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4E" w:rsidRPr="00435B08" w:rsidRDefault="00FF0595" w:rsidP="00435B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de-DE"/>
        </w:rPr>
      </w:pPr>
      <w:r w:rsidRPr="00435B08">
        <w:rPr>
          <w:rFonts w:ascii="Times New Roman" w:hAnsi="Times New Roman" w:cs="Times New Roman"/>
          <w:b/>
          <w:sz w:val="40"/>
          <w:szCs w:val="40"/>
          <w:lang w:val="de-DE"/>
        </w:rPr>
        <w:t xml:space="preserve">AKTION </w:t>
      </w:r>
      <w:r w:rsidR="0078094E" w:rsidRPr="00435B08">
        <w:rPr>
          <w:rFonts w:ascii="Times New Roman" w:hAnsi="Times New Roman" w:cs="Times New Roman"/>
          <w:b/>
          <w:sz w:val="40"/>
          <w:szCs w:val="40"/>
          <w:lang w:val="de-DE"/>
        </w:rPr>
        <w:t>6</w:t>
      </w:r>
      <w:r w:rsidRPr="00435B08">
        <w:rPr>
          <w:rFonts w:ascii="Times New Roman" w:hAnsi="Times New Roman" w:cs="Times New Roman"/>
          <w:b/>
          <w:sz w:val="40"/>
          <w:szCs w:val="40"/>
          <w:lang w:val="de-DE"/>
        </w:rPr>
        <w:t>0</w:t>
      </w:r>
      <w:r w:rsidR="0078094E" w:rsidRPr="00435B08">
        <w:rPr>
          <w:rFonts w:ascii="Times New Roman" w:hAnsi="Times New Roman" w:cs="Times New Roman"/>
          <w:b/>
          <w:sz w:val="40"/>
          <w:szCs w:val="40"/>
          <w:lang w:val="de-DE"/>
        </w:rPr>
        <w:t>p1</w:t>
      </w:r>
      <w:r w:rsidRPr="00435B08">
        <w:rPr>
          <w:rFonts w:ascii="Times New Roman" w:hAnsi="Times New Roman" w:cs="Times New Roman"/>
          <w:b/>
          <w:sz w:val="40"/>
          <w:szCs w:val="40"/>
          <w:lang w:val="de-DE"/>
        </w:rPr>
        <w:t>1</w:t>
      </w:r>
      <w:r w:rsidR="0078094E" w:rsidRPr="00435B08">
        <w:rPr>
          <w:rFonts w:ascii="Times New Roman" w:hAnsi="Times New Roman" w:cs="Times New Roman"/>
          <w:b/>
          <w:sz w:val="40"/>
          <w:szCs w:val="40"/>
          <w:lang w:val="de-DE"/>
        </w:rPr>
        <w:t xml:space="preserve"> – Abschlussbericht</w:t>
      </w:r>
    </w:p>
    <w:p w:rsidR="0078094E" w:rsidRDefault="0078094E" w:rsidP="00C3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35B08" w:rsidRPr="00C364E5" w:rsidRDefault="00435B08" w:rsidP="00C3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8094E" w:rsidRPr="00C364E5" w:rsidRDefault="0078094E" w:rsidP="00C364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364E5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An dem Projekt </w:t>
      </w:r>
      <w:r w:rsidR="00FF0595" w:rsidRPr="00C364E5">
        <w:rPr>
          <w:rFonts w:ascii="Times New Roman" w:hAnsi="Times New Roman" w:cs="Times New Roman"/>
          <w:b/>
          <w:i/>
          <w:sz w:val="24"/>
          <w:szCs w:val="24"/>
          <w:lang w:val="de-DE"/>
        </w:rPr>
        <w:t>Reflexion der Kunst in Kultur- und Bildungskonzepten – interaktive  Workshops zu tschechisch-österreichischen interkulturellen Beziehungen</w:t>
      </w:r>
      <w:r w:rsidR="00FF0595" w:rsidRPr="00C364E5">
        <w:rPr>
          <w:rFonts w:ascii="Times New Roman" w:eastAsia="Calibri" w:hAnsi="Times New Roman" w:cs="Times New Roman"/>
          <w:i/>
          <w:sz w:val="24"/>
          <w:szCs w:val="24"/>
          <w:lang w:val="de-DE"/>
        </w:rPr>
        <w:t xml:space="preserve"> </w:t>
      </w:r>
      <w:r w:rsidRPr="00C364E5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nahmen 3</w:t>
      </w:r>
      <w:r w:rsidR="00FF0595" w:rsidRPr="00C364E5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0</w:t>
      </w:r>
      <w:r w:rsidRPr="00C364E5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tschechische Studierende des Faches Interkulturelle Germanistik und 3 Dozenten, von österreichischer Seite </w:t>
      </w:r>
      <w:r w:rsidR="00BD2371" w:rsidRPr="00F575E1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27</w:t>
      </w:r>
      <w:r w:rsidRPr="00F575E1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Studierende und </w:t>
      </w:r>
      <w:r w:rsidR="00BD2371" w:rsidRPr="00F575E1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3</w:t>
      </w:r>
      <w:r w:rsidRPr="00F575E1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Dozenten teil. </w:t>
      </w:r>
      <w:r w:rsidR="002C51CB" w:rsidRPr="00F575E1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An der Realisierung der interaktiven Workshops </w:t>
      </w:r>
      <w:r w:rsidRPr="00F575E1">
        <w:rPr>
          <w:rFonts w:ascii="Times New Roman" w:hAnsi="Times New Roman" w:cs="Times New Roman"/>
          <w:sz w:val="24"/>
          <w:szCs w:val="24"/>
          <w:lang w:val="de-DE"/>
        </w:rPr>
        <w:t xml:space="preserve">beteiligten sich </w:t>
      </w:r>
      <w:r w:rsidR="002C51CB" w:rsidRPr="00F575E1">
        <w:rPr>
          <w:rFonts w:ascii="Times New Roman" w:hAnsi="Times New Roman" w:cs="Times New Roman"/>
          <w:sz w:val="24"/>
          <w:szCs w:val="24"/>
          <w:lang w:val="de-DE"/>
        </w:rPr>
        <w:t>sowohl Dozenten beider Partnerinstitutionen als auch externe Mitarbeiterinnen.</w:t>
      </w:r>
      <w:r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812DB" w:rsidRDefault="004812DB" w:rsidP="00C859B2">
      <w:pPr>
        <w:pStyle w:val="Zpat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C859B2" w:rsidRPr="00C364E5" w:rsidRDefault="00C859B2" w:rsidP="00C859B2">
      <w:pPr>
        <w:pStyle w:val="Zpat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364E5">
        <w:rPr>
          <w:rFonts w:ascii="Times New Roman" w:hAnsi="Times New Roman" w:cs="Times New Roman"/>
          <w:bCs/>
          <w:sz w:val="24"/>
          <w:szCs w:val="24"/>
          <w:lang w:val="de-DE"/>
        </w:rPr>
        <w:t>Die Zielsetzung des Projektes best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and</w:t>
      </w:r>
      <w:r w:rsidRPr="00C364E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in der Vermittlung von wichtigen kulturgeschichtlichen Erkenntnissen und Entwicklung von interkulturellen Kompetenzen</w:t>
      </w:r>
      <w:r w:rsidR="001977C9"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  <w:r w:rsidRPr="00C364E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</w:p>
    <w:p w:rsidR="003F4F77" w:rsidRPr="00435B08" w:rsidRDefault="002C51CB" w:rsidP="00C3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35B08">
        <w:rPr>
          <w:rFonts w:ascii="Times New Roman" w:hAnsi="Times New Roman" w:cs="Times New Roman"/>
          <w:sz w:val="24"/>
          <w:szCs w:val="24"/>
          <w:lang w:val="de-DE"/>
        </w:rPr>
        <w:t xml:space="preserve">Die einzelnen </w:t>
      </w:r>
      <w:r w:rsidR="00FF0595" w:rsidRPr="00435B08">
        <w:rPr>
          <w:rFonts w:ascii="Times New Roman" w:hAnsi="Times New Roman" w:cs="Times New Roman"/>
          <w:sz w:val="24"/>
          <w:szCs w:val="24"/>
          <w:lang w:val="de-DE"/>
        </w:rPr>
        <w:t xml:space="preserve">Workshops </w:t>
      </w:r>
      <w:r w:rsidR="0078094E" w:rsidRPr="00435B08">
        <w:rPr>
          <w:rFonts w:ascii="Times New Roman" w:hAnsi="Times New Roman" w:cs="Times New Roman"/>
          <w:sz w:val="24"/>
          <w:szCs w:val="24"/>
          <w:lang w:val="de-DE"/>
        </w:rPr>
        <w:t>reflektierte</w:t>
      </w:r>
      <w:r w:rsidR="00C364E5" w:rsidRPr="00435B08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1977C9" w:rsidRPr="00435B08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C364E5" w:rsidRPr="00435B0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F4F77" w:rsidRPr="00435B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bezugnehmend auf die Jubiläen bekannter österreichischer Künstler (G. Mahler, J. Hoffmann, F. Werfel, </w:t>
      </w:r>
      <w:r w:rsidR="001977C9" w:rsidRPr="00435B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Alfred Kubin, </w:t>
      </w:r>
      <w:r w:rsidR="003F4F77" w:rsidRPr="00435B08">
        <w:rPr>
          <w:rFonts w:ascii="Times New Roman" w:hAnsi="Times New Roman" w:cs="Times New Roman"/>
          <w:bCs/>
          <w:sz w:val="24"/>
          <w:szCs w:val="24"/>
          <w:lang w:val="de-DE"/>
        </w:rPr>
        <w:t>E. Schiele)</w:t>
      </w:r>
      <w:r w:rsidR="001977C9" w:rsidRPr="00435B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und auf </w:t>
      </w:r>
      <w:r w:rsidR="001977C9" w:rsidRPr="00435B08">
        <w:rPr>
          <w:rFonts w:ascii="Times New Roman" w:hAnsi="Times New Roman" w:cs="Times New Roman"/>
          <w:sz w:val="24"/>
          <w:szCs w:val="24"/>
          <w:lang w:val="de-DE"/>
        </w:rPr>
        <w:t>die Spezifik der tschechisch-österreichischen Umgebung, in der die oben angeführten Künstler aufgewachsen sind</w:t>
      </w:r>
      <w:r w:rsidR="00A13186" w:rsidRPr="00435B0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435B08">
        <w:rPr>
          <w:rFonts w:ascii="Times New Roman" w:hAnsi="Times New Roman" w:cs="Times New Roman"/>
          <w:sz w:val="24"/>
          <w:szCs w:val="24"/>
          <w:lang w:val="de-DE"/>
        </w:rPr>
        <w:t xml:space="preserve">tschechisch-österreichische interkulturelle Beziehungen aus der Perpektive der klassischen Musik, der bildenden Kunst und der </w:t>
      </w:r>
      <w:r w:rsidR="003F4F77" w:rsidRPr="00435B08">
        <w:rPr>
          <w:rFonts w:ascii="Times New Roman" w:hAnsi="Times New Roman" w:cs="Times New Roman"/>
          <w:sz w:val="24"/>
          <w:szCs w:val="24"/>
          <w:lang w:val="de-DE"/>
        </w:rPr>
        <w:t>modernen Literatur.</w:t>
      </w:r>
    </w:p>
    <w:p w:rsidR="003F4F77" w:rsidRDefault="003F4F77" w:rsidP="00C3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de-DE"/>
        </w:rPr>
      </w:pPr>
    </w:p>
    <w:p w:rsidR="003F4F77" w:rsidRPr="00C364E5" w:rsidRDefault="003F4F77" w:rsidP="003F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Das Projekt wurde in zwei Phasen gegliedert: die erste Phase verlief im März (22. - 24. 3.) 2011 in Ústí nad Labem, die zweite Phase erfolgte im Mai (11. – 13. 5.) 2011 in Österreich. </w:t>
      </w:r>
    </w:p>
    <w:p w:rsidR="003F4F77" w:rsidRPr="00C364E5" w:rsidRDefault="003F4F77" w:rsidP="003F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F4F77" w:rsidRPr="00C364E5" w:rsidRDefault="003F4F77" w:rsidP="003F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364E5">
        <w:rPr>
          <w:rFonts w:ascii="Times New Roman" w:hAnsi="Times New Roman" w:cs="Times New Roman"/>
          <w:sz w:val="24"/>
          <w:szCs w:val="24"/>
          <w:lang w:val="de-DE"/>
        </w:rPr>
        <w:t>I. Phase:</w:t>
      </w:r>
    </w:p>
    <w:p w:rsidR="003F4F77" w:rsidRPr="00C364E5" w:rsidRDefault="003F4F77" w:rsidP="003F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364E5">
        <w:rPr>
          <w:rFonts w:ascii="Times New Roman" w:hAnsi="Times New Roman" w:cs="Times New Roman"/>
          <w:sz w:val="24"/>
          <w:szCs w:val="24"/>
          <w:lang w:val="de-DE"/>
        </w:rPr>
        <w:t>Im Rahmen der ersten Phase wurden an der J. E. Purkyně Universität drei interaktive Workshops veranstaltet:</w:t>
      </w:r>
    </w:p>
    <w:p w:rsidR="003F4F77" w:rsidRPr="00C364E5" w:rsidRDefault="003F4F77" w:rsidP="003F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F4F77" w:rsidRPr="00C364E5" w:rsidRDefault="003F4F77" w:rsidP="003F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364E5">
        <w:rPr>
          <w:rFonts w:ascii="Times New Roman" w:hAnsi="Times New Roman" w:cs="Times New Roman"/>
          <w:sz w:val="24"/>
          <w:szCs w:val="24"/>
          <w:lang w:val="de-DE"/>
        </w:rPr>
        <w:t>Mgr. Lucie Karamonová bereitete ein</w:t>
      </w:r>
      <w:r w:rsidR="00435B08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 Workshop zu Persönlichkeit und Werk Gustav Mahlers</w:t>
      </w:r>
      <w:r w:rsidR="00F575E1">
        <w:rPr>
          <w:rFonts w:ascii="Times New Roman" w:hAnsi="Times New Roman" w:cs="Times New Roman"/>
          <w:sz w:val="24"/>
          <w:szCs w:val="24"/>
          <w:lang w:val="de-DE"/>
        </w:rPr>
        <w:t xml:space="preserve"> vor</w:t>
      </w:r>
      <w:r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, wobei </w:t>
      </w:r>
      <w:r w:rsidR="00F575E1">
        <w:rPr>
          <w:rFonts w:ascii="Times New Roman" w:hAnsi="Times New Roman" w:cs="Times New Roman"/>
          <w:sz w:val="24"/>
          <w:szCs w:val="24"/>
          <w:lang w:val="de-DE"/>
        </w:rPr>
        <w:t xml:space="preserve">sie </w:t>
      </w:r>
      <w:r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u.a. auch </w:t>
      </w:r>
      <w:r w:rsidR="00F575E1">
        <w:rPr>
          <w:rFonts w:ascii="Times New Roman" w:hAnsi="Times New Roman" w:cs="Times New Roman"/>
          <w:sz w:val="24"/>
          <w:szCs w:val="24"/>
          <w:lang w:val="de-DE"/>
        </w:rPr>
        <w:t xml:space="preserve">die Rolle der Stadt Jihlava, </w:t>
      </w:r>
      <w:r w:rsidRPr="00C364E5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F575E1">
        <w:rPr>
          <w:rFonts w:ascii="Times New Roman" w:hAnsi="Times New Roman" w:cs="Times New Roman"/>
          <w:sz w:val="24"/>
          <w:szCs w:val="24"/>
          <w:lang w:val="de-DE"/>
        </w:rPr>
        <w:t>ine</w:t>
      </w:r>
      <w:r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r </w:t>
      </w:r>
      <w:r w:rsidR="00F575E1">
        <w:rPr>
          <w:rFonts w:ascii="Times New Roman" w:hAnsi="Times New Roman" w:cs="Times New Roman"/>
          <w:sz w:val="24"/>
          <w:szCs w:val="24"/>
          <w:lang w:val="de-DE"/>
        </w:rPr>
        <w:t xml:space="preserve">ehemaligen </w:t>
      </w:r>
      <w:r w:rsidRPr="00C364E5">
        <w:rPr>
          <w:rFonts w:ascii="Times New Roman" w:hAnsi="Times New Roman" w:cs="Times New Roman"/>
          <w:sz w:val="24"/>
          <w:szCs w:val="24"/>
          <w:lang w:val="de-DE"/>
        </w:rPr>
        <w:t>deutschsprachigen Insel nahe der böhmisch/mährisch-öste</w:t>
      </w:r>
      <w:r w:rsidR="00F575E1">
        <w:rPr>
          <w:rFonts w:ascii="Times New Roman" w:hAnsi="Times New Roman" w:cs="Times New Roman"/>
          <w:sz w:val="24"/>
          <w:szCs w:val="24"/>
          <w:lang w:val="de-DE"/>
        </w:rPr>
        <w:t>rreichischen Grenze akzentuierte</w:t>
      </w:r>
      <w:r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.  </w:t>
      </w:r>
    </w:p>
    <w:p w:rsidR="003F4F77" w:rsidRPr="00C364E5" w:rsidRDefault="003F4F77" w:rsidP="003F4F77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3F4F77" w:rsidRPr="00C364E5" w:rsidRDefault="003F4F77" w:rsidP="003C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364E5">
        <w:rPr>
          <w:rFonts w:ascii="Times New Roman" w:hAnsi="Times New Roman" w:cs="Times New Roman"/>
          <w:sz w:val="24"/>
          <w:szCs w:val="24"/>
          <w:lang w:val="de-DE"/>
        </w:rPr>
        <w:t>Dr. Jan Kvapil setzte sich zum Ziel tschechisch-österreichische interkulturelle Beziehungen im Bereich der Literatur des 19. und 20. Jhs.</w:t>
      </w:r>
      <w:r w:rsidR="003C125F">
        <w:rPr>
          <w:rFonts w:ascii="Times New Roman" w:hAnsi="Times New Roman"/>
          <w:sz w:val="24"/>
          <w:szCs w:val="24"/>
          <w:lang w:val="de-DE"/>
        </w:rPr>
        <w:t xml:space="preserve"> und </w:t>
      </w:r>
      <w:r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historische </w:t>
      </w:r>
      <w:r w:rsidR="003C125F">
        <w:rPr>
          <w:rFonts w:ascii="Times New Roman" w:hAnsi="Times New Roman"/>
          <w:sz w:val="24"/>
          <w:szCs w:val="24"/>
          <w:lang w:val="de-DE"/>
        </w:rPr>
        <w:t>und</w:t>
      </w:r>
      <w:r w:rsidR="00F575E1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kulturelle Zusammenhänge </w:t>
      </w:r>
      <w:r w:rsidR="00F575E1">
        <w:rPr>
          <w:rFonts w:ascii="Times New Roman" w:hAnsi="Times New Roman"/>
          <w:sz w:val="24"/>
          <w:szCs w:val="24"/>
          <w:lang w:val="de-DE"/>
        </w:rPr>
        <w:t xml:space="preserve">der böhmischen Länder und Österreichs </w:t>
      </w:r>
      <w:r w:rsidRPr="00C364E5">
        <w:rPr>
          <w:rFonts w:ascii="Times New Roman" w:hAnsi="Times New Roman" w:cs="Times New Roman"/>
          <w:sz w:val="24"/>
          <w:szCs w:val="24"/>
          <w:lang w:val="de-DE"/>
        </w:rPr>
        <w:t>zu erkl</w:t>
      </w:r>
      <w:r w:rsidR="00F575E1">
        <w:rPr>
          <w:rFonts w:ascii="Times New Roman" w:hAnsi="Times New Roman"/>
          <w:sz w:val="24"/>
          <w:szCs w:val="24"/>
          <w:lang w:val="de-DE"/>
        </w:rPr>
        <w:t>ären</w:t>
      </w:r>
      <w:r w:rsidR="003C125F">
        <w:rPr>
          <w:rFonts w:ascii="Times New Roman" w:hAnsi="Times New Roman"/>
          <w:sz w:val="24"/>
          <w:szCs w:val="24"/>
          <w:lang w:val="de-DE"/>
        </w:rPr>
        <w:t xml:space="preserve"> und die</w:t>
      </w:r>
      <w:r w:rsidR="003C125F"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 Spezifik der Prager österreichischen Literatur </w:t>
      </w:r>
      <w:r w:rsidR="003C125F">
        <w:rPr>
          <w:rFonts w:ascii="Times New Roman" w:hAnsi="Times New Roman"/>
          <w:sz w:val="24"/>
          <w:szCs w:val="24"/>
          <w:lang w:val="de-DE"/>
        </w:rPr>
        <w:t>darzustellen</w:t>
      </w:r>
      <w:r w:rsidR="003C125F"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.   </w:t>
      </w:r>
    </w:p>
    <w:p w:rsidR="003F4F77" w:rsidRPr="00C364E5" w:rsidRDefault="003F4F77" w:rsidP="003F4F77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B523D2" w:rsidRDefault="003F4F77" w:rsidP="003F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364E5">
        <w:rPr>
          <w:rFonts w:ascii="Times New Roman" w:hAnsi="Times New Roman" w:cs="Times New Roman"/>
          <w:sz w:val="24"/>
          <w:szCs w:val="24"/>
          <w:lang w:val="de-DE"/>
        </w:rPr>
        <w:t>Jana Kvapilová</w:t>
      </w:r>
      <w:r w:rsidR="00B523D2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523D2">
        <w:rPr>
          <w:rFonts w:ascii="Times New Roman" w:hAnsi="Times New Roman" w:cs="Times New Roman"/>
          <w:sz w:val="24"/>
          <w:szCs w:val="24"/>
          <w:lang w:val="de-DE"/>
        </w:rPr>
        <w:t xml:space="preserve">Workshop </w:t>
      </w:r>
      <w:r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bot einen Einblick in </w:t>
      </w:r>
      <w:r w:rsidR="0073736B">
        <w:rPr>
          <w:rFonts w:ascii="Times New Roman" w:hAnsi="Times New Roman" w:cs="Times New Roman"/>
          <w:sz w:val="24"/>
          <w:szCs w:val="24"/>
          <w:lang w:val="de-DE"/>
        </w:rPr>
        <w:t>das Leben un</w:t>
      </w:r>
      <w:r w:rsidRPr="00C364E5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3C125F">
        <w:rPr>
          <w:rFonts w:ascii="Times New Roman" w:hAnsi="Times New Roman" w:cs="Times New Roman"/>
          <w:sz w:val="24"/>
          <w:szCs w:val="24"/>
          <w:lang w:val="de-DE"/>
        </w:rPr>
        <w:t xml:space="preserve"> Werk dr</w:t>
      </w:r>
      <w:r w:rsidR="0073736B">
        <w:rPr>
          <w:rFonts w:ascii="Times New Roman" w:hAnsi="Times New Roman" w:cs="Times New Roman"/>
          <w:sz w:val="24"/>
          <w:szCs w:val="24"/>
          <w:lang w:val="de-DE"/>
        </w:rPr>
        <w:t>eier Vertreter der bildnerischen Moderne – Alfred Kubins</w:t>
      </w:r>
      <w:r w:rsidR="003C125F">
        <w:rPr>
          <w:rFonts w:ascii="Times New Roman" w:hAnsi="Times New Roman" w:cs="Times New Roman"/>
          <w:sz w:val="24"/>
          <w:szCs w:val="24"/>
          <w:lang w:val="de-DE"/>
        </w:rPr>
        <w:t>, Josef Hoffmanns</w:t>
      </w:r>
      <w:r w:rsidR="0073736B">
        <w:rPr>
          <w:rFonts w:ascii="Times New Roman" w:hAnsi="Times New Roman" w:cs="Times New Roman"/>
          <w:sz w:val="24"/>
          <w:szCs w:val="24"/>
          <w:lang w:val="de-DE"/>
        </w:rPr>
        <w:t xml:space="preserve"> und Egon Schieles. </w:t>
      </w:r>
      <w:r w:rsidR="003C125F">
        <w:rPr>
          <w:rFonts w:ascii="Times New Roman" w:hAnsi="Times New Roman" w:cs="Times New Roman"/>
          <w:sz w:val="24"/>
          <w:szCs w:val="24"/>
          <w:lang w:val="de-DE"/>
        </w:rPr>
        <w:t>Die TeilnehmerInnen beka</w:t>
      </w:r>
      <w:r w:rsidR="003C125F"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men des Weiteren einen allgemeinen Überblick über die Rolle der tschechisch-österreichischen Umgebung für das Schaffen </w:t>
      </w:r>
      <w:r w:rsidR="003C125F">
        <w:rPr>
          <w:rFonts w:ascii="Times New Roman" w:hAnsi="Times New Roman" w:cs="Times New Roman"/>
          <w:sz w:val="24"/>
          <w:szCs w:val="24"/>
          <w:lang w:val="de-DE"/>
        </w:rPr>
        <w:t xml:space="preserve">Kubins, </w:t>
      </w:r>
      <w:r w:rsidR="003C125F" w:rsidRPr="00C364E5">
        <w:rPr>
          <w:rFonts w:ascii="Times New Roman" w:hAnsi="Times New Roman" w:cs="Times New Roman"/>
          <w:sz w:val="24"/>
          <w:szCs w:val="24"/>
          <w:lang w:val="de-DE"/>
        </w:rPr>
        <w:t>Hoffmanns und Schieles.</w:t>
      </w:r>
    </w:p>
    <w:p w:rsidR="00B523D2" w:rsidRDefault="00B523D2" w:rsidP="003F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35B08" w:rsidRDefault="00435B08" w:rsidP="003F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F4F77" w:rsidRPr="00C364E5" w:rsidRDefault="003F4F77" w:rsidP="003F4F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II. Phase: </w:t>
      </w:r>
    </w:p>
    <w:p w:rsidR="003F4F77" w:rsidRPr="00C364E5" w:rsidRDefault="00626B63" w:rsidP="003F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364E5">
        <w:rPr>
          <w:rFonts w:ascii="Times New Roman" w:hAnsi="Times New Roman" w:cs="Times New Roman"/>
          <w:sz w:val="24"/>
          <w:szCs w:val="24"/>
          <w:lang w:val="de-DE"/>
        </w:rPr>
        <w:t>Die Workshops an der PPH in Linz beton</w:t>
      </w:r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einerseits </w:t>
      </w:r>
      <w:r w:rsidR="004812DB">
        <w:rPr>
          <w:rFonts w:ascii="Times New Roman" w:hAnsi="Times New Roman" w:cs="Times New Roman"/>
          <w:sz w:val="24"/>
          <w:szCs w:val="24"/>
          <w:lang w:val="de-DE"/>
        </w:rPr>
        <w:t xml:space="preserve">das Werk Alfred Kubins und </w:t>
      </w:r>
      <w:r w:rsidR="00AF2406">
        <w:rPr>
          <w:rFonts w:ascii="Times New Roman" w:hAnsi="Times New Roman" w:cs="Times New Roman"/>
          <w:sz w:val="24"/>
          <w:szCs w:val="24"/>
          <w:lang w:val="de-DE"/>
        </w:rPr>
        <w:t xml:space="preserve">andererseits </w:t>
      </w:r>
      <w:r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die Reflexion der bildenden Kunst in modernen Bildungs- und Unterrichtskonzepten. Ein besonderer Schwerpunkt dabei </w:t>
      </w:r>
      <w:r>
        <w:rPr>
          <w:rFonts w:ascii="Times New Roman" w:hAnsi="Times New Roman" w:cs="Times New Roman"/>
          <w:sz w:val="24"/>
          <w:szCs w:val="24"/>
          <w:lang w:val="de-DE"/>
        </w:rPr>
        <w:t>la</w:t>
      </w:r>
      <w:r w:rsidRPr="00C364E5">
        <w:rPr>
          <w:rFonts w:ascii="Times New Roman" w:hAnsi="Times New Roman" w:cs="Times New Roman"/>
          <w:sz w:val="24"/>
          <w:szCs w:val="24"/>
          <w:lang w:val="de-DE"/>
        </w:rPr>
        <w:t>g auf der didaktisch-methodologischen Auseinandersetzung mit österreichischen Kinderzeichnungen aus Theresienstadt/Terezín</w:t>
      </w:r>
      <w:r w:rsidR="00AF2406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3F4F77"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3F4F77" w:rsidRDefault="003F4F77" w:rsidP="00C3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de-DE"/>
        </w:rPr>
      </w:pPr>
    </w:p>
    <w:p w:rsidR="004812DB" w:rsidRDefault="004812DB" w:rsidP="00C3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de-DE"/>
        </w:rPr>
      </w:pPr>
    </w:p>
    <w:p w:rsidR="004812DB" w:rsidRDefault="004812DB" w:rsidP="00C3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de-DE"/>
        </w:rPr>
      </w:pPr>
    </w:p>
    <w:p w:rsidR="004812DB" w:rsidRDefault="004812DB" w:rsidP="00C3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de-DE"/>
        </w:rPr>
      </w:pPr>
    </w:p>
    <w:p w:rsidR="00C859B2" w:rsidRDefault="00C364E5" w:rsidP="009D5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364E5">
        <w:rPr>
          <w:rFonts w:ascii="Times New Roman" w:hAnsi="Times New Roman" w:cs="Times New Roman"/>
          <w:sz w:val="24"/>
          <w:szCs w:val="24"/>
          <w:lang w:val="de-DE"/>
        </w:rPr>
        <w:lastRenderedPageBreak/>
        <w:t>Die Workshops an den Hochschulinstitutionen ergänz</w:t>
      </w:r>
      <w:r w:rsidR="009D50EE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en Fachführungen durch ausgewählte Wirkungsstätten </w:t>
      </w:r>
      <w:r w:rsidR="009D50EE">
        <w:rPr>
          <w:rFonts w:ascii="Times New Roman" w:hAnsi="Times New Roman" w:cs="Times New Roman"/>
          <w:sz w:val="24"/>
          <w:szCs w:val="24"/>
          <w:lang w:val="de-DE"/>
        </w:rPr>
        <w:t>Gustav Mahlers, Alfred Kubins, Jo</w:t>
      </w:r>
      <w:r w:rsidR="00C859B2">
        <w:rPr>
          <w:rFonts w:ascii="Times New Roman" w:hAnsi="Times New Roman" w:cs="Times New Roman"/>
          <w:sz w:val="24"/>
          <w:szCs w:val="24"/>
          <w:lang w:val="de-DE"/>
        </w:rPr>
        <w:t>sef Hoffmanns und Franz Kafkas.</w:t>
      </w:r>
    </w:p>
    <w:p w:rsidR="004812DB" w:rsidRDefault="004812DB" w:rsidP="00C85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D50EE" w:rsidRDefault="00C859B2" w:rsidP="00C85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 dem tschechischen Gebiet waren es konkret:</w:t>
      </w:r>
      <w:r w:rsidR="009D50E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D50EE">
        <w:rPr>
          <w:rFonts w:ascii="Times New Roman" w:hAnsi="Times New Roman"/>
          <w:sz w:val="24"/>
          <w:szCs w:val="24"/>
          <w:lang w:val="de-DE"/>
        </w:rPr>
        <w:t>k</w:t>
      </w:r>
      <w:r w:rsidR="009D50EE"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ommentierte thematische Führung „Auf den Spuren </w:t>
      </w:r>
      <w:r w:rsidR="009D50EE">
        <w:rPr>
          <w:rFonts w:ascii="Times New Roman" w:hAnsi="Times New Roman"/>
          <w:sz w:val="24"/>
          <w:szCs w:val="24"/>
          <w:lang w:val="de-DE"/>
        </w:rPr>
        <w:t>Gustav Mahlers“ durch die Stadt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D50EE">
        <w:rPr>
          <w:rFonts w:ascii="Times New Roman" w:hAnsi="Times New Roman"/>
          <w:sz w:val="24"/>
          <w:szCs w:val="24"/>
          <w:lang w:val="de-DE"/>
        </w:rPr>
        <w:t xml:space="preserve">Jihlava und </w:t>
      </w:r>
      <w:r w:rsidR="009D50EE"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durch das </w:t>
      </w:r>
      <w:r w:rsidR="009D50EE">
        <w:rPr>
          <w:rFonts w:ascii="Times New Roman" w:hAnsi="Times New Roman"/>
          <w:sz w:val="24"/>
          <w:szCs w:val="24"/>
          <w:lang w:val="de-DE"/>
        </w:rPr>
        <w:t xml:space="preserve">Gustav Mahler </w:t>
      </w:r>
      <w:r w:rsidR="009D50EE" w:rsidRPr="00C364E5">
        <w:rPr>
          <w:rFonts w:ascii="Times New Roman" w:hAnsi="Times New Roman" w:cs="Times New Roman"/>
          <w:sz w:val="24"/>
          <w:szCs w:val="24"/>
          <w:lang w:val="de-DE"/>
        </w:rPr>
        <w:t>Museum im Mahler Haus in Jihlava</w:t>
      </w:r>
      <w:r w:rsidR="009D50EE">
        <w:rPr>
          <w:rFonts w:ascii="Times New Roman" w:hAnsi="Times New Roman"/>
          <w:sz w:val="24"/>
          <w:szCs w:val="24"/>
          <w:lang w:val="de-DE"/>
        </w:rPr>
        <w:t>,</w:t>
      </w:r>
      <w:r>
        <w:rPr>
          <w:rFonts w:ascii="Times New Roman" w:hAnsi="Times New Roman"/>
          <w:sz w:val="24"/>
          <w:szCs w:val="24"/>
          <w:lang w:val="de-DE"/>
        </w:rPr>
        <w:t xml:space="preserve"> kommentierte </w:t>
      </w:r>
      <w:r w:rsidR="009D50EE">
        <w:rPr>
          <w:rFonts w:ascii="Times New Roman" w:hAnsi="Times New Roman"/>
          <w:sz w:val="24"/>
          <w:szCs w:val="24"/>
          <w:lang w:val="de-DE"/>
        </w:rPr>
        <w:t xml:space="preserve">Führung durch </w:t>
      </w:r>
      <w:r>
        <w:rPr>
          <w:rFonts w:ascii="Times New Roman" w:hAnsi="Times New Roman"/>
          <w:sz w:val="24"/>
          <w:szCs w:val="24"/>
          <w:lang w:val="de-DE"/>
        </w:rPr>
        <w:t xml:space="preserve">die </w:t>
      </w:r>
      <w:r w:rsidR="009D50EE" w:rsidRPr="00C364E5">
        <w:rPr>
          <w:rFonts w:ascii="Times New Roman" w:hAnsi="Times New Roman" w:cs="Times New Roman"/>
          <w:sz w:val="24"/>
          <w:szCs w:val="24"/>
          <w:lang w:val="de-DE"/>
        </w:rPr>
        <w:t>Ausstellung „Josef Hoffmann und Wiener Moderne“</w:t>
      </w:r>
      <w:r w:rsidR="009D50EE">
        <w:rPr>
          <w:rFonts w:ascii="Times New Roman" w:hAnsi="Times New Roman"/>
          <w:sz w:val="24"/>
          <w:szCs w:val="24"/>
          <w:lang w:val="de-DE"/>
        </w:rPr>
        <w:t xml:space="preserve"> im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D50EE" w:rsidRPr="00C364E5">
        <w:rPr>
          <w:rFonts w:ascii="Times New Roman" w:hAnsi="Times New Roman" w:cs="Times New Roman"/>
          <w:sz w:val="24"/>
          <w:szCs w:val="24"/>
          <w:lang w:val="de-DE"/>
        </w:rPr>
        <w:t>Geburtshaus Josef Hoffma</w:t>
      </w:r>
      <w:r>
        <w:rPr>
          <w:rFonts w:ascii="Times New Roman" w:hAnsi="Times New Roman"/>
          <w:sz w:val="24"/>
          <w:szCs w:val="24"/>
          <w:lang w:val="de-DE"/>
        </w:rPr>
        <w:t xml:space="preserve">nns in Brtnice bei Jihlava und Führung durch das Franz Kafka Museum in Prag. </w:t>
      </w:r>
    </w:p>
    <w:p w:rsidR="004812DB" w:rsidRDefault="004812DB" w:rsidP="00303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03A45" w:rsidRPr="00C364E5" w:rsidRDefault="00303A45" w:rsidP="00303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uf österreichischem Gebiet:  </w:t>
      </w:r>
    </w:p>
    <w:p w:rsidR="00FB2357" w:rsidRPr="00A13186" w:rsidRDefault="00C04D76" w:rsidP="00A13186">
      <w:pPr>
        <w:pStyle w:val="Odstavecseseznamem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K</w:t>
      </w:r>
      <w:r w:rsidR="00FB2357" w:rsidRPr="00C364E5">
        <w:rPr>
          <w:rFonts w:ascii="Times New Roman" w:hAnsi="Times New Roman"/>
          <w:sz w:val="24"/>
          <w:szCs w:val="24"/>
          <w:lang w:val="de-DE"/>
        </w:rPr>
        <w:t xml:space="preserve">ommentierte Führung durch das Kubin-Haus </w:t>
      </w:r>
      <w:r>
        <w:rPr>
          <w:rFonts w:ascii="Times New Roman" w:hAnsi="Times New Roman"/>
          <w:sz w:val="24"/>
          <w:szCs w:val="24"/>
          <w:lang w:val="de-DE"/>
        </w:rPr>
        <w:t>in Zwickledt (OÖ) und die Ausstellung</w:t>
      </w:r>
      <w:r w:rsidR="00A13186">
        <w:rPr>
          <w:rFonts w:ascii="Times New Roman" w:hAnsi="Times New Roman"/>
          <w:sz w:val="24"/>
          <w:szCs w:val="24"/>
          <w:lang w:val="de-DE"/>
        </w:rPr>
        <w:t xml:space="preserve"> seiner Werke</w:t>
      </w:r>
      <w:r>
        <w:rPr>
          <w:rFonts w:ascii="Times New Roman" w:hAnsi="Times New Roman"/>
          <w:sz w:val="24"/>
          <w:szCs w:val="24"/>
          <w:lang w:val="de-DE"/>
        </w:rPr>
        <w:t>. Im</w:t>
      </w:r>
      <w:r w:rsidR="00A13186">
        <w:rPr>
          <w:rFonts w:ascii="Times New Roman" w:hAnsi="Times New Roman"/>
          <w:sz w:val="24"/>
          <w:szCs w:val="24"/>
          <w:lang w:val="de-DE"/>
        </w:rPr>
        <w:t xml:space="preserve"> R</w:t>
      </w:r>
      <w:r>
        <w:rPr>
          <w:rFonts w:ascii="Times New Roman" w:hAnsi="Times New Roman"/>
          <w:sz w:val="24"/>
          <w:szCs w:val="24"/>
          <w:lang w:val="de-DE"/>
        </w:rPr>
        <w:t xml:space="preserve">ahmen eines Workshops wurde </w:t>
      </w:r>
      <w:r w:rsidR="0073736B">
        <w:rPr>
          <w:rFonts w:ascii="Times New Roman" w:hAnsi="Times New Roman"/>
          <w:sz w:val="24"/>
          <w:szCs w:val="24"/>
          <w:lang w:val="de-DE"/>
        </w:rPr>
        <w:t xml:space="preserve">auch </w:t>
      </w:r>
      <w:r>
        <w:rPr>
          <w:rFonts w:ascii="Times New Roman" w:hAnsi="Times New Roman"/>
          <w:sz w:val="24"/>
          <w:szCs w:val="24"/>
          <w:lang w:val="de-DE"/>
        </w:rPr>
        <w:t xml:space="preserve">das </w:t>
      </w:r>
      <w:r w:rsidR="00FB2357" w:rsidRPr="00C364E5">
        <w:rPr>
          <w:rFonts w:ascii="Times New Roman" w:hAnsi="Times New Roman"/>
          <w:sz w:val="24"/>
          <w:szCs w:val="24"/>
          <w:lang w:val="de-DE"/>
        </w:rPr>
        <w:t>Museum als die „andere Seite“ des Wohnhauses von</w:t>
      </w:r>
      <w:r w:rsidR="00A13186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B2357" w:rsidRPr="00C364E5">
        <w:rPr>
          <w:rFonts w:ascii="Times New Roman" w:hAnsi="Times New Roman"/>
          <w:sz w:val="24"/>
          <w:szCs w:val="24"/>
          <w:lang w:val="de-DE"/>
        </w:rPr>
        <w:t>Kubin</w:t>
      </w:r>
      <w:r>
        <w:rPr>
          <w:rFonts w:ascii="Times New Roman" w:hAnsi="Times New Roman"/>
          <w:sz w:val="24"/>
          <w:szCs w:val="24"/>
          <w:lang w:val="de-DE"/>
        </w:rPr>
        <w:t xml:space="preserve"> und als </w:t>
      </w:r>
      <w:r w:rsidR="009D50EE">
        <w:rPr>
          <w:rFonts w:ascii="Times New Roman" w:hAnsi="Times New Roman"/>
          <w:sz w:val="24"/>
          <w:szCs w:val="24"/>
          <w:lang w:val="de-DE"/>
        </w:rPr>
        <w:t>eine</w:t>
      </w:r>
      <w:r w:rsidR="00FB2357" w:rsidRPr="00C364E5">
        <w:rPr>
          <w:rFonts w:ascii="Times New Roman" w:hAnsi="Times New Roman"/>
          <w:sz w:val="24"/>
          <w:szCs w:val="24"/>
          <w:lang w:val="de-DE"/>
        </w:rPr>
        <w:t xml:space="preserve"> „Traumwerkstatt“ </w:t>
      </w:r>
      <w:r w:rsidR="009D50EE">
        <w:rPr>
          <w:rFonts w:ascii="Times New Roman" w:hAnsi="Times New Roman"/>
          <w:sz w:val="24"/>
          <w:szCs w:val="24"/>
          <w:lang w:val="de-DE"/>
        </w:rPr>
        <w:t xml:space="preserve">vorgestellt. Reflektiert </w:t>
      </w:r>
      <w:r w:rsidR="00A13186">
        <w:rPr>
          <w:rFonts w:ascii="Times New Roman" w:hAnsi="Times New Roman"/>
          <w:sz w:val="24"/>
          <w:szCs w:val="24"/>
          <w:lang w:val="de-DE"/>
        </w:rPr>
        <w:t xml:space="preserve">haben die Studierenden </w:t>
      </w:r>
      <w:r w:rsidR="009D50EE">
        <w:rPr>
          <w:rFonts w:ascii="Times New Roman" w:hAnsi="Times New Roman"/>
          <w:sz w:val="24"/>
          <w:szCs w:val="24"/>
          <w:lang w:val="de-DE"/>
        </w:rPr>
        <w:t>dabei sowohl das</w:t>
      </w:r>
      <w:r w:rsidR="00A13186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D50EE">
        <w:rPr>
          <w:rFonts w:ascii="Times New Roman" w:hAnsi="Times New Roman"/>
          <w:sz w:val="24"/>
          <w:szCs w:val="24"/>
          <w:lang w:val="de-DE"/>
        </w:rPr>
        <w:t>l</w:t>
      </w:r>
      <w:r w:rsidR="00FB2357" w:rsidRPr="00C364E5">
        <w:rPr>
          <w:rFonts w:ascii="Times New Roman" w:hAnsi="Times New Roman"/>
          <w:sz w:val="24"/>
          <w:szCs w:val="24"/>
          <w:lang w:val="de-DE"/>
        </w:rPr>
        <w:t xml:space="preserve">iterarische </w:t>
      </w:r>
      <w:r w:rsidR="009D50EE">
        <w:rPr>
          <w:rFonts w:ascii="Times New Roman" w:hAnsi="Times New Roman"/>
          <w:sz w:val="24"/>
          <w:szCs w:val="24"/>
          <w:lang w:val="de-DE"/>
        </w:rPr>
        <w:t xml:space="preserve">als auch das </w:t>
      </w:r>
      <w:r w:rsidR="00FB2357" w:rsidRPr="00C364E5">
        <w:rPr>
          <w:rFonts w:ascii="Times New Roman" w:hAnsi="Times New Roman"/>
          <w:sz w:val="24"/>
          <w:szCs w:val="24"/>
          <w:lang w:val="de-DE"/>
        </w:rPr>
        <w:t xml:space="preserve">bildnerische </w:t>
      </w:r>
      <w:r w:rsidR="009D50EE">
        <w:rPr>
          <w:rFonts w:ascii="Times New Roman" w:hAnsi="Times New Roman"/>
          <w:sz w:val="24"/>
          <w:szCs w:val="24"/>
          <w:lang w:val="de-DE"/>
        </w:rPr>
        <w:t xml:space="preserve">Schaffen Gustav Kubins. </w:t>
      </w:r>
      <w:r w:rsidR="00FB2357" w:rsidRPr="00C364E5">
        <w:rPr>
          <w:rFonts w:ascii="Times New Roman" w:hAnsi="Times New Roman"/>
          <w:color w:val="FF0000"/>
          <w:sz w:val="24"/>
          <w:szCs w:val="24"/>
          <w:lang w:val="de-DE"/>
        </w:rPr>
        <w:t xml:space="preserve">  </w:t>
      </w:r>
    </w:p>
    <w:p w:rsidR="00303A45" w:rsidRDefault="00303A45" w:rsidP="00944813">
      <w:pPr>
        <w:pStyle w:val="Odstavecseseznamem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Den Workshop über den Maler, Graphiker und Schriftsteller Alfred Kubin bereicherte auch die Besichtigung der </w:t>
      </w:r>
      <w:r w:rsidR="006E38FC">
        <w:rPr>
          <w:rFonts w:ascii="Times New Roman" w:hAnsi="Times New Roman"/>
          <w:sz w:val="24"/>
          <w:szCs w:val="24"/>
          <w:lang w:val="de-DE"/>
        </w:rPr>
        <w:t>Ausstellung zu</w:t>
      </w:r>
      <w:r w:rsidRPr="00C364E5">
        <w:rPr>
          <w:rFonts w:ascii="Times New Roman" w:hAnsi="Times New Roman"/>
          <w:sz w:val="24"/>
          <w:szCs w:val="24"/>
          <w:lang w:val="de-DE"/>
        </w:rPr>
        <w:t xml:space="preserve"> Leben und Werk Alfred Kubin</w:t>
      </w:r>
      <w:r>
        <w:rPr>
          <w:rFonts w:ascii="Times New Roman" w:hAnsi="Times New Roman"/>
          <w:sz w:val="24"/>
          <w:szCs w:val="24"/>
          <w:lang w:val="de-DE"/>
        </w:rPr>
        <w:t>s</w:t>
      </w:r>
      <w:r w:rsidRPr="00C364E5">
        <w:rPr>
          <w:rFonts w:ascii="Times New Roman" w:hAnsi="Times New Roman"/>
          <w:sz w:val="24"/>
          <w:szCs w:val="24"/>
          <w:lang w:val="de-DE"/>
        </w:rPr>
        <w:t xml:space="preserve"> in der Oberösterreichischen Landesgalerie in Linz</w:t>
      </w:r>
      <w:r>
        <w:rPr>
          <w:rFonts w:ascii="Times New Roman" w:hAnsi="Times New Roman"/>
          <w:sz w:val="24"/>
          <w:szCs w:val="24"/>
          <w:lang w:val="de-DE"/>
        </w:rPr>
        <w:t>.</w:t>
      </w:r>
    </w:p>
    <w:p w:rsidR="00FB2357" w:rsidRPr="00C364E5" w:rsidRDefault="00303A45" w:rsidP="00944813">
      <w:pPr>
        <w:pStyle w:val="Odstavecseseznamem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Der zeitgenössischen bildenden Kunst widmeten sich die </w:t>
      </w:r>
      <w:r w:rsidRPr="00C364E5">
        <w:rPr>
          <w:rFonts w:ascii="Times New Roman" w:hAnsi="Times New Roman"/>
          <w:sz w:val="24"/>
          <w:szCs w:val="24"/>
          <w:lang w:val="de-DE"/>
        </w:rPr>
        <w:t>ProjektteilnehmerInnen</w:t>
      </w:r>
      <w:r>
        <w:rPr>
          <w:rFonts w:ascii="Times New Roman" w:hAnsi="Times New Roman"/>
          <w:sz w:val="24"/>
          <w:szCs w:val="24"/>
          <w:lang w:val="de-DE"/>
        </w:rPr>
        <w:t xml:space="preserve"> im Rahmen der kommentierten F</w:t>
      </w:r>
      <w:r w:rsidR="0073736B">
        <w:rPr>
          <w:rFonts w:ascii="Times New Roman" w:hAnsi="Times New Roman"/>
          <w:sz w:val="24"/>
          <w:szCs w:val="24"/>
          <w:lang w:val="de-DE"/>
        </w:rPr>
        <w:t>ührung durch die Fritz-Fröhli</w:t>
      </w:r>
      <w:r w:rsidR="006E38FC">
        <w:rPr>
          <w:rFonts w:ascii="Times New Roman" w:hAnsi="Times New Roman"/>
          <w:sz w:val="24"/>
          <w:szCs w:val="24"/>
          <w:lang w:val="de-DE"/>
        </w:rPr>
        <w:t>ch</w:t>
      </w:r>
      <w:r w:rsidR="0073736B">
        <w:rPr>
          <w:rFonts w:ascii="Times New Roman" w:hAnsi="Times New Roman"/>
          <w:sz w:val="24"/>
          <w:szCs w:val="24"/>
          <w:lang w:val="de-DE"/>
        </w:rPr>
        <w:t xml:space="preserve">-Sammlung im Stift Wilhering. </w:t>
      </w: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FB2357" w:rsidRPr="00C364E5">
        <w:rPr>
          <w:rFonts w:ascii="Times New Roman" w:hAnsi="Times New Roman"/>
          <w:sz w:val="24"/>
          <w:szCs w:val="24"/>
          <w:lang w:val="de-DE"/>
        </w:rPr>
        <w:t xml:space="preserve">    </w:t>
      </w:r>
    </w:p>
    <w:p w:rsidR="00FB2357" w:rsidRPr="00C364E5" w:rsidRDefault="00FB2357" w:rsidP="00C3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44813" w:rsidRPr="00C364E5" w:rsidRDefault="00944813" w:rsidP="0094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Die Besichtigungen der Wirkungsstätten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setzten sich zum Ziel </w:t>
      </w:r>
      <w:r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den ProjektteilnehmerInnen einen authentischen Eindruck von dem fokussierten gesellschaftlichen, politischen und künstlerischen Milieu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zu </w:t>
      </w:r>
      <w:r w:rsidRPr="00C364E5">
        <w:rPr>
          <w:rFonts w:ascii="Times New Roman" w:hAnsi="Times New Roman" w:cs="Times New Roman"/>
          <w:sz w:val="24"/>
          <w:szCs w:val="24"/>
          <w:lang w:val="de-DE"/>
        </w:rPr>
        <w:t>vermitteln.</w:t>
      </w:r>
    </w:p>
    <w:p w:rsidR="0078094E" w:rsidRPr="00C364E5" w:rsidRDefault="0078094E" w:rsidP="00C364E5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C364E5">
        <w:rPr>
          <w:rFonts w:ascii="Times New Roman" w:hAnsi="Times New Roman"/>
          <w:bCs/>
          <w:sz w:val="24"/>
          <w:szCs w:val="24"/>
          <w:lang w:val="de-DE"/>
        </w:rPr>
        <w:t xml:space="preserve">  </w:t>
      </w:r>
      <w:r w:rsidRPr="00C364E5">
        <w:rPr>
          <w:rFonts w:ascii="Times New Roman" w:hAnsi="Times New Roman"/>
          <w:bCs/>
          <w:sz w:val="24"/>
          <w:szCs w:val="24"/>
          <w:lang w:val="de-DE"/>
        </w:rPr>
        <w:tab/>
      </w:r>
      <w:r w:rsidRPr="00C364E5">
        <w:rPr>
          <w:rFonts w:ascii="Times New Roman" w:hAnsi="Times New Roman"/>
          <w:bCs/>
          <w:sz w:val="24"/>
          <w:szCs w:val="24"/>
          <w:lang w:val="de-DE"/>
        </w:rPr>
        <w:tab/>
      </w:r>
    </w:p>
    <w:p w:rsidR="0078094E" w:rsidRPr="00C364E5" w:rsidRDefault="0078094E" w:rsidP="00C3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Im Rahmen der Lehrveranstaltung an der UJEP bekamen die Studierenden 3 ECTS. </w:t>
      </w:r>
    </w:p>
    <w:p w:rsidR="0078094E" w:rsidRDefault="0078094E" w:rsidP="00C3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8094E" w:rsidRPr="00C364E5" w:rsidRDefault="0078094E" w:rsidP="00C36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C364E5">
        <w:rPr>
          <w:rFonts w:ascii="Times New Roman" w:eastAsia="Calibri" w:hAnsi="Times New Roman" w:cs="Times New Roman"/>
          <w:sz w:val="24"/>
          <w:szCs w:val="24"/>
          <w:lang w:val="de-DE"/>
        </w:rPr>
        <w:t>Die Aufenthaltskosten der tschechischen ProjektteilnehmerInnen sowie die Eintr</w:t>
      </w:r>
      <w:r w:rsidR="00BD56EA" w:rsidRPr="00C364E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ittskosten in </w:t>
      </w:r>
      <w:r w:rsidRPr="00C364E5">
        <w:rPr>
          <w:rFonts w:ascii="Times New Roman" w:eastAsia="Calibri" w:hAnsi="Times New Roman" w:cs="Times New Roman"/>
          <w:sz w:val="24"/>
          <w:szCs w:val="24"/>
          <w:lang w:val="de-DE"/>
        </w:rPr>
        <w:t>Mu</w:t>
      </w:r>
      <w:r w:rsidR="004812DB">
        <w:rPr>
          <w:rFonts w:ascii="Times New Roman" w:eastAsia="Calibri" w:hAnsi="Times New Roman" w:cs="Times New Roman"/>
          <w:sz w:val="24"/>
          <w:szCs w:val="24"/>
          <w:lang w:val="de-DE"/>
        </w:rPr>
        <w:t>seen auf tschechischem Gebiet wu</w:t>
      </w:r>
      <w:r w:rsidRPr="00C364E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rden aus Eigenmitteln bezahlt (600,-Kč). </w:t>
      </w:r>
    </w:p>
    <w:p w:rsidR="0078094E" w:rsidRPr="00C364E5" w:rsidRDefault="0078094E" w:rsidP="00C36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C364E5">
        <w:rPr>
          <w:rFonts w:ascii="Times New Roman" w:eastAsia="Calibri" w:hAnsi="Times New Roman" w:cs="Times New Roman"/>
          <w:sz w:val="24"/>
          <w:szCs w:val="24"/>
          <w:lang w:val="de-DE"/>
        </w:rPr>
        <w:t>Die österreichischen ProjektteilnehmerInnen beteilig</w:t>
      </w:r>
      <w:r w:rsidR="004812DB">
        <w:rPr>
          <w:rFonts w:ascii="Times New Roman" w:eastAsia="Calibri" w:hAnsi="Times New Roman" w:cs="Times New Roman"/>
          <w:sz w:val="24"/>
          <w:szCs w:val="24"/>
          <w:lang w:val="de-DE"/>
        </w:rPr>
        <w:t>t</w:t>
      </w:r>
      <w:r w:rsidRPr="00C364E5">
        <w:rPr>
          <w:rFonts w:ascii="Times New Roman" w:eastAsia="Calibri" w:hAnsi="Times New Roman" w:cs="Times New Roman"/>
          <w:sz w:val="24"/>
          <w:szCs w:val="24"/>
          <w:lang w:val="de-DE"/>
        </w:rPr>
        <w:t>en sich finanziell an den Beförderungskosten (20€). Die Eintr</w:t>
      </w:r>
      <w:r w:rsidR="00BD56EA" w:rsidRPr="00C364E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ittskosten in </w:t>
      </w:r>
      <w:r w:rsidR="004812DB">
        <w:rPr>
          <w:rFonts w:ascii="Times New Roman" w:eastAsia="Calibri" w:hAnsi="Times New Roman" w:cs="Times New Roman"/>
          <w:sz w:val="24"/>
          <w:szCs w:val="24"/>
          <w:lang w:val="de-DE"/>
        </w:rPr>
        <w:t>Museen wu</w:t>
      </w:r>
      <w:r w:rsidRPr="00C364E5">
        <w:rPr>
          <w:rFonts w:ascii="Times New Roman" w:eastAsia="Calibri" w:hAnsi="Times New Roman" w:cs="Times New Roman"/>
          <w:sz w:val="24"/>
          <w:szCs w:val="24"/>
          <w:lang w:val="de-DE"/>
        </w:rPr>
        <w:t>rden vom Taschengeld der TeilnehmerInnen bezahlt.</w:t>
      </w:r>
    </w:p>
    <w:p w:rsidR="0078094E" w:rsidRDefault="0078094E" w:rsidP="00C36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AF2406" w:rsidRDefault="00AF2406" w:rsidP="00C36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AF2406" w:rsidRPr="00C364E5" w:rsidRDefault="00AF2406" w:rsidP="00C36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78094E" w:rsidRPr="00C364E5" w:rsidRDefault="0078094E" w:rsidP="00C36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C364E5">
        <w:rPr>
          <w:rFonts w:ascii="Times New Roman" w:eastAsia="Calibri" w:hAnsi="Times New Roman" w:cs="Times New Roman"/>
          <w:sz w:val="24"/>
          <w:szCs w:val="24"/>
          <w:lang w:val="de-DE"/>
        </w:rPr>
        <w:t>Ústí nad Labem 10.06.2011</w:t>
      </w:r>
      <w:r w:rsidRPr="00C364E5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C364E5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C364E5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C364E5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C364E5">
        <w:rPr>
          <w:rFonts w:ascii="Times New Roman" w:eastAsia="Calibri" w:hAnsi="Times New Roman" w:cs="Times New Roman"/>
          <w:sz w:val="24"/>
          <w:szCs w:val="24"/>
          <w:lang w:val="de-DE"/>
        </w:rPr>
        <w:tab/>
        <w:t>Mgr. Jarmila Jehličková</w:t>
      </w:r>
    </w:p>
    <w:p w:rsidR="004C6F43" w:rsidRPr="00C364E5" w:rsidRDefault="0078094E" w:rsidP="00C3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364E5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C364E5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C364E5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C364E5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C364E5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C364E5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C364E5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C364E5">
        <w:rPr>
          <w:rFonts w:ascii="Times New Roman" w:eastAsia="Calibri" w:hAnsi="Times New Roman" w:cs="Times New Roman"/>
          <w:sz w:val="24"/>
          <w:szCs w:val="24"/>
          <w:lang w:val="de-DE"/>
        </w:rPr>
        <w:tab/>
        <w:t>řešitelka projektu</w:t>
      </w:r>
      <w:r w:rsidRPr="00C364E5">
        <w:rPr>
          <w:rFonts w:ascii="Times New Roman" w:hAnsi="Times New Roman" w:cs="Times New Roman"/>
          <w:sz w:val="24"/>
          <w:szCs w:val="24"/>
          <w:lang w:val="de-DE"/>
        </w:rPr>
        <w:t xml:space="preserve"> 60p11</w:t>
      </w:r>
    </w:p>
    <w:sectPr w:rsidR="004C6F43" w:rsidRPr="00C364E5" w:rsidSect="0038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DDB" w:rsidRDefault="00675DDB" w:rsidP="001F3CEB">
      <w:pPr>
        <w:spacing w:after="0" w:line="240" w:lineRule="auto"/>
      </w:pPr>
      <w:r>
        <w:separator/>
      </w:r>
    </w:p>
  </w:endnote>
  <w:endnote w:type="continuationSeparator" w:id="1">
    <w:p w:rsidR="00675DDB" w:rsidRDefault="00675DDB" w:rsidP="001F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DDB" w:rsidRDefault="00675DDB" w:rsidP="001F3CEB">
      <w:pPr>
        <w:spacing w:after="0" w:line="240" w:lineRule="auto"/>
      </w:pPr>
      <w:r>
        <w:separator/>
      </w:r>
    </w:p>
  </w:footnote>
  <w:footnote w:type="continuationSeparator" w:id="1">
    <w:p w:rsidR="00675DDB" w:rsidRDefault="00675DDB" w:rsidP="001F3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99E"/>
    <w:multiLevelType w:val="hybridMultilevel"/>
    <w:tmpl w:val="EFEA869A"/>
    <w:lvl w:ilvl="0" w:tplc="E97CD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7A627B"/>
    <w:multiLevelType w:val="hybridMultilevel"/>
    <w:tmpl w:val="04C683A8"/>
    <w:lvl w:ilvl="0" w:tplc="3C1419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C0F29"/>
    <w:multiLevelType w:val="hybridMultilevel"/>
    <w:tmpl w:val="A246C5B6"/>
    <w:lvl w:ilvl="0" w:tplc="82CEB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94E"/>
    <w:rsid w:val="001977C9"/>
    <w:rsid w:val="001F3CEB"/>
    <w:rsid w:val="00277E6B"/>
    <w:rsid w:val="00284369"/>
    <w:rsid w:val="002A333A"/>
    <w:rsid w:val="002C51CB"/>
    <w:rsid w:val="00303A45"/>
    <w:rsid w:val="00363A4A"/>
    <w:rsid w:val="003C125F"/>
    <w:rsid w:val="003F4F77"/>
    <w:rsid w:val="00435B08"/>
    <w:rsid w:val="004812DB"/>
    <w:rsid w:val="004C6F43"/>
    <w:rsid w:val="005B100B"/>
    <w:rsid w:val="00626B63"/>
    <w:rsid w:val="00675DDB"/>
    <w:rsid w:val="006B476C"/>
    <w:rsid w:val="006E38FC"/>
    <w:rsid w:val="0073736B"/>
    <w:rsid w:val="0078094E"/>
    <w:rsid w:val="008954F4"/>
    <w:rsid w:val="008E1B5D"/>
    <w:rsid w:val="00944813"/>
    <w:rsid w:val="009D50EE"/>
    <w:rsid w:val="00A13186"/>
    <w:rsid w:val="00AF2406"/>
    <w:rsid w:val="00B523D2"/>
    <w:rsid w:val="00BD2371"/>
    <w:rsid w:val="00BD56EA"/>
    <w:rsid w:val="00C04D76"/>
    <w:rsid w:val="00C364E5"/>
    <w:rsid w:val="00C859B2"/>
    <w:rsid w:val="00D7699B"/>
    <w:rsid w:val="00D86968"/>
    <w:rsid w:val="00DE56C8"/>
    <w:rsid w:val="00E6652D"/>
    <w:rsid w:val="00F575E1"/>
    <w:rsid w:val="00F83BBC"/>
    <w:rsid w:val="00FB2357"/>
    <w:rsid w:val="00FF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9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8094E"/>
    <w:pPr>
      <w:ind w:left="720"/>
    </w:pPr>
    <w:rPr>
      <w:rFonts w:ascii="Calibri" w:eastAsia="Times New Roman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F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3CEB"/>
  </w:style>
  <w:style w:type="paragraph" w:styleId="Zpat">
    <w:name w:val="footer"/>
    <w:basedOn w:val="Normln"/>
    <w:link w:val="ZpatChar"/>
    <w:unhideWhenUsed/>
    <w:rsid w:val="001F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F3CEB"/>
  </w:style>
  <w:style w:type="paragraph" w:customStyle="1" w:styleId="Odstavecseseznamem2">
    <w:name w:val="Odstavec se seznamem2"/>
    <w:basedOn w:val="Normln"/>
    <w:rsid w:val="00FB2357"/>
    <w:pPr>
      <w:ind w:left="720"/>
    </w:pPr>
    <w:rPr>
      <w:rFonts w:ascii="Calibri" w:eastAsia="Times New Roman" w:hAnsi="Calibri" w:cs="Times New Roman"/>
      <w:lang w:eastAsia="cs-CZ"/>
    </w:rPr>
  </w:style>
  <w:style w:type="character" w:styleId="Siln">
    <w:name w:val="Strong"/>
    <w:basedOn w:val="Standardnpsmoodstavce"/>
    <w:qFormat/>
    <w:rsid w:val="00FB23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1AAD-A1CD-4D85-9E4C-3E73D11F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kger</dc:creator>
  <cp:keywords/>
  <dc:description/>
  <cp:lastModifiedBy>kger</cp:lastModifiedBy>
  <cp:revision>18</cp:revision>
  <dcterms:created xsi:type="dcterms:W3CDTF">2011-06-10T21:05:00Z</dcterms:created>
  <dcterms:modified xsi:type="dcterms:W3CDTF">2011-06-14T00:23:00Z</dcterms:modified>
</cp:coreProperties>
</file>