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22" w:rsidRDefault="00AE3022">
      <w:pPr>
        <w:pStyle w:val="Titl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Závěrečná zpráva o řešení projektu v roce 2009-2010</w:t>
      </w:r>
    </w:p>
    <w:p w:rsidR="00AE3022" w:rsidRPr="003B04FA" w:rsidRDefault="00AE3022">
      <w:pPr>
        <w:pStyle w:val="Title"/>
        <w:rPr>
          <w:lang w:val="de-DE"/>
        </w:rPr>
      </w:pPr>
      <w:r w:rsidRPr="003B04FA">
        <w:rPr>
          <w:lang w:val="de-DE"/>
        </w:rPr>
        <w:t xml:space="preserve">Programový projekt </w:t>
      </w:r>
      <w:r w:rsidRPr="003B04FA">
        <w:rPr>
          <w:sz w:val="32"/>
          <w:szCs w:val="32"/>
          <w:lang w:val="de-DE"/>
        </w:rPr>
        <w:t>AKTION</w:t>
      </w:r>
      <w:r w:rsidRPr="003B04FA">
        <w:rPr>
          <w:lang w:val="de-DE"/>
        </w:rPr>
        <w:t xml:space="preserve"> </w:t>
      </w:r>
    </w:p>
    <w:p w:rsidR="00AE3022" w:rsidRPr="003B04FA" w:rsidRDefault="00AE3022">
      <w:pPr>
        <w:pStyle w:val="Title"/>
        <w:rPr>
          <w:b w:val="0"/>
          <w:bCs w:val="0"/>
          <w:i/>
          <w:iCs/>
          <w:sz w:val="16"/>
          <w:szCs w:val="16"/>
          <w:lang w:val="de-DE"/>
        </w:rPr>
      </w:pPr>
    </w:p>
    <w:p w:rsidR="00AE3022" w:rsidRPr="003B04FA" w:rsidRDefault="00AE3022">
      <w:pPr>
        <w:pStyle w:val="Title"/>
        <w:rPr>
          <w:b w:val="0"/>
          <w:bCs w:val="0"/>
          <w:i/>
          <w:iCs/>
          <w:sz w:val="16"/>
          <w:szCs w:val="16"/>
          <w:lang w:val="de-DE"/>
        </w:rPr>
      </w:pPr>
    </w:p>
    <w:p w:rsidR="00AE3022" w:rsidRPr="00DA5134" w:rsidRDefault="00AE3022" w:rsidP="00DA5134">
      <w:pPr>
        <w:rPr>
          <w:b/>
          <w:bCs/>
        </w:rPr>
      </w:pPr>
      <w:r w:rsidRPr="003B04FA">
        <w:rPr>
          <w:i/>
          <w:iCs/>
          <w:lang w:val="de-DE"/>
        </w:rPr>
        <w:t xml:space="preserve">Doručit: </w:t>
      </w:r>
      <w:r w:rsidRPr="003B04FA">
        <w:rPr>
          <w:b/>
          <w:bCs/>
          <w:lang w:val="de-DE"/>
        </w:rPr>
        <w:t xml:space="preserve">Jednatelství, </w:t>
      </w:r>
      <w:r w:rsidRPr="00DA5134">
        <w:rPr>
          <w:b/>
          <w:bCs/>
        </w:rPr>
        <w:t>DZS  - AKTION, Na Poříčí 1035/4, 110 00 Praha 1</w:t>
      </w:r>
    </w:p>
    <w:p w:rsidR="00AE3022" w:rsidRPr="003B04FA" w:rsidRDefault="00AE3022">
      <w:pPr>
        <w:pStyle w:val="Title"/>
        <w:rPr>
          <w:lang w:val="de-D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2520"/>
        <w:gridCol w:w="4606"/>
      </w:tblGrid>
      <w:tr w:rsidR="00AE3022" w:rsidRPr="00DA5134">
        <w:trPr>
          <w:cantSplit/>
        </w:trPr>
        <w:tc>
          <w:tcPr>
            <w:tcW w:w="9176" w:type="dxa"/>
            <w:gridSpan w:val="3"/>
          </w:tcPr>
          <w:p w:rsidR="00AE3022" w:rsidRPr="00DA5134" w:rsidRDefault="00AE3022">
            <w:pPr>
              <w:pStyle w:val="Title"/>
              <w:jc w:val="left"/>
              <w:rPr>
                <w:lang w:val="en-US"/>
              </w:rPr>
            </w:pPr>
            <w:r w:rsidRPr="00DA5134">
              <w:rPr>
                <w:i/>
                <w:iCs/>
                <w:sz w:val="22"/>
                <w:szCs w:val="22"/>
                <w:lang w:val="en-US"/>
              </w:rPr>
              <w:t>Partnerská země:</w:t>
            </w:r>
            <w:r w:rsidRPr="00DA5134">
              <w:rPr>
                <w:sz w:val="22"/>
                <w:szCs w:val="22"/>
                <w:lang w:val="en-US"/>
              </w:rPr>
              <w:t xml:space="preserve">                                    </w:t>
            </w:r>
          </w:p>
          <w:p w:rsidR="00AE3022" w:rsidRPr="00DA5134" w:rsidRDefault="00AE3022">
            <w:pPr>
              <w:pStyle w:val="Title"/>
              <w:jc w:val="left"/>
              <w:rPr>
                <w:lang w:val="en-US"/>
              </w:rPr>
            </w:pPr>
            <w:r w:rsidRPr="00DA5134">
              <w:rPr>
                <w:lang w:val="en-US"/>
              </w:rPr>
              <w:t>Rakousko</w:t>
            </w:r>
          </w:p>
        </w:tc>
      </w:tr>
      <w:tr w:rsidR="00AE3022">
        <w:trPr>
          <w:cantSplit/>
        </w:trPr>
        <w:tc>
          <w:tcPr>
            <w:tcW w:w="9176" w:type="dxa"/>
            <w:gridSpan w:val="3"/>
          </w:tcPr>
          <w:p w:rsidR="00AE3022" w:rsidRDefault="00AE3022">
            <w:pPr>
              <w:pStyle w:val="Title"/>
              <w:jc w:val="left"/>
              <w:rPr>
                <w:lang w:val="en-US"/>
              </w:rPr>
            </w:pPr>
            <w:r>
              <w:rPr>
                <w:i/>
                <w:iCs/>
                <w:lang w:val="en-US"/>
              </w:rPr>
              <w:t xml:space="preserve">Číslo projektu:    </w:t>
            </w:r>
            <w:r>
              <w:rPr>
                <w:b w:val="0"/>
                <w:bCs w:val="0"/>
                <w:lang w:val="en-US"/>
              </w:rPr>
              <w:t>54p8</w:t>
            </w:r>
          </w:p>
        </w:tc>
      </w:tr>
      <w:tr w:rsidR="00AE3022">
        <w:trPr>
          <w:cantSplit/>
        </w:trPr>
        <w:tc>
          <w:tcPr>
            <w:tcW w:w="9176" w:type="dxa"/>
            <w:gridSpan w:val="3"/>
          </w:tcPr>
          <w:p w:rsidR="00AE3022" w:rsidRPr="003B04FA" w:rsidRDefault="00AE3022">
            <w:pPr>
              <w:jc w:val="both"/>
              <w:rPr>
                <w:b/>
                <w:bCs/>
              </w:rPr>
            </w:pPr>
            <w:r w:rsidRPr="003B04FA">
              <w:rPr>
                <w:i/>
                <w:iCs/>
                <w:sz w:val="22"/>
                <w:szCs w:val="22"/>
              </w:rPr>
              <w:t xml:space="preserve">Název projektu: </w:t>
            </w:r>
            <w:r w:rsidRPr="003B04FA">
              <w:rPr>
                <w:b/>
                <w:bCs/>
                <w:sz w:val="22"/>
                <w:szCs w:val="22"/>
              </w:rPr>
              <w:t>3</w:t>
            </w:r>
            <w:r w:rsidRPr="003B04FA">
              <w:rPr>
                <w:b/>
                <w:bCs/>
              </w:rPr>
              <w:t>. bilaterální česko-rakouský odborný seminář: Nové trendy v aplikaci foto- a elektro- katalýzy</w:t>
            </w:r>
          </w:p>
          <w:p w:rsidR="00AE3022" w:rsidRDefault="00AE3022">
            <w:pPr>
              <w:pStyle w:val="Titl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  <w:lang w:val="en-US"/>
              </w:rPr>
              <w:t>Project title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lang w:val="en-US"/>
              </w:rPr>
              <w:t xml:space="preserve">  bilateral Czech-Austrian workshop: New trends in application of photo-  and electro - catalysis</w:t>
            </w:r>
          </w:p>
          <w:p w:rsidR="00AE3022" w:rsidRDefault="00AE3022">
            <w:pPr>
              <w:pStyle w:val="Title"/>
              <w:jc w:val="left"/>
              <w:rPr>
                <w:lang w:val="en-US"/>
              </w:rPr>
            </w:pPr>
          </w:p>
        </w:tc>
      </w:tr>
      <w:tr w:rsidR="00AE3022">
        <w:tc>
          <w:tcPr>
            <w:tcW w:w="4570" w:type="dxa"/>
            <w:gridSpan w:val="2"/>
          </w:tcPr>
          <w:p w:rsidR="00AE3022" w:rsidRPr="003B04FA" w:rsidRDefault="00AE3022">
            <w:pPr>
              <w:pStyle w:val="Title"/>
              <w:jc w:val="left"/>
              <w:rPr>
                <w:lang w:val="de-DE"/>
              </w:rPr>
            </w:pPr>
            <w:r w:rsidRPr="003B04FA">
              <w:rPr>
                <w:lang w:val="de-DE"/>
              </w:rPr>
              <w:t>Řešitel projektu v ČR:</w:t>
            </w:r>
          </w:p>
          <w:p w:rsidR="00AE3022" w:rsidRDefault="00AE3022">
            <w:pPr>
              <w:pStyle w:val="Title"/>
              <w:jc w:val="left"/>
              <w:rPr>
                <w:lang w:val="en-US"/>
              </w:rPr>
            </w:pPr>
            <w:r w:rsidRPr="003B04FA">
              <w:rPr>
                <w:color w:val="000000"/>
                <w:lang w:val="de-DE"/>
              </w:rPr>
              <w:t xml:space="preserve">Prof. Dr. Ing. </w:t>
            </w:r>
            <w:r>
              <w:rPr>
                <w:color w:val="000000"/>
                <w:lang w:val="en-US"/>
              </w:rPr>
              <w:t xml:space="preserve">Josef Krýsa  </w:t>
            </w:r>
          </w:p>
          <w:p w:rsidR="00AE3022" w:rsidRDefault="00AE3022">
            <w:pPr>
              <w:pStyle w:val="Titl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4606" w:type="dxa"/>
          </w:tcPr>
          <w:p w:rsidR="00AE3022" w:rsidRDefault="00AE3022">
            <w:pPr>
              <w:pStyle w:val="Title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 xml:space="preserve">Řešitel v partnerské zemi: </w:t>
            </w:r>
          </w:p>
          <w:p w:rsidR="00AE3022" w:rsidRDefault="00AE3022">
            <w:pPr>
              <w:pStyle w:val="Title"/>
              <w:jc w:val="left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Dr. Gottfried Grabner</w:t>
            </w:r>
          </w:p>
          <w:p w:rsidR="00AE3022" w:rsidRDefault="00AE3022">
            <w:pPr>
              <w:pStyle w:val="Title"/>
              <w:jc w:val="left"/>
              <w:rPr>
                <w:lang w:val="en-US"/>
              </w:rPr>
            </w:pPr>
          </w:p>
        </w:tc>
      </w:tr>
      <w:tr w:rsidR="00AE3022">
        <w:trPr>
          <w:cantSplit/>
          <w:trHeight w:val="4124"/>
        </w:trPr>
        <w:tc>
          <w:tcPr>
            <w:tcW w:w="9176" w:type="dxa"/>
            <w:gridSpan w:val="3"/>
          </w:tcPr>
          <w:p w:rsidR="00AE3022" w:rsidRPr="003B04FA" w:rsidRDefault="00AE3022">
            <w:pPr>
              <w:pStyle w:val="Title"/>
              <w:jc w:val="left"/>
              <w:rPr>
                <w:i/>
                <w:iCs/>
                <w:sz w:val="22"/>
                <w:szCs w:val="22"/>
              </w:rPr>
            </w:pPr>
            <w:r w:rsidRPr="003B04FA">
              <w:rPr>
                <w:i/>
                <w:iCs/>
                <w:sz w:val="22"/>
                <w:szCs w:val="22"/>
              </w:rPr>
              <w:t>Dosažené výsledky – plnění cílů projektu:</w:t>
            </w:r>
          </w:p>
          <w:p w:rsidR="00AE3022" w:rsidRPr="003B04FA" w:rsidRDefault="00AE3022" w:rsidP="00DA5134"/>
          <w:p w:rsidR="00AE3022" w:rsidRDefault="00AE3022" w:rsidP="00196D75">
            <w:pPr>
              <w:rPr>
                <w:lang w:val="en-US"/>
              </w:rPr>
            </w:pPr>
            <w:r>
              <w:rPr>
                <w:lang w:val="en-US"/>
              </w:rPr>
              <w:t xml:space="preserve">Cíle pro rok 2009 byly splněny. Byl vydán sborník ze 2. česko-rakouského semináře konaného v roce 2008. Dále proběhl 3. česko-rakouského seminář. </w:t>
            </w:r>
          </w:p>
          <w:p w:rsidR="00AE3022" w:rsidRDefault="00AE3022" w:rsidP="00DA5134">
            <w:pPr>
              <w:rPr>
                <w:lang w:val="en-US"/>
              </w:rPr>
            </w:pPr>
          </w:p>
          <w:p w:rsidR="00AE3022" w:rsidRDefault="00AE3022" w:rsidP="00196D75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Odborný program 3. bilaterálního semináře byl organizován ve třech částech, které odpovídají třem hlavním oblastem.</w:t>
            </w:r>
          </w:p>
          <w:p w:rsidR="00AE3022" w:rsidRDefault="00AE3022" w:rsidP="000D5F70">
            <w:pPr>
              <w:pStyle w:val="ListParagraph"/>
              <w:numPr>
                <w:ilvl w:val="0"/>
                <w:numId w:val="2"/>
              </w:numPr>
            </w:pPr>
            <w:r>
              <w:t xml:space="preserve">Fotoindukované procesy a jejich aplikace </w:t>
            </w:r>
          </w:p>
          <w:p w:rsidR="00AE3022" w:rsidRDefault="00AE3022" w:rsidP="00196D75">
            <w:pPr>
              <w:pStyle w:val="ListParagraph"/>
              <w:numPr>
                <w:ilvl w:val="0"/>
                <w:numId w:val="2"/>
              </w:numPr>
            </w:pPr>
            <w:r>
              <w:t xml:space="preserve"> Nové materiály, imobilizované tenké vrstvy katalyzátorů a jejich aplikace</w:t>
            </w:r>
          </w:p>
          <w:p w:rsidR="00AE3022" w:rsidRDefault="00AE3022" w:rsidP="00196D75">
            <w:pPr>
              <w:pStyle w:val="ListParagraph"/>
              <w:numPr>
                <w:ilvl w:val="0"/>
                <w:numId w:val="2"/>
              </w:numPr>
            </w:pPr>
            <w:r>
              <w:t xml:space="preserve">Aplikace elektrokatalýzy v životním prostředí </w:t>
            </w:r>
          </w:p>
          <w:p w:rsidR="00AE3022" w:rsidRDefault="00AE3022" w:rsidP="00196D75"/>
          <w:p w:rsidR="00AE3022" w:rsidRDefault="00AE3022" w:rsidP="00196D75">
            <w:pPr>
              <w:rPr>
                <w:b/>
                <w:bCs/>
              </w:rPr>
            </w:pPr>
            <w:r>
              <w:t xml:space="preserve">Celkem bylo 30 účastníků. Seminář byl organizován ve třech dnech od 7.12. do 9.12. 2009.            </w:t>
            </w:r>
          </w:p>
          <w:p w:rsidR="00AE3022" w:rsidRDefault="00AE3022" w:rsidP="00196D75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Hlavní přínosem 3. semináře byla další výměna poznatků a zkušeností v oblasti fotokatalýzy a elektrochemie a jejich aplikace. Důraz byl kladen na nové trendy v této oblasti.             Seminář byl dobrou příležitostí k dalšímu prohloubení již existující spolupráce a byl obzvláště prospěšný pro studenty a doktorandy (jejich počet byl 13). Ti měli příležitost být na přednáškách předních odborníků v této oblasti z obou zemí a navíc mohli prezentovat výsledky své práce.</w:t>
            </w:r>
          </w:p>
          <w:p w:rsidR="00AE3022" w:rsidRPr="003B04FA" w:rsidRDefault="00AE3022" w:rsidP="00DA5134"/>
          <w:p w:rsidR="00AE3022" w:rsidRDefault="00AE3022" w:rsidP="00DA5134">
            <w:pPr>
              <w:rPr>
                <w:lang w:val="en-US"/>
              </w:rPr>
            </w:pPr>
            <w:r>
              <w:rPr>
                <w:lang w:val="en-US"/>
              </w:rPr>
              <w:t>Cíle pro rok 2010 byly splněny. Byla provedena editace abstraktů z 3. česko-rakouského semináře konaného v prosinci 2009. Dále byla uskutečněna jejich jazyková korekce a byl vydán Sborník pod názvem :</w:t>
            </w:r>
          </w:p>
          <w:p w:rsidR="00AE3022" w:rsidRDefault="00AE3022" w:rsidP="00A65861">
            <w:pPr>
              <w:rPr>
                <w:lang w:val="en-US"/>
              </w:rPr>
            </w:pPr>
            <w:r>
              <w:rPr>
                <w:lang w:val="en-GB"/>
              </w:rPr>
              <w:t xml:space="preserve">Proceedings of the </w:t>
            </w:r>
            <w:r w:rsidRPr="00615F78">
              <w:rPr>
                <w:lang w:val="en-GB"/>
              </w:rPr>
              <w:t>3</w:t>
            </w:r>
            <w:r w:rsidRPr="00615F78">
              <w:rPr>
                <w:vertAlign w:val="superscript"/>
                <w:lang w:val="en-GB"/>
              </w:rPr>
              <w:t>rd</w:t>
            </w:r>
            <w:r w:rsidRPr="00615F78">
              <w:rPr>
                <w:lang w:val="en-GB"/>
              </w:rPr>
              <w:t xml:space="preserve"> Czech – Austrian workshop „New </w:t>
            </w:r>
            <w:r>
              <w:rPr>
                <w:lang w:val="en-GB"/>
              </w:rPr>
              <w:t>t</w:t>
            </w:r>
            <w:r w:rsidRPr="00615F78">
              <w:rPr>
                <w:lang w:val="en-GB"/>
              </w:rPr>
              <w:t xml:space="preserve">rends in </w:t>
            </w:r>
            <w:r>
              <w:rPr>
                <w:lang w:val="en-GB"/>
              </w:rPr>
              <w:t>a</w:t>
            </w:r>
            <w:r w:rsidRPr="00615F78">
              <w:rPr>
                <w:lang w:val="en-GB"/>
              </w:rPr>
              <w:t xml:space="preserve">pplication of </w:t>
            </w:r>
            <w:r>
              <w:rPr>
                <w:lang w:val="en-GB"/>
              </w:rPr>
              <w:t>p</w:t>
            </w:r>
            <w:r w:rsidRPr="00615F78">
              <w:rPr>
                <w:lang w:val="en-GB"/>
              </w:rPr>
              <w:t xml:space="preserve">hoto and </w:t>
            </w:r>
            <w:r>
              <w:rPr>
                <w:lang w:val="en-GB"/>
              </w:rPr>
              <w:t>e</w:t>
            </w:r>
            <w:r w:rsidRPr="00615F78">
              <w:rPr>
                <w:lang w:val="en-GB"/>
              </w:rPr>
              <w:t>lectro</w:t>
            </w:r>
            <w:r>
              <w:rPr>
                <w:lang w:val="en-GB"/>
              </w:rPr>
              <w:t xml:space="preserve"> </w:t>
            </w:r>
            <w:r w:rsidRPr="00615F78">
              <w:rPr>
                <w:lang w:val="en-GB"/>
              </w:rPr>
              <w:t>catalysis</w:t>
            </w:r>
            <w:r>
              <w:rPr>
                <w:lang w:val="en-US"/>
              </w:rPr>
              <w:t>.</w:t>
            </w:r>
          </w:p>
        </w:tc>
      </w:tr>
      <w:tr w:rsidR="00AE3022">
        <w:trPr>
          <w:cantSplit/>
        </w:trPr>
        <w:tc>
          <w:tcPr>
            <w:tcW w:w="9176" w:type="dxa"/>
            <w:gridSpan w:val="3"/>
          </w:tcPr>
          <w:p w:rsidR="00AE3022" w:rsidRPr="003B04FA" w:rsidRDefault="00AE3022" w:rsidP="00D2683E"/>
        </w:tc>
      </w:tr>
      <w:tr w:rsidR="00AE3022">
        <w:trPr>
          <w:cantSplit/>
        </w:trPr>
        <w:tc>
          <w:tcPr>
            <w:tcW w:w="2050" w:type="dxa"/>
          </w:tcPr>
          <w:p w:rsidR="00AE3022" w:rsidRDefault="00AE3022">
            <w:pPr>
              <w:pStyle w:val="Title"/>
              <w:jc w:val="left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 xml:space="preserve">V Praze                                  </w:t>
            </w:r>
          </w:p>
          <w:p w:rsidR="00AE3022" w:rsidRDefault="00AE3022">
            <w:pPr>
              <w:pStyle w:val="Title"/>
              <w:jc w:val="left"/>
              <w:rPr>
                <w:b w:val="0"/>
                <w:bCs w:val="0"/>
                <w:i/>
                <w:iCs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i/>
                <w:iCs/>
                <w:sz w:val="22"/>
                <w:szCs w:val="22"/>
                <w:lang w:val="en-US"/>
              </w:rPr>
              <w:t xml:space="preserve">  </w:t>
            </w:r>
          </w:p>
          <w:p w:rsidR="00AE3022" w:rsidRDefault="00AE3022" w:rsidP="00E40969">
            <w:pPr>
              <w:pStyle w:val="Title"/>
              <w:jc w:val="left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dne: 26.1.2011</w:t>
            </w:r>
          </w:p>
        </w:tc>
        <w:tc>
          <w:tcPr>
            <w:tcW w:w="7126" w:type="dxa"/>
            <w:gridSpan w:val="2"/>
          </w:tcPr>
          <w:p w:rsidR="00AE3022" w:rsidRPr="003B04FA" w:rsidRDefault="00AE3022">
            <w:pPr>
              <w:pStyle w:val="Title"/>
              <w:jc w:val="left"/>
              <w:rPr>
                <w:i/>
                <w:iCs/>
                <w:sz w:val="22"/>
                <w:szCs w:val="22"/>
                <w:lang w:val="de-DE"/>
              </w:rPr>
            </w:pPr>
            <w:r w:rsidRPr="003B04FA">
              <w:rPr>
                <w:i/>
                <w:iCs/>
                <w:sz w:val="22"/>
                <w:szCs w:val="22"/>
                <w:lang w:val="de-DE"/>
              </w:rPr>
              <w:t xml:space="preserve">Jméno a podpis řešitele projektu  </w:t>
            </w:r>
          </w:p>
          <w:p w:rsidR="00AE3022" w:rsidRPr="003B04FA" w:rsidRDefault="00AE3022">
            <w:pPr>
              <w:pStyle w:val="Title"/>
              <w:jc w:val="left"/>
              <w:rPr>
                <w:i/>
                <w:iCs/>
                <w:sz w:val="22"/>
                <w:szCs w:val="22"/>
                <w:lang w:val="de-DE"/>
              </w:rPr>
            </w:pPr>
          </w:p>
          <w:p w:rsidR="00AE3022" w:rsidRDefault="00AE3022">
            <w:pPr>
              <w:pStyle w:val="Title"/>
              <w:jc w:val="left"/>
              <w:rPr>
                <w:b w:val="0"/>
                <w:bCs w:val="0"/>
                <w:lang w:val="en-US"/>
              </w:rPr>
            </w:pPr>
            <w:r w:rsidRPr="003B04FA">
              <w:rPr>
                <w:b w:val="0"/>
                <w:bCs w:val="0"/>
                <w:lang w:val="de-DE"/>
              </w:rPr>
              <w:t xml:space="preserve">Prof. Dr. Ing. </w:t>
            </w:r>
            <w:r>
              <w:rPr>
                <w:b w:val="0"/>
                <w:bCs w:val="0"/>
                <w:lang w:val="en-US"/>
              </w:rPr>
              <w:t xml:space="preserve">Josef Krýsa   </w:t>
            </w:r>
          </w:p>
          <w:p w:rsidR="00AE3022" w:rsidRDefault="00AE3022">
            <w:pPr>
              <w:pStyle w:val="Title"/>
              <w:jc w:val="left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 xml:space="preserve">Telefon:  220444112                         </w:t>
            </w:r>
            <w:r>
              <w:rPr>
                <w:b w:val="0"/>
                <w:bCs w:val="0"/>
                <w:lang w:val="en-US"/>
              </w:rPr>
              <w:t xml:space="preserve">                              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                </w:t>
            </w:r>
          </w:p>
        </w:tc>
      </w:tr>
      <w:tr w:rsidR="00AE3022">
        <w:trPr>
          <w:cantSplit/>
        </w:trPr>
        <w:tc>
          <w:tcPr>
            <w:tcW w:w="2050" w:type="dxa"/>
          </w:tcPr>
          <w:p w:rsidR="00AE3022" w:rsidRDefault="00AE3022">
            <w:pPr>
              <w:pStyle w:val="Title"/>
              <w:jc w:val="left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7126" w:type="dxa"/>
            <w:gridSpan w:val="2"/>
          </w:tcPr>
          <w:p w:rsidR="00AE3022" w:rsidRDefault="00AE3022">
            <w:pPr>
              <w:pStyle w:val="Title"/>
              <w:jc w:val="left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</w:tbl>
    <w:p w:rsidR="00AE3022" w:rsidRPr="003B04FA" w:rsidRDefault="00AE3022"/>
    <w:p w:rsidR="00AE3022" w:rsidRDefault="00AE3022">
      <w:pPr>
        <w:rPr>
          <w:lang w:val="en-US"/>
        </w:rPr>
      </w:pPr>
      <w:r>
        <w:rPr>
          <w:lang w:val="en-US"/>
        </w:rPr>
        <w:t>Příloha1.: Čerpání rozpočtu</w:t>
      </w:r>
    </w:p>
    <w:p w:rsidR="00AE3022" w:rsidRDefault="00AE3022">
      <w:pPr>
        <w:rPr>
          <w:lang w:val="en-US"/>
        </w:rPr>
      </w:pPr>
      <w:r>
        <w:rPr>
          <w:lang w:val="en-US"/>
        </w:rPr>
        <w:t>Příloha 2.: Sborník</w:t>
      </w:r>
    </w:p>
    <w:sectPr w:rsidR="00AE3022" w:rsidSect="00DF1DCB">
      <w:pgSz w:w="11906" w:h="16838"/>
      <w:pgMar w:top="993" w:right="141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5A41"/>
    <w:multiLevelType w:val="hybridMultilevel"/>
    <w:tmpl w:val="B728262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21A6C"/>
    <w:multiLevelType w:val="hybridMultilevel"/>
    <w:tmpl w:val="B6C4FF14"/>
    <w:lvl w:ilvl="0" w:tplc="201897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85C"/>
    <w:rsid w:val="000D5F70"/>
    <w:rsid w:val="000D649A"/>
    <w:rsid w:val="000E346A"/>
    <w:rsid w:val="00192EA9"/>
    <w:rsid w:val="00196D75"/>
    <w:rsid w:val="002C66B9"/>
    <w:rsid w:val="003B04FA"/>
    <w:rsid w:val="00615F78"/>
    <w:rsid w:val="009F385C"/>
    <w:rsid w:val="00A65861"/>
    <w:rsid w:val="00AE3022"/>
    <w:rsid w:val="00D17D01"/>
    <w:rsid w:val="00D2683E"/>
    <w:rsid w:val="00DA5134"/>
    <w:rsid w:val="00DF1DCB"/>
    <w:rsid w:val="00E40969"/>
    <w:rsid w:val="00EA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1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1DC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F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7F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DF1DCB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467F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DF1D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F1DCB"/>
    <w:pPr>
      <w:spacing w:before="100" w:beforeAutospacing="1" w:after="100" w:afterAutospacing="1"/>
    </w:pPr>
  </w:style>
  <w:style w:type="paragraph" w:styleId="EnvelopeReturn">
    <w:name w:val="envelope return"/>
    <w:basedOn w:val="Normal"/>
    <w:uiPriority w:val="99"/>
    <w:semiHidden/>
    <w:rsid w:val="00DF1DCB"/>
    <w:pPr>
      <w:autoSpaceDE w:val="0"/>
      <w:autoSpaceDN w:val="0"/>
    </w:pPr>
    <w:rPr>
      <w:rFonts w:ascii="Arial" w:hAnsi="Arial" w:cs="Arial"/>
      <w:sz w:val="22"/>
      <w:szCs w:val="22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DF1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80"/>
    <w:rPr>
      <w:sz w:val="0"/>
      <w:szCs w:val="0"/>
    </w:rPr>
  </w:style>
  <w:style w:type="paragraph" w:styleId="Footer">
    <w:name w:val="footer"/>
    <w:basedOn w:val="Normal"/>
    <w:link w:val="FooterChar"/>
    <w:uiPriority w:val="99"/>
    <w:semiHidden/>
    <w:rsid w:val="00DF1D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F80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0D5F7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9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2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EA"/>
          </w:divBdr>
          <w:divsChild>
            <w:div w:id="515392378">
              <w:marLeft w:val="42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9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9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321</Words>
  <Characters>1896</Characters>
  <Application>Microsoft Office Outlook</Application>
  <DocSecurity>0</DocSecurity>
  <Lines>0</Lines>
  <Paragraphs>0</Paragraphs>
  <ScaleCrop>false</ScaleCrop>
  <Company>Aipcr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Dílčí zpráva projektu – mobility</dc:title>
  <dc:subject/>
  <dc:creator>Aipcr1</dc:creator>
  <cp:keywords/>
  <dc:description/>
  <cp:lastModifiedBy>hanzlova</cp:lastModifiedBy>
  <cp:revision>8</cp:revision>
  <cp:lastPrinted>2010-01-29T15:37:00Z</cp:lastPrinted>
  <dcterms:created xsi:type="dcterms:W3CDTF">2011-01-26T15:00:00Z</dcterms:created>
  <dcterms:modified xsi:type="dcterms:W3CDTF">2011-02-18T08:46:00Z</dcterms:modified>
</cp:coreProperties>
</file>