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E0" w:rsidRPr="00AF618A" w:rsidRDefault="00D770E0" w:rsidP="007D4228">
      <w:pPr>
        <w:pStyle w:val="Nadpis1"/>
        <w:rPr>
          <w:rStyle w:val="normaltextrun"/>
          <w:rFonts w:ascii="Garamond" w:hAnsi="Garamond"/>
          <w:b w:val="0"/>
          <w:bCs w:val="0"/>
          <w:color w:val="FF0000"/>
          <w:sz w:val="44"/>
          <w:szCs w:val="36"/>
        </w:rPr>
      </w:pPr>
      <w:bookmarkStart w:id="0" w:name="_GoBack"/>
      <w:bookmarkEnd w:id="0"/>
      <w:r w:rsidRPr="00AF618A">
        <w:rPr>
          <w:rStyle w:val="normaltextrun"/>
          <w:rFonts w:ascii="Garamond" w:hAnsi="Garamond"/>
          <w:b w:val="0"/>
          <w:bCs w:val="0"/>
          <w:noProof/>
          <w:color w:val="000000" w:themeColor="text1"/>
          <w:sz w:val="36"/>
          <w:szCs w:val="36"/>
          <w:lang w:val="cs-CZ" w:eastAsia="cs-CZ"/>
        </w:rPr>
        <w:drawing>
          <wp:inline distT="0" distB="0" distL="0" distR="0">
            <wp:extent cx="857250" cy="648165"/>
            <wp:effectExtent l="19050" t="0" r="0" b="0"/>
            <wp:docPr id="2" name="Obrázek 1" descr="logo_svaz_germanistů_č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vaz_germanistů_č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615" cy="652221"/>
                    </a:xfrm>
                    <a:prstGeom prst="rect">
                      <a:avLst/>
                    </a:prstGeom>
                    <a:noFill/>
                    <a:ln>
                      <a:noFill/>
                    </a:ln>
                  </pic:spPr>
                </pic:pic>
              </a:graphicData>
            </a:graphic>
          </wp:inline>
        </w:drawing>
      </w:r>
      <w:r w:rsidRPr="00AF618A">
        <w:rPr>
          <w:rStyle w:val="normaltextrun"/>
          <w:rFonts w:ascii="Garamond" w:hAnsi="Garamond"/>
          <w:color w:val="FF0000"/>
          <w:sz w:val="44"/>
          <w:szCs w:val="36"/>
        </w:rPr>
        <w:tab/>
      </w:r>
      <w:r w:rsidRPr="00AF618A">
        <w:rPr>
          <w:rStyle w:val="normaltextrun"/>
          <w:rFonts w:ascii="Garamond" w:hAnsi="Garamond"/>
          <w:color w:val="FF0000"/>
          <w:sz w:val="44"/>
          <w:szCs w:val="36"/>
        </w:rPr>
        <w:tab/>
      </w:r>
      <w:r w:rsidRPr="00AF618A">
        <w:rPr>
          <w:rStyle w:val="normaltextrun"/>
          <w:rFonts w:ascii="Garamond" w:hAnsi="Garamond"/>
          <w:color w:val="FF0000"/>
          <w:sz w:val="44"/>
          <w:szCs w:val="36"/>
        </w:rPr>
        <w:tab/>
      </w:r>
      <w:r w:rsidR="0002171B" w:rsidRPr="00AF618A">
        <w:rPr>
          <w:rStyle w:val="normaltextrun"/>
          <w:rFonts w:ascii="Garamond" w:hAnsi="Garamond"/>
          <w:color w:val="FF0000"/>
          <w:sz w:val="44"/>
          <w:szCs w:val="36"/>
        </w:rPr>
        <w:t xml:space="preserve">        </w:t>
      </w:r>
      <w:r w:rsidR="00D8044F" w:rsidRPr="00AF618A">
        <w:rPr>
          <w:noProof/>
          <w:lang w:val="cs-CZ" w:eastAsia="cs-CZ"/>
        </w:rPr>
        <w:drawing>
          <wp:inline distT="0" distB="0" distL="0" distR="0">
            <wp:extent cx="1000125" cy="635891"/>
            <wp:effectExtent l="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C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498" cy="653931"/>
                    </a:xfrm>
                    <a:prstGeom prst="rect">
                      <a:avLst/>
                    </a:prstGeom>
                  </pic:spPr>
                </pic:pic>
              </a:graphicData>
            </a:graphic>
          </wp:inline>
        </w:drawing>
      </w:r>
      <w:r w:rsidRPr="00AF618A">
        <w:rPr>
          <w:rStyle w:val="normaltextrun"/>
          <w:rFonts w:ascii="Garamond" w:hAnsi="Garamond"/>
          <w:color w:val="FF0000"/>
          <w:sz w:val="44"/>
          <w:szCs w:val="36"/>
        </w:rPr>
        <w:tab/>
      </w:r>
      <w:r w:rsidRPr="00AF618A">
        <w:rPr>
          <w:rStyle w:val="normaltextrun"/>
          <w:rFonts w:ascii="Garamond" w:hAnsi="Garamond"/>
          <w:color w:val="FF0000"/>
          <w:sz w:val="44"/>
          <w:szCs w:val="36"/>
        </w:rPr>
        <w:tab/>
      </w:r>
      <w:r w:rsidRPr="00AF618A">
        <w:rPr>
          <w:rStyle w:val="normaltextrun"/>
          <w:rFonts w:ascii="Garamond" w:hAnsi="Garamond"/>
          <w:color w:val="FF0000"/>
          <w:sz w:val="44"/>
          <w:szCs w:val="36"/>
        </w:rPr>
        <w:tab/>
      </w:r>
    </w:p>
    <w:p w:rsidR="00D9040B" w:rsidRPr="00AF618A" w:rsidRDefault="00D770E0" w:rsidP="00DA1EC1">
      <w:pPr>
        <w:pBdr>
          <w:bottom w:val="single" w:sz="6" w:space="1" w:color="auto"/>
        </w:pBdr>
        <w:jc w:val="center"/>
        <w:rPr>
          <w:rStyle w:val="normaltextrun"/>
          <w:rFonts w:ascii="Garamond" w:hAnsi="Garamond"/>
          <w:b/>
          <w:bCs/>
          <w:color w:val="000000" w:themeColor="text1"/>
          <w:sz w:val="40"/>
          <w:szCs w:val="36"/>
        </w:rPr>
      </w:pPr>
      <w:r w:rsidRPr="00AF618A">
        <w:rPr>
          <w:rStyle w:val="normaltextrun"/>
          <w:rFonts w:ascii="Garamond" w:hAnsi="Garamond"/>
          <w:b/>
          <w:bCs/>
          <w:color w:val="000000" w:themeColor="text1"/>
          <w:sz w:val="40"/>
          <w:szCs w:val="36"/>
        </w:rPr>
        <w:t xml:space="preserve">Abstracts </w:t>
      </w:r>
    </w:p>
    <w:p w:rsidR="006D5F09" w:rsidRPr="00AF618A" w:rsidRDefault="006D5F09" w:rsidP="00DA1EC1">
      <w:pPr>
        <w:pBdr>
          <w:bottom w:val="single" w:sz="6" w:space="1" w:color="auto"/>
        </w:pBdr>
        <w:jc w:val="center"/>
        <w:rPr>
          <w:rStyle w:val="normaltextrun"/>
          <w:rFonts w:ascii="Garamond" w:hAnsi="Garamond"/>
          <w:b/>
          <w:bCs/>
          <w:color w:val="000000" w:themeColor="text1"/>
          <w:sz w:val="40"/>
          <w:szCs w:val="36"/>
        </w:rPr>
      </w:pPr>
    </w:p>
    <w:p w:rsidR="00205B9A" w:rsidRPr="00AF618A" w:rsidRDefault="00205B9A" w:rsidP="00DA1EC1">
      <w:pPr>
        <w:jc w:val="center"/>
        <w:rPr>
          <w:rStyle w:val="normaltextrun"/>
          <w:rFonts w:ascii="Garamond" w:hAnsi="Garamond"/>
          <w:b/>
          <w:bCs/>
          <w:color w:val="000000" w:themeColor="text1"/>
          <w:sz w:val="28"/>
          <w:szCs w:val="36"/>
        </w:rPr>
      </w:pPr>
    </w:p>
    <w:p w:rsidR="00D770E0" w:rsidRPr="00AF618A" w:rsidRDefault="00D770E0" w:rsidP="00DA1EC1">
      <w:pPr>
        <w:jc w:val="center"/>
        <w:rPr>
          <w:rStyle w:val="normaltextrun"/>
          <w:rFonts w:ascii="Garamond" w:hAnsi="Garamond"/>
          <w:b/>
          <w:bCs/>
          <w:color w:val="000000" w:themeColor="text1"/>
          <w:sz w:val="28"/>
          <w:szCs w:val="36"/>
        </w:rPr>
      </w:pPr>
      <w:r w:rsidRPr="00AF618A">
        <w:rPr>
          <w:rStyle w:val="normaltextrun"/>
          <w:rFonts w:ascii="Garamond" w:hAnsi="Garamond"/>
          <w:b/>
          <w:bCs/>
          <w:color w:val="000000" w:themeColor="text1"/>
          <w:sz w:val="28"/>
          <w:szCs w:val="36"/>
        </w:rPr>
        <w:t xml:space="preserve">Experimentierräume: </w:t>
      </w:r>
    </w:p>
    <w:p w:rsidR="00D770E0" w:rsidRPr="00AF618A" w:rsidRDefault="00D770E0" w:rsidP="00DA1EC1">
      <w:pPr>
        <w:jc w:val="center"/>
        <w:rPr>
          <w:rStyle w:val="normaltextrun"/>
          <w:rFonts w:ascii="Garamond" w:hAnsi="Garamond"/>
          <w:b/>
          <w:bCs/>
          <w:color w:val="000000" w:themeColor="text1"/>
          <w:sz w:val="28"/>
          <w:szCs w:val="36"/>
        </w:rPr>
      </w:pPr>
      <w:r w:rsidRPr="00AF618A">
        <w:rPr>
          <w:rStyle w:val="normaltextrun"/>
          <w:rFonts w:ascii="Garamond" w:hAnsi="Garamond"/>
          <w:b/>
          <w:bCs/>
          <w:color w:val="000000" w:themeColor="text1"/>
          <w:sz w:val="28"/>
          <w:szCs w:val="36"/>
        </w:rPr>
        <w:t>Herausforderungen und Tendenzen</w:t>
      </w:r>
    </w:p>
    <w:p w:rsidR="00D770E0" w:rsidRPr="00AF618A" w:rsidRDefault="00D770E0" w:rsidP="00DA1EC1">
      <w:pPr>
        <w:jc w:val="center"/>
        <w:rPr>
          <w:rStyle w:val="normaltextrun"/>
          <w:rFonts w:ascii="Garamond" w:hAnsi="Garamond"/>
          <w:bCs/>
          <w:color w:val="000000" w:themeColor="text1"/>
          <w:sz w:val="20"/>
          <w:szCs w:val="26"/>
        </w:rPr>
      </w:pPr>
    </w:p>
    <w:p w:rsidR="00D770E0" w:rsidRPr="00AF618A" w:rsidRDefault="00D770E0" w:rsidP="00DA1EC1">
      <w:pPr>
        <w:jc w:val="center"/>
        <w:rPr>
          <w:rStyle w:val="normaltextrun"/>
          <w:rFonts w:ascii="Garamond" w:hAnsi="Garamond"/>
          <w:bCs/>
          <w:color w:val="000000" w:themeColor="text1"/>
          <w:sz w:val="20"/>
          <w:szCs w:val="26"/>
        </w:rPr>
      </w:pPr>
      <w:r w:rsidRPr="00AF618A">
        <w:rPr>
          <w:rStyle w:val="normaltextrun"/>
          <w:rFonts w:ascii="Garamond" w:hAnsi="Garamond"/>
          <w:bCs/>
          <w:color w:val="000000" w:themeColor="text1"/>
          <w:sz w:val="20"/>
          <w:szCs w:val="26"/>
        </w:rPr>
        <w:t>Konferenz des Germanistenverbands der Tschechischen Republik,</w:t>
      </w:r>
    </w:p>
    <w:p w:rsidR="00D770E0" w:rsidRPr="00AF618A" w:rsidRDefault="00D770E0" w:rsidP="00DA1EC1">
      <w:pPr>
        <w:jc w:val="center"/>
        <w:rPr>
          <w:rStyle w:val="normaltextrun"/>
          <w:rFonts w:ascii="Garamond" w:hAnsi="Garamond"/>
          <w:bCs/>
          <w:color w:val="000000" w:themeColor="text1"/>
          <w:sz w:val="20"/>
          <w:szCs w:val="26"/>
        </w:rPr>
      </w:pPr>
      <w:r w:rsidRPr="00AF618A">
        <w:rPr>
          <w:rStyle w:val="normaltextrun"/>
          <w:rFonts w:ascii="Garamond" w:hAnsi="Garamond"/>
          <w:bCs/>
          <w:color w:val="000000" w:themeColor="text1"/>
          <w:sz w:val="20"/>
          <w:szCs w:val="26"/>
        </w:rPr>
        <w:t>des Lehrstuhls für deutsche Sprache der Pädagogischen Fakultät</w:t>
      </w:r>
    </w:p>
    <w:p w:rsidR="00D770E0" w:rsidRPr="00AF618A" w:rsidRDefault="00D770E0" w:rsidP="00DA1EC1">
      <w:pPr>
        <w:jc w:val="center"/>
        <w:rPr>
          <w:rStyle w:val="normaltextrun"/>
          <w:rFonts w:ascii="Garamond" w:hAnsi="Garamond"/>
          <w:bCs/>
          <w:color w:val="000000" w:themeColor="text1"/>
          <w:sz w:val="20"/>
          <w:szCs w:val="26"/>
        </w:rPr>
      </w:pPr>
      <w:r w:rsidRPr="00AF618A">
        <w:rPr>
          <w:rStyle w:val="normaltextrun"/>
          <w:rFonts w:ascii="Garamond" w:hAnsi="Garamond"/>
          <w:bCs/>
          <w:color w:val="000000" w:themeColor="text1"/>
          <w:sz w:val="20"/>
          <w:szCs w:val="26"/>
        </w:rPr>
        <w:t>und</w:t>
      </w:r>
    </w:p>
    <w:p w:rsidR="00D770E0" w:rsidRPr="00AF618A" w:rsidRDefault="00D770E0" w:rsidP="00DA1EC1">
      <w:pPr>
        <w:jc w:val="center"/>
        <w:rPr>
          <w:rStyle w:val="normaltextrun"/>
          <w:rFonts w:ascii="Garamond" w:hAnsi="Garamond"/>
          <w:bCs/>
          <w:color w:val="000000" w:themeColor="text1"/>
          <w:sz w:val="20"/>
          <w:szCs w:val="26"/>
        </w:rPr>
      </w:pPr>
      <w:r w:rsidRPr="00AF618A">
        <w:rPr>
          <w:rStyle w:val="normaltextrun"/>
          <w:rFonts w:ascii="Garamond" w:hAnsi="Garamond"/>
          <w:bCs/>
          <w:color w:val="000000" w:themeColor="text1"/>
          <w:sz w:val="20"/>
          <w:szCs w:val="26"/>
        </w:rPr>
        <w:t>des Lehrstuhls für Germanistik und Slawistik der Philosophischen Fakultät</w:t>
      </w:r>
    </w:p>
    <w:p w:rsidR="00D770E0" w:rsidRPr="00AF618A" w:rsidRDefault="00D770E0" w:rsidP="00DA1EC1">
      <w:pPr>
        <w:jc w:val="center"/>
        <w:rPr>
          <w:rStyle w:val="normaltextrun"/>
          <w:rFonts w:ascii="Garamond" w:hAnsi="Garamond"/>
          <w:bCs/>
          <w:color w:val="000000" w:themeColor="text1"/>
          <w:sz w:val="20"/>
          <w:szCs w:val="26"/>
        </w:rPr>
      </w:pPr>
      <w:r w:rsidRPr="00AF618A">
        <w:rPr>
          <w:rStyle w:val="normaltextrun"/>
          <w:rFonts w:ascii="Garamond" w:hAnsi="Garamond"/>
          <w:bCs/>
          <w:color w:val="000000" w:themeColor="text1"/>
          <w:sz w:val="20"/>
          <w:szCs w:val="26"/>
        </w:rPr>
        <w:t>der Westböhmischen Universität in Pilsen</w:t>
      </w:r>
    </w:p>
    <w:p w:rsidR="00D770E0" w:rsidRPr="00AF618A" w:rsidRDefault="00D770E0" w:rsidP="00DA1EC1">
      <w:pPr>
        <w:jc w:val="center"/>
        <w:rPr>
          <w:rStyle w:val="normaltextrun"/>
          <w:rFonts w:ascii="Garamond" w:hAnsi="Garamond"/>
          <w:b/>
          <w:bCs/>
          <w:color w:val="000000" w:themeColor="text1"/>
          <w:sz w:val="24"/>
          <w:szCs w:val="36"/>
        </w:rPr>
      </w:pPr>
      <w:r w:rsidRPr="00AF618A">
        <w:rPr>
          <w:rStyle w:val="normaltextrun"/>
          <w:rFonts w:ascii="Garamond" w:hAnsi="Garamond"/>
          <w:bCs/>
          <w:color w:val="000000" w:themeColor="text1"/>
          <w:sz w:val="24"/>
          <w:szCs w:val="36"/>
        </w:rPr>
        <w:br/>
      </w:r>
      <w:r w:rsidR="00AF618A" w:rsidRPr="00AF618A">
        <w:rPr>
          <w:rStyle w:val="normaltextrun"/>
          <w:rFonts w:ascii="Garamond" w:hAnsi="Garamond"/>
          <w:b/>
          <w:bCs/>
          <w:color w:val="000000" w:themeColor="text1"/>
          <w:sz w:val="24"/>
          <w:szCs w:val="36"/>
        </w:rPr>
        <w:t xml:space="preserve">23.05.2018 – </w:t>
      </w:r>
      <w:r w:rsidRPr="00AF618A">
        <w:rPr>
          <w:rStyle w:val="normaltextrun"/>
          <w:rFonts w:ascii="Garamond" w:hAnsi="Garamond"/>
          <w:b/>
          <w:bCs/>
          <w:color w:val="000000" w:themeColor="text1"/>
          <w:sz w:val="24"/>
          <w:szCs w:val="36"/>
        </w:rPr>
        <w:t>25.</w:t>
      </w:r>
      <w:r w:rsidR="00AF618A" w:rsidRPr="00AF618A">
        <w:rPr>
          <w:rStyle w:val="normaltextrun"/>
          <w:rFonts w:ascii="Garamond" w:hAnsi="Garamond"/>
          <w:b/>
          <w:bCs/>
          <w:color w:val="000000" w:themeColor="text1"/>
          <w:sz w:val="24"/>
          <w:szCs w:val="36"/>
        </w:rPr>
        <w:t>0</w:t>
      </w:r>
      <w:r w:rsidRPr="00AF618A">
        <w:rPr>
          <w:rStyle w:val="normaltextrun"/>
          <w:rFonts w:ascii="Garamond" w:hAnsi="Garamond"/>
          <w:b/>
          <w:bCs/>
          <w:color w:val="000000" w:themeColor="text1"/>
          <w:sz w:val="24"/>
          <w:szCs w:val="36"/>
        </w:rPr>
        <w:t>5.2018</w:t>
      </w:r>
    </w:p>
    <w:p w:rsidR="00425878" w:rsidRPr="00AF618A" w:rsidRDefault="006D5F09" w:rsidP="00DA1EC1">
      <w:pPr>
        <w:jc w:val="center"/>
        <w:rPr>
          <w:rFonts w:ascii="Garamond" w:hAnsi="Garamond"/>
          <w:b/>
          <w:bCs/>
          <w:sz w:val="24"/>
          <w:szCs w:val="20"/>
        </w:rPr>
      </w:pPr>
      <w:r w:rsidRPr="00AF618A">
        <w:rPr>
          <w:rFonts w:ascii="Garamond" w:hAnsi="Garamond"/>
          <w:b/>
          <w:bCs/>
          <w:sz w:val="24"/>
          <w:szCs w:val="20"/>
        </w:rPr>
        <w:t>Plzeň</w:t>
      </w:r>
    </w:p>
    <w:p w:rsidR="00642DB6" w:rsidRDefault="00642DB6" w:rsidP="00AF618A">
      <w:pPr>
        <w:rPr>
          <w:rFonts w:ascii="Garamond" w:hAnsi="Garamond"/>
          <w:b/>
          <w:sz w:val="24"/>
          <w:szCs w:val="20"/>
        </w:rPr>
        <w:sectPr w:rsidR="00642DB6" w:rsidSect="00642DB6">
          <w:footerReference w:type="default" r:id="rId9"/>
          <w:pgSz w:w="8419" w:h="11906" w:orient="landscape" w:code="9"/>
          <w:pgMar w:top="1418" w:right="1134" w:bottom="1418" w:left="1418" w:header="709" w:footer="709" w:gutter="0"/>
          <w:pgNumType w:start="0"/>
          <w:cols w:space="708"/>
          <w:titlePg/>
          <w:docGrid w:linePitch="360"/>
        </w:sectPr>
      </w:pPr>
    </w:p>
    <w:p w:rsidR="00642DB6" w:rsidRDefault="00642DB6"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3451C2" w:rsidRDefault="003451C2" w:rsidP="00AF618A">
      <w:pPr>
        <w:rPr>
          <w:rFonts w:ascii="Garamond" w:hAnsi="Garamond"/>
          <w:b/>
          <w:sz w:val="24"/>
          <w:szCs w:val="20"/>
        </w:rPr>
      </w:pPr>
    </w:p>
    <w:p w:rsidR="00425878" w:rsidRPr="00AF618A" w:rsidRDefault="006D5F09" w:rsidP="00DA1EC1">
      <w:pPr>
        <w:pBdr>
          <w:top w:val="single" w:sz="4" w:space="1" w:color="auto"/>
          <w:left w:val="single" w:sz="4" w:space="4" w:color="auto"/>
          <w:bottom w:val="single" w:sz="4" w:space="1" w:color="auto"/>
          <w:right w:val="single" w:sz="4" w:space="4" w:color="auto"/>
        </w:pBdr>
        <w:shd w:val="clear" w:color="auto" w:fill="E7E6E6" w:themeFill="background2"/>
        <w:ind w:right="56"/>
        <w:jc w:val="both"/>
        <w:rPr>
          <w:rFonts w:ascii="Garamond" w:hAnsi="Garamond"/>
          <w:b/>
          <w:szCs w:val="20"/>
        </w:rPr>
      </w:pPr>
      <w:r w:rsidRPr="00AF618A">
        <w:rPr>
          <w:rFonts w:ascii="Garamond" w:hAnsi="Garamond"/>
          <w:b/>
          <w:szCs w:val="20"/>
        </w:rPr>
        <w:lastRenderedPageBreak/>
        <w:t>PLENARVORTRÄGE</w:t>
      </w:r>
    </w:p>
    <w:p w:rsidR="004665EB" w:rsidRPr="00AF618A" w:rsidRDefault="004665EB" w:rsidP="00DA1EC1">
      <w:pPr>
        <w:ind w:right="56"/>
        <w:jc w:val="both"/>
        <w:rPr>
          <w:rFonts w:ascii="Garamond" w:hAnsi="Garamond"/>
          <w:sz w:val="20"/>
          <w:szCs w:val="20"/>
        </w:rPr>
      </w:pPr>
    </w:p>
    <w:p w:rsidR="004665EB" w:rsidRPr="00AF618A" w:rsidRDefault="004665EB" w:rsidP="00DA1EC1">
      <w:pPr>
        <w:ind w:right="56"/>
        <w:jc w:val="both"/>
        <w:rPr>
          <w:rFonts w:ascii="Garamond" w:hAnsi="Garamond"/>
          <w:sz w:val="20"/>
          <w:szCs w:val="20"/>
        </w:rPr>
      </w:pPr>
      <w:r w:rsidRPr="00AF618A">
        <w:rPr>
          <w:rFonts w:ascii="Garamond" w:hAnsi="Garamond"/>
          <w:b/>
          <w:sz w:val="20"/>
          <w:szCs w:val="20"/>
        </w:rPr>
        <w:t>FAISTAUER</w:t>
      </w:r>
      <w:r w:rsidRPr="00AF618A">
        <w:rPr>
          <w:rFonts w:ascii="Garamond" w:hAnsi="Garamond"/>
          <w:sz w:val="20"/>
          <w:szCs w:val="20"/>
        </w:rPr>
        <w:t xml:space="preserve">, Renate, </w:t>
      </w:r>
      <w:r w:rsidR="007666AA" w:rsidRPr="00AF618A">
        <w:rPr>
          <w:rFonts w:ascii="Garamond" w:hAnsi="Garamond"/>
          <w:sz w:val="20"/>
          <w:szCs w:val="20"/>
        </w:rPr>
        <w:t xml:space="preserve">Prof. </w:t>
      </w:r>
      <w:r w:rsidRPr="00AF618A">
        <w:rPr>
          <w:rFonts w:ascii="Garamond" w:hAnsi="Garamond"/>
          <w:sz w:val="20"/>
          <w:szCs w:val="20"/>
        </w:rPr>
        <w:t xml:space="preserve">Mag. Dr. </w:t>
      </w:r>
      <w:r w:rsidRPr="00AF618A">
        <w:rPr>
          <w:rFonts w:ascii="Garamond" w:hAnsi="Garamond"/>
          <w:b/>
          <w:sz w:val="20"/>
          <w:szCs w:val="20"/>
        </w:rPr>
        <w:t>/</w:t>
      </w:r>
      <w:r w:rsidRPr="00AF618A">
        <w:rPr>
          <w:rFonts w:ascii="Garamond" w:hAnsi="Garamond"/>
          <w:sz w:val="20"/>
          <w:szCs w:val="20"/>
        </w:rPr>
        <w:t xml:space="preserve"> Wien</w:t>
      </w:r>
      <w:r w:rsidR="007666AA" w:rsidRPr="00AF618A">
        <w:rPr>
          <w:rFonts w:ascii="Garamond" w:hAnsi="Garamond"/>
          <w:sz w:val="20"/>
          <w:szCs w:val="20"/>
        </w:rPr>
        <w:t>, Österreich</w:t>
      </w:r>
      <w:r w:rsidRPr="00AF618A">
        <w:rPr>
          <w:rFonts w:ascii="Garamond" w:hAnsi="Garamond"/>
          <w:sz w:val="20"/>
          <w:szCs w:val="20"/>
        </w:rPr>
        <w:t xml:space="preserve"> </w:t>
      </w:r>
    </w:p>
    <w:p w:rsidR="004665EB" w:rsidRPr="00AF618A" w:rsidRDefault="004665EB" w:rsidP="00DA1EC1">
      <w:pPr>
        <w:ind w:right="56"/>
        <w:jc w:val="both"/>
        <w:rPr>
          <w:rFonts w:ascii="Garamond" w:hAnsi="Garamond"/>
          <w:b/>
          <w:sz w:val="20"/>
          <w:szCs w:val="20"/>
        </w:rPr>
      </w:pPr>
      <w:r w:rsidRPr="00AF618A">
        <w:rPr>
          <w:rFonts w:ascii="Garamond" w:hAnsi="Garamond"/>
          <w:b/>
          <w:sz w:val="20"/>
          <w:szCs w:val="20"/>
        </w:rPr>
        <w:t>Höher – schneller – weiter? Deutsch als Fremdsprache-Unterricht zwischen Kompetenzorientierung und Methodenpluralismus</w:t>
      </w:r>
    </w:p>
    <w:p w:rsidR="004665EB" w:rsidRPr="00AF618A" w:rsidRDefault="004665EB" w:rsidP="00DA1EC1">
      <w:pPr>
        <w:ind w:right="56"/>
        <w:jc w:val="both"/>
        <w:rPr>
          <w:rFonts w:ascii="Garamond" w:hAnsi="Garamond"/>
          <w:sz w:val="20"/>
          <w:szCs w:val="20"/>
        </w:rPr>
      </w:pPr>
      <w:r w:rsidRPr="00AF618A">
        <w:rPr>
          <w:rFonts w:ascii="Garamond" w:hAnsi="Garamond"/>
          <w:sz w:val="20"/>
          <w:szCs w:val="20"/>
        </w:rPr>
        <w:t xml:space="preserve">In Zeiten von gesellschaftlichen Ansprüchen nach Leistungs- und </w:t>
      </w:r>
      <w:r w:rsidR="00BF2D4F" w:rsidRPr="00AF618A">
        <w:rPr>
          <w:rFonts w:ascii="Garamond" w:hAnsi="Garamond"/>
          <w:sz w:val="20"/>
          <w:szCs w:val="20"/>
        </w:rPr>
        <w:br/>
      </w:r>
      <w:r w:rsidRPr="00AF618A">
        <w:rPr>
          <w:rFonts w:ascii="Garamond" w:hAnsi="Garamond"/>
          <w:sz w:val="20"/>
          <w:szCs w:val="20"/>
        </w:rPr>
        <w:t>Eff</w:t>
      </w:r>
      <w:r w:rsidR="00BF2D4F" w:rsidRPr="00AF618A">
        <w:rPr>
          <w:rFonts w:ascii="Garamond" w:hAnsi="Garamond"/>
          <w:sz w:val="20"/>
          <w:szCs w:val="20"/>
        </w:rPr>
        <w:t>i</w:t>
      </w:r>
      <w:r w:rsidRPr="00AF618A">
        <w:rPr>
          <w:rFonts w:ascii="Garamond" w:hAnsi="Garamond"/>
          <w:sz w:val="20"/>
          <w:szCs w:val="20"/>
        </w:rPr>
        <w:t>zienzsteigerung einerseits und den persönlichen Bedürfnissen des Einzelnen andererseits bewegt sich auch der DaF-Unterricht in einem Spannungsfeld zwischen Normierung und individuellen Wünschen. Der Vortrag will der Frage nachgehen, welche Möglichkeiten Unterricht anbieten kann, zielgruppenadäquat zu handeln und dabei der steten Forderung nach Standardisierung einhergehend mit einem an Beliebigkeit grenzenden Methodenpluralismus zu entkommen.</w:t>
      </w:r>
    </w:p>
    <w:p w:rsidR="004665EB" w:rsidRPr="00AF618A" w:rsidRDefault="004665EB" w:rsidP="00DA1EC1">
      <w:pPr>
        <w:ind w:right="56"/>
        <w:jc w:val="both"/>
        <w:rPr>
          <w:rFonts w:ascii="Garamond" w:hAnsi="Garamond"/>
          <w:sz w:val="20"/>
          <w:szCs w:val="20"/>
        </w:rPr>
      </w:pPr>
    </w:p>
    <w:p w:rsidR="004665EB" w:rsidRPr="00AF618A" w:rsidRDefault="004665EB" w:rsidP="00DA1EC1">
      <w:pPr>
        <w:ind w:right="56"/>
        <w:jc w:val="both"/>
        <w:rPr>
          <w:rFonts w:ascii="Garamond" w:hAnsi="Garamond"/>
          <w:sz w:val="20"/>
          <w:szCs w:val="20"/>
        </w:rPr>
      </w:pPr>
      <w:r w:rsidRPr="00AF618A">
        <w:rPr>
          <w:rFonts w:ascii="Garamond" w:hAnsi="Garamond"/>
          <w:b/>
          <w:sz w:val="20"/>
          <w:szCs w:val="20"/>
        </w:rPr>
        <w:t>PFEIFEROVÁ</w:t>
      </w:r>
      <w:r w:rsidRPr="00AF618A">
        <w:rPr>
          <w:rFonts w:ascii="Garamond" w:hAnsi="Garamond"/>
          <w:sz w:val="20"/>
          <w:szCs w:val="20"/>
        </w:rPr>
        <w:t xml:space="preserve">, Dana, doc. PaedDr., Ph.D. </w:t>
      </w:r>
      <w:r w:rsidRPr="00AF618A">
        <w:rPr>
          <w:rFonts w:ascii="Garamond" w:hAnsi="Garamond"/>
          <w:b/>
          <w:sz w:val="20"/>
          <w:szCs w:val="20"/>
        </w:rPr>
        <w:t>/</w:t>
      </w:r>
      <w:r w:rsidRPr="00AF618A">
        <w:rPr>
          <w:rFonts w:ascii="Garamond" w:hAnsi="Garamond"/>
          <w:sz w:val="20"/>
          <w:szCs w:val="20"/>
        </w:rPr>
        <w:t xml:space="preserve"> </w:t>
      </w:r>
      <w:r w:rsidR="00BF2D4F" w:rsidRPr="00AF618A">
        <w:rPr>
          <w:rFonts w:ascii="Garamond" w:hAnsi="Garamond"/>
          <w:sz w:val="20"/>
          <w:szCs w:val="20"/>
        </w:rPr>
        <w:t>Plzeň</w:t>
      </w:r>
      <w:r w:rsidR="007666AA" w:rsidRPr="00AF618A">
        <w:rPr>
          <w:rFonts w:ascii="Garamond" w:hAnsi="Garamond"/>
          <w:sz w:val="20"/>
          <w:szCs w:val="20"/>
        </w:rPr>
        <w:t xml:space="preserve">, Tschechien </w:t>
      </w:r>
    </w:p>
    <w:p w:rsidR="004665EB" w:rsidRPr="00AF618A" w:rsidRDefault="004665EB" w:rsidP="00DA1EC1">
      <w:pPr>
        <w:ind w:right="56"/>
        <w:jc w:val="both"/>
        <w:rPr>
          <w:rFonts w:ascii="Garamond" w:hAnsi="Garamond"/>
          <w:b/>
          <w:sz w:val="20"/>
          <w:szCs w:val="20"/>
        </w:rPr>
      </w:pPr>
      <w:r w:rsidRPr="00AF618A">
        <w:rPr>
          <w:rFonts w:ascii="Garamond" w:hAnsi="Garamond"/>
          <w:b/>
          <w:sz w:val="20"/>
          <w:szCs w:val="20"/>
        </w:rPr>
        <w:t>Wenn ein Architekt Sätze baut. Friedrich Achleitners Miniaturen</w:t>
      </w:r>
    </w:p>
    <w:p w:rsidR="004665EB" w:rsidRPr="00AF618A" w:rsidRDefault="004665EB" w:rsidP="00DA1EC1">
      <w:pPr>
        <w:ind w:right="56"/>
        <w:jc w:val="both"/>
        <w:rPr>
          <w:rFonts w:ascii="Garamond" w:hAnsi="Garamond"/>
          <w:sz w:val="20"/>
          <w:szCs w:val="20"/>
        </w:rPr>
      </w:pPr>
      <w:r w:rsidRPr="00AF618A">
        <w:rPr>
          <w:rFonts w:ascii="Garamond" w:hAnsi="Garamond"/>
          <w:sz w:val="20"/>
          <w:szCs w:val="20"/>
        </w:rPr>
        <w:t xml:space="preserve">In Friedrich Achleitners Miniaturen der letzten Jahre schlägt sich das Multitalent eines Analytikers, eines genauen Beobachters sowie eines avantgardistischen Künstlers nieder. Die Überschneidungen zwischen dem Beruf eines Architekten und der Rolle eines Autors prägen auch die thematische und strukturelle Ebene der Texte. Im Einklang mit der Poetik der </w:t>
      </w:r>
      <w:r w:rsidRPr="00AF618A">
        <w:rPr>
          <w:rFonts w:ascii="Garamond" w:hAnsi="Garamond"/>
          <w:i/>
          <w:iCs/>
          <w:sz w:val="20"/>
          <w:szCs w:val="20"/>
        </w:rPr>
        <w:t>Wiener Gruppe</w:t>
      </w:r>
      <w:r w:rsidRPr="00AF618A">
        <w:rPr>
          <w:rFonts w:ascii="Garamond" w:hAnsi="Garamond"/>
          <w:sz w:val="20"/>
          <w:szCs w:val="20"/>
        </w:rPr>
        <w:t xml:space="preserve"> ist das Grundelement im Baukasten der Sprache nicht die Metapher, sondern das Wort.</w:t>
      </w:r>
    </w:p>
    <w:p w:rsidR="004665EB" w:rsidRPr="00AF618A" w:rsidRDefault="004665EB" w:rsidP="00DA1EC1">
      <w:pPr>
        <w:ind w:right="56"/>
        <w:jc w:val="both"/>
        <w:rPr>
          <w:rFonts w:ascii="Garamond" w:hAnsi="Garamond"/>
          <w:sz w:val="20"/>
          <w:szCs w:val="20"/>
        </w:rPr>
      </w:pPr>
    </w:p>
    <w:p w:rsidR="004665EB" w:rsidRPr="00AF618A" w:rsidRDefault="00AF618A" w:rsidP="00DA1EC1">
      <w:pPr>
        <w:ind w:right="56"/>
        <w:jc w:val="both"/>
        <w:rPr>
          <w:rFonts w:ascii="Garamond" w:hAnsi="Garamond"/>
          <w:b/>
          <w:sz w:val="20"/>
          <w:szCs w:val="20"/>
        </w:rPr>
      </w:pPr>
      <w:r w:rsidRPr="00AF618A">
        <w:rPr>
          <w:rFonts w:ascii="Garamond" w:hAnsi="Garamond"/>
          <w:b/>
          <w:sz w:val="20"/>
          <w:szCs w:val="20"/>
        </w:rPr>
        <w:t>THURMAI</w:t>
      </w:r>
      <w:r w:rsidR="004665EB" w:rsidRPr="00AF618A">
        <w:rPr>
          <w:rFonts w:ascii="Garamond" w:hAnsi="Garamond"/>
          <w:b/>
          <w:sz w:val="20"/>
          <w:szCs w:val="20"/>
        </w:rPr>
        <w:t>R</w:t>
      </w:r>
      <w:r w:rsidR="004665EB" w:rsidRPr="00AF618A">
        <w:rPr>
          <w:rFonts w:ascii="Garamond" w:hAnsi="Garamond"/>
          <w:sz w:val="20"/>
          <w:szCs w:val="20"/>
        </w:rPr>
        <w:t xml:space="preserve">, Maria, Prof. Dr. </w:t>
      </w:r>
      <w:r w:rsidR="004665EB" w:rsidRPr="00AF618A">
        <w:rPr>
          <w:rFonts w:ascii="Garamond" w:hAnsi="Garamond"/>
          <w:b/>
          <w:sz w:val="20"/>
          <w:szCs w:val="20"/>
        </w:rPr>
        <w:t>/</w:t>
      </w:r>
      <w:r w:rsidR="004665EB" w:rsidRPr="00AF618A">
        <w:rPr>
          <w:rFonts w:ascii="Garamond" w:hAnsi="Garamond"/>
          <w:sz w:val="20"/>
          <w:szCs w:val="20"/>
        </w:rPr>
        <w:t xml:space="preserve"> Regensburg</w:t>
      </w:r>
      <w:r w:rsidR="007666AA" w:rsidRPr="00AF618A">
        <w:rPr>
          <w:rFonts w:ascii="Garamond" w:hAnsi="Garamond"/>
          <w:sz w:val="20"/>
          <w:szCs w:val="20"/>
        </w:rPr>
        <w:t>, Deutschland</w:t>
      </w:r>
    </w:p>
    <w:p w:rsidR="004665EB" w:rsidRPr="00AF618A" w:rsidRDefault="004665EB" w:rsidP="00DA1EC1">
      <w:pPr>
        <w:ind w:right="56"/>
        <w:jc w:val="both"/>
        <w:rPr>
          <w:rFonts w:ascii="Garamond" w:hAnsi="Garamond"/>
          <w:b/>
          <w:sz w:val="20"/>
          <w:szCs w:val="20"/>
        </w:rPr>
      </w:pPr>
      <w:r w:rsidRPr="00AF618A">
        <w:rPr>
          <w:rFonts w:ascii="Garamond" w:hAnsi="Garamond"/>
          <w:b/>
          <w:sz w:val="20"/>
          <w:szCs w:val="20"/>
        </w:rPr>
        <w:t>Wenn sich Schriftlichkeit und Mündlichkeit mischen ...</w:t>
      </w:r>
    </w:p>
    <w:p w:rsidR="004665EB" w:rsidRPr="00AF618A" w:rsidRDefault="004665EB" w:rsidP="00DA1EC1">
      <w:pPr>
        <w:ind w:right="56"/>
        <w:jc w:val="both"/>
        <w:rPr>
          <w:rFonts w:ascii="Garamond" w:hAnsi="Garamond"/>
          <w:sz w:val="20"/>
          <w:szCs w:val="20"/>
        </w:rPr>
      </w:pPr>
      <w:r w:rsidRPr="00AF618A">
        <w:rPr>
          <w:rFonts w:ascii="Garamond" w:hAnsi="Garamond"/>
          <w:sz w:val="20"/>
          <w:szCs w:val="20"/>
        </w:rPr>
        <w:t>Der Beitrag will an einem Korpus authentischer Texte einige Vorkommen der neueren Sprachverwendung ausloten, bei denen sich mündlicher u</w:t>
      </w:r>
      <w:r w:rsidR="00872B2F">
        <w:rPr>
          <w:rFonts w:ascii="Garamond" w:hAnsi="Garamond"/>
          <w:sz w:val="20"/>
          <w:szCs w:val="20"/>
        </w:rPr>
        <w:t>nd schriftlicher Sprachgebrauch</w:t>
      </w:r>
      <w:r w:rsidRPr="00AF618A">
        <w:rPr>
          <w:rFonts w:ascii="Garamond" w:hAnsi="Garamond"/>
          <w:sz w:val="20"/>
          <w:szCs w:val="20"/>
        </w:rPr>
        <w:t xml:space="preserve"> mischen. Neben Textsorten, bei denen diese </w:t>
      </w:r>
      <w:r w:rsidRPr="00AF618A">
        <w:rPr>
          <w:rFonts w:ascii="Garamond" w:hAnsi="Garamond"/>
          <w:sz w:val="20"/>
          <w:szCs w:val="20"/>
        </w:rPr>
        <w:lastRenderedPageBreak/>
        <w:t xml:space="preserve">Mischung konstitutiv ist (wie es </w:t>
      </w:r>
      <w:r w:rsidR="00B5455D">
        <w:rPr>
          <w:rFonts w:ascii="Garamond" w:hAnsi="Garamond"/>
          <w:sz w:val="20"/>
          <w:szCs w:val="20"/>
        </w:rPr>
        <w:t>e</w:t>
      </w:r>
      <w:r w:rsidRPr="00AF618A">
        <w:rPr>
          <w:rFonts w:ascii="Garamond" w:hAnsi="Garamond"/>
          <w:sz w:val="20"/>
          <w:szCs w:val="20"/>
        </w:rPr>
        <w:t>t</w:t>
      </w:r>
      <w:r w:rsidR="00B5455D">
        <w:rPr>
          <w:rFonts w:ascii="Garamond" w:hAnsi="Garamond"/>
          <w:sz w:val="20"/>
          <w:szCs w:val="20"/>
        </w:rPr>
        <w:t>wa</w:t>
      </w:r>
      <w:r w:rsidRPr="00AF618A">
        <w:rPr>
          <w:rFonts w:ascii="Garamond" w:hAnsi="Garamond"/>
          <w:sz w:val="20"/>
          <w:szCs w:val="20"/>
        </w:rPr>
        <w:t xml:space="preserve"> für Vorlesungen auf der einen und Chats au</w:t>
      </w:r>
      <w:r w:rsidR="00AF618A">
        <w:rPr>
          <w:rFonts w:ascii="Garamond" w:hAnsi="Garamond"/>
          <w:sz w:val="20"/>
          <w:szCs w:val="20"/>
        </w:rPr>
        <w:t>f der anderen Seite gilt), soll</w:t>
      </w:r>
      <w:r w:rsidRPr="00AF618A">
        <w:rPr>
          <w:rFonts w:ascii="Garamond" w:hAnsi="Garamond"/>
          <w:sz w:val="20"/>
          <w:szCs w:val="20"/>
        </w:rPr>
        <w:t>en auch Fälle analysiert werden, bei denen einzelne sprachliche Kennzeichen mündlichen Sprachgeb</w:t>
      </w:r>
      <w:r w:rsidR="00D34814">
        <w:rPr>
          <w:rFonts w:ascii="Garamond" w:hAnsi="Garamond"/>
          <w:sz w:val="20"/>
          <w:szCs w:val="20"/>
        </w:rPr>
        <w:t>rauchs in konstitutiv schriftlichen</w:t>
      </w:r>
      <w:r w:rsidRPr="00AF618A">
        <w:rPr>
          <w:rFonts w:ascii="Garamond" w:hAnsi="Garamond"/>
          <w:sz w:val="20"/>
          <w:szCs w:val="20"/>
        </w:rPr>
        <w:t xml:space="preserve"> Texten auftreten. Gefragt wird auch, ob diese Verwendungen zunehmen. </w:t>
      </w:r>
    </w:p>
    <w:p w:rsidR="004665EB" w:rsidRPr="00AF618A" w:rsidRDefault="004665EB" w:rsidP="00DA1EC1">
      <w:pPr>
        <w:ind w:right="56"/>
        <w:jc w:val="both"/>
        <w:rPr>
          <w:rFonts w:ascii="Garamond" w:hAnsi="Garamond"/>
          <w:sz w:val="20"/>
          <w:szCs w:val="20"/>
        </w:rPr>
      </w:pPr>
    </w:p>
    <w:p w:rsidR="004665EB" w:rsidRPr="00AF618A" w:rsidRDefault="007666AA" w:rsidP="00DA1EC1">
      <w:pPr>
        <w:pBdr>
          <w:top w:val="single" w:sz="4" w:space="1" w:color="auto"/>
          <w:left w:val="single" w:sz="4" w:space="4" w:color="auto"/>
          <w:bottom w:val="single" w:sz="4" w:space="1" w:color="auto"/>
          <w:right w:val="single" w:sz="4" w:space="4" w:color="auto"/>
        </w:pBdr>
        <w:shd w:val="clear" w:color="auto" w:fill="E7E6E6" w:themeFill="background2"/>
        <w:ind w:right="56"/>
        <w:jc w:val="both"/>
        <w:rPr>
          <w:rFonts w:ascii="Garamond" w:hAnsi="Garamond"/>
          <w:b/>
          <w:szCs w:val="20"/>
        </w:rPr>
      </w:pPr>
      <w:r w:rsidRPr="00AF618A">
        <w:rPr>
          <w:rFonts w:ascii="Garamond" w:hAnsi="Garamond"/>
          <w:b/>
          <w:szCs w:val="20"/>
        </w:rPr>
        <w:t>ABSTRACTS</w:t>
      </w:r>
      <w:r w:rsidR="006D5F09" w:rsidRPr="00AF618A">
        <w:rPr>
          <w:rFonts w:ascii="Garamond" w:hAnsi="Garamond"/>
          <w:b/>
          <w:szCs w:val="20"/>
        </w:rPr>
        <w:t xml:space="preserve"> </w:t>
      </w:r>
      <w:r w:rsidRPr="00AF618A">
        <w:rPr>
          <w:rFonts w:ascii="Garamond" w:hAnsi="Garamond"/>
          <w:b/>
          <w:sz w:val="20"/>
          <w:szCs w:val="20"/>
        </w:rPr>
        <w:t>(</w:t>
      </w:r>
      <w:r w:rsidR="006D5F09" w:rsidRPr="00AF618A">
        <w:rPr>
          <w:rFonts w:ascii="Garamond" w:hAnsi="Garamond"/>
          <w:b/>
          <w:sz w:val="20"/>
          <w:szCs w:val="20"/>
        </w:rPr>
        <w:t>in alphabetischer Reihenfolge der Vortragenden</w:t>
      </w:r>
      <w:r w:rsidRPr="00AF618A">
        <w:rPr>
          <w:rFonts w:ascii="Garamond" w:hAnsi="Garamond"/>
          <w:b/>
          <w:sz w:val="20"/>
          <w:szCs w:val="20"/>
        </w:rPr>
        <w:t>)</w:t>
      </w:r>
    </w:p>
    <w:p w:rsidR="004665EB" w:rsidRPr="00AF618A" w:rsidRDefault="004665EB" w:rsidP="00DA1EC1">
      <w:pPr>
        <w:ind w:right="56"/>
        <w:jc w:val="both"/>
        <w:rPr>
          <w:rFonts w:ascii="Garamond" w:hAnsi="Garamond"/>
          <w:sz w:val="20"/>
          <w:szCs w:val="20"/>
        </w:rPr>
      </w:pPr>
    </w:p>
    <w:p w:rsidR="00425878" w:rsidRPr="00B5455D" w:rsidRDefault="00107DDF" w:rsidP="00DA1EC1">
      <w:pPr>
        <w:ind w:right="56"/>
        <w:rPr>
          <w:rFonts w:ascii="Garamond" w:hAnsi="Garamond"/>
          <w:sz w:val="20"/>
          <w:szCs w:val="20"/>
          <w:lang w:val="en-US"/>
        </w:rPr>
      </w:pPr>
      <w:r w:rsidRPr="00B5455D">
        <w:rPr>
          <w:rFonts w:ascii="Garamond" w:hAnsi="Garamond"/>
          <w:b/>
          <w:sz w:val="20"/>
          <w:szCs w:val="20"/>
          <w:lang w:val="en-US"/>
        </w:rPr>
        <w:t xml:space="preserve">AMELINA, </w:t>
      </w:r>
      <w:r w:rsidRPr="00B5455D">
        <w:rPr>
          <w:rFonts w:ascii="Garamond" w:hAnsi="Garamond"/>
          <w:sz w:val="20"/>
          <w:szCs w:val="20"/>
          <w:lang w:val="en-US"/>
        </w:rPr>
        <w:t>Svitlana</w:t>
      </w:r>
      <w:r w:rsidR="00425878" w:rsidRPr="00B5455D">
        <w:rPr>
          <w:rFonts w:ascii="Garamond" w:hAnsi="Garamond"/>
          <w:sz w:val="20"/>
          <w:szCs w:val="20"/>
          <w:lang w:val="en-US"/>
        </w:rPr>
        <w:t>, Prof.</w:t>
      </w:r>
      <w:r w:rsidRPr="00B5455D">
        <w:rPr>
          <w:rFonts w:ascii="Garamond" w:hAnsi="Garamond"/>
          <w:sz w:val="20"/>
          <w:szCs w:val="20"/>
          <w:lang w:val="en-US"/>
        </w:rPr>
        <w:t xml:space="preserve"> Dr.</w:t>
      </w:r>
      <w:r w:rsidR="00425878" w:rsidRPr="00B5455D">
        <w:rPr>
          <w:rFonts w:ascii="Garamond" w:hAnsi="Garamond"/>
          <w:sz w:val="20"/>
          <w:szCs w:val="20"/>
          <w:lang w:val="en-US"/>
        </w:rPr>
        <w:t xml:space="preserve"> </w:t>
      </w:r>
      <w:r w:rsidR="00425878" w:rsidRPr="00B5455D">
        <w:rPr>
          <w:rFonts w:ascii="Garamond" w:hAnsi="Garamond"/>
          <w:b/>
          <w:sz w:val="20"/>
          <w:szCs w:val="20"/>
          <w:lang w:val="en-US"/>
        </w:rPr>
        <w:t>/</w:t>
      </w:r>
      <w:r w:rsidR="00E84B75" w:rsidRPr="00B5455D">
        <w:rPr>
          <w:rFonts w:ascii="Garamond" w:hAnsi="Garamond"/>
          <w:sz w:val="20"/>
          <w:szCs w:val="20"/>
          <w:lang w:val="en-US"/>
        </w:rPr>
        <w:t xml:space="preserve"> </w:t>
      </w:r>
      <w:r w:rsidR="00425878" w:rsidRPr="00B5455D">
        <w:rPr>
          <w:rFonts w:ascii="Garamond" w:hAnsi="Garamond"/>
          <w:sz w:val="20"/>
          <w:szCs w:val="20"/>
          <w:lang w:val="en-US"/>
        </w:rPr>
        <w:t>Kyiw</w:t>
      </w:r>
      <w:r w:rsidR="00BF2D4F" w:rsidRPr="00B5455D">
        <w:rPr>
          <w:rFonts w:ascii="Garamond" w:hAnsi="Garamond"/>
          <w:sz w:val="20"/>
          <w:szCs w:val="20"/>
          <w:lang w:val="en-US"/>
        </w:rPr>
        <w:t>, Ukraine</w:t>
      </w:r>
    </w:p>
    <w:p w:rsidR="00425878" w:rsidRPr="00AF618A" w:rsidRDefault="00425878" w:rsidP="00D34814">
      <w:pPr>
        <w:ind w:right="56"/>
        <w:jc w:val="both"/>
        <w:rPr>
          <w:rFonts w:ascii="Garamond" w:hAnsi="Garamond"/>
          <w:b/>
          <w:sz w:val="20"/>
          <w:szCs w:val="20"/>
        </w:rPr>
      </w:pPr>
      <w:r w:rsidRPr="00AF618A">
        <w:rPr>
          <w:rFonts w:ascii="Garamond" w:hAnsi="Garamond"/>
          <w:b/>
          <w:sz w:val="20"/>
          <w:szCs w:val="20"/>
        </w:rPr>
        <w:t>Die digitale Kommunikation und der Sprachwandel</w:t>
      </w:r>
    </w:p>
    <w:p w:rsidR="00425878" w:rsidRPr="00AF618A" w:rsidRDefault="00425878" w:rsidP="00DA1EC1">
      <w:pPr>
        <w:ind w:right="56"/>
        <w:jc w:val="both"/>
        <w:rPr>
          <w:rFonts w:ascii="Garamond" w:hAnsi="Garamond"/>
          <w:sz w:val="20"/>
          <w:szCs w:val="20"/>
        </w:rPr>
      </w:pPr>
      <w:r w:rsidRPr="00AF618A">
        <w:rPr>
          <w:rFonts w:ascii="Garamond" w:hAnsi="Garamond"/>
          <w:sz w:val="20"/>
          <w:szCs w:val="20"/>
        </w:rPr>
        <w:t>Die digitale Kommunikation beeinflusst die Sprachentwicklung und verursacht dabei viele Verän</w:t>
      </w:r>
      <w:r w:rsidR="007666AA" w:rsidRPr="00AF618A">
        <w:rPr>
          <w:rFonts w:ascii="Garamond" w:hAnsi="Garamond"/>
          <w:sz w:val="20"/>
          <w:szCs w:val="20"/>
        </w:rPr>
        <w:t>derungen sowohl im Wortgebrauch</w:t>
      </w:r>
      <w:r w:rsidRPr="00AF618A">
        <w:rPr>
          <w:rFonts w:ascii="Garamond" w:hAnsi="Garamond"/>
          <w:sz w:val="20"/>
          <w:szCs w:val="20"/>
        </w:rPr>
        <w:t xml:space="preserve"> als auch in der Grammatik, einschließlich </w:t>
      </w:r>
      <w:r w:rsidR="007666AA" w:rsidRPr="00AF618A">
        <w:rPr>
          <w:rFonts w:ascii="Garamond" w:hAnsi="Garamond"/>
          <w:sz w:val="20"/>
          <w:szCs w:val="20"/>
        </w:rPr>
        <w:t xml:space="preserve">der </w:t>
      </w:r>
      <w:r w:rsidRPr="00AF618A">
        <w:rPr>
          <w:rFonts w:ascii="Garamond" w:hAnsi="Garamond"/>
          <w:sz w:val="20"/>
          <w:szCs w:val="20"/>
        </w:rPr>
        <w:t>Rechtschreibung. Es wird diskutiert, ob sich die Sprache dadurch wirklich entwickelt oder verarmt.</w:t>
      </w:r>
    </w:p>
    <w:p w:rsidR="00425878" w:rsidRPr="00AF618A" w:rsidRDefault="00425878" w:rsidP="00DA1EC1">
      <w:pPr>
        <w:ind w:right="56"/>
        <w:rPr>
          <w:rFonts w:ascii="Garamond" w:hAnsi="Garamond"/>
          <w:sz w:val="20"/>
          <w:szCs w:val="20"/>
        </w:rPr>
      </w:pPr>
    </w:p>
    <w:p w:rsidR="00425878" w:rsidRPr="00AF618A" w:rsidRDefault="00425878" w:rsidP="00DA1EC1">
      <w:pPr>
        <w:ind w:right="56"/>
        <w:jc w:val="both"/>
        <w:rPr>
          <w:rFonts w:ascii="Garamond" w:hAnsi="Garamond"/>
          <w:b/>
          <w:sz w:val="20"/>
          <w:szCs w:val="20"/>
        </w:rPr>
      </w:pPr>
      <w:r w:rsidRPr="00AF618A">
        <w:rPr>
          <w:rFonts w:ascii="Garamond" w:hAnsi="Garamond"/>
          <w:b/>
          <w:sz w:val="20"/>
          <w:szCs w:val="20"/>
        </w:rPr>
        <w:t>ANDRÁŠOVÁ</w:t>
      </w:r>
      <w:r w:rsidR="00107DDF" w:rsidRPr="00AF618A">
        <w:rPr>
          <w:rFonts w:ascii="Garamond" w:hAnsi="Garamond"/>
          <w:sz w:val="20"/>
          <w:szCs w:val="20"/>
        </w:rPr>
        <w:t>, Hana</w:t>
      </w:r>
      <w:r w:rsidRPr="00AF618A">
        <w:rPr>
          <w:rFonts w:ascii="Garamond" w:hAnsi="Garamond"/>
          <w:sz w:val="20"/>
          <w:szCs w:val="20"/>
        </w:rPr>
        <w:t>, doc. PaedDr.</w:t>
      </w:r>
      <w:r w:rsidR="003A07AD">
        <w:rPr>
          <w:rFonts w:ascii="Garamond" w:hAnsi="Garamond"/>
          <w:sz w:val="20"/>
          <w:szCs w:val="20"/>
        </w:rPr>
        <w:t>,</w:t>
      </w:r>
      <w:r w:rsidRPr="00AF618A">
        <w:rPr>
          <w:rFonts w:ascii="Garamond" w:hAnsi="Garamond"/>
          <w:sz w:val="20"/>
          <w:szCs w:val="20"/>
        </w:rPr>
        <w:t xml:space="preserve"> Ph.D. </w:t>
      </w:r>
      <w:r w:rsidRPr="00E84B75">
        <w:rPr>
          <w:rFonts w:ascii="Garamond" w:hAnsi="Garamond"/>
          <w:b/>
          <w:sz w:val="20"/>
          <w:szCs w:val="20"/>
        </w:rPr>
        <w:t>/</w:t>
      </w:r>
      <w:r w:rsidR="00E84B75">
        <w:rPr>
          <w:rFonts w:ascii="Garamond" w:hAnsi="Garamond"/>
          <w:sz w:val="20"/>
          <w:szCs w:val="20"/>
        </w:rPr>
        <w:t xml:space="preserve"> </w:t>
      </w:r>
      <w:r w:rsidRPr="00AF618A">
        <w:rPr>
          <w:rFonts w:ascii="Garamond" w:hAnsi="Garamond"/>
          <w:sz w:val="20"/>
          <w:szCs w:val="20"/>
        </w:rPr>
        <w:t>České Budějovice</w:t>
      </w:r>
      <w:r w:rsidR="00BF2D4F" w:rsidRPr="00AF618A">
        <w:rPr>
          <w:rFonts w:ascii="Garamond" w:hAnsi="Garamond"/>
          <w:sz w:val="20"/>
          <w:szCs w:val="20"/>
        </w:rPr>
        <w:t xml:space="preserve">, </w:t>
      </w:r>
      <w:r w:rsidR="00BF2D4F" w:rsidRPr="00AF618A">
        <w:rPr>
          <w:rFonts w:ascii="Garamond" w:hAnsi="Garamond"/>
          <w:sz w:val="20"/>
          <w:szCs w:val="20"/>
        </w:rPr>
        <w:br/>
        <w:t>Tschechien</w:t>
      </w:r>
    </w:p>
    <w:p w:rsidR="00425878" w:rsidRPr="00AF618A" w:rsidRDefault="00425878" w:rsidP="00DA1EC1">
      <w:pPr>
        <w:ind w:right="56"/>
        <w:jc w:val="both"/>
        <w:rPr>
          <w:rFonts w:ascii="Garamond" w:hAnsi="Garamond"/>
          <w:b/>
          <w:sz w:val="20"/>
          <w:szCs w:val="20"/>
        </w:rPr>
      </w:pPr>
      <w:r w:rsidRPr="00AF618A">
        <w:rPr>
          <w:rFonts w:ascii="Garamond" w:hAnsi="Garamond"/>
          <w:b/>
          <w:sz w:val="20"/>
          <w:szCs w:val="20"/>
        </w:rPr>
        <w:t>Musikalische Begabung versus Sprachbegabung: Lernen musikalisch begabte Schüler auch problemlos Fremdsprachen?</w:t>
      </w:r>
    </w:p>
    <w:p w:rsidR="00425878" w:rsidRPr="00AF618A" w:rsidRDefault="00425878" w:rsidP="00DA1EC1">
      <w:pPr>
        <w:ind w:right="56"/>
        <w:jc w:val="both"/>
        <w:rPr>
          <w:rFonts w:ascii="Garamond" w:hAnsi="Garamond"/>
          <w:sz w:val="20"/>
          <w:szCs w:val="20"/>
        </w:rPr>
      </w:pPr>
      <w:r w:rsidRPr="00AF618A">
        <w:rPr>
          <w:rFonts w:ascii="Garamond" w:hAnsi="Garamond"/>
          <w:sz w:val="20"/>
          <w:szCs w:val="20"/>
        </w:rPr>
        <w:t>Wer musikalisch begabt ist, dem fällt es leicht, ein Instrument zu erlernen, der hört gern Musik, tanzt gern, hat ein gutes melodisches und rhythmisches Gefühl. Oft liest man, dass solche Leute auch sprachbegabt sind, denn auch jede Sprache hat ihre Melodie und ihren Rhythmus. Stimmt es aber wirklich? Kann man einen belegten Zusammenhang zwischen der musikalischen Begabung und der Sprachbegabung finden? Zu diesem Thema wurde in den Jahren 2016, 2017 und 2018 eine Untersuchung durchgeführt, die in di</w:t>
      </w:r>
      <w:r w:rsidR="003A07AD">
        <w:rPr>
          <w:rFonts w:ascii="Garamond" w:hAnsi="Garamond"/>
          <w:sz w:val="20"/>
          <w:szCs w:val="20"/>
        </w:rPr>
        <w:t>esem Beitrag präsentiert wird.</w:t>
      </w:r>
    </w:p>
    <w:p w:rsidR="00425878" w:rsidRPr="00AF618A" w:rsidRDefault="00425878" w:rsidP="00DA1EC1">
      <w:pPr>
        <w:ind w:right="56"/>
        <w:rPr>
          <w:rFonts w:ascii="Garamond" w:hAnsi="Garamond"/>
          <w:sz w:val="20"/>
          <w:szCs w:val="20"/>
        </w:rPr>
      </w:pPr>
    </w:p>
    <w:p w:rsidR="00BF2D4F" w:rsidRPr="00AF618A" w:rsidRDefault="00BF2D4F" w:rsidP="00DA1EC1">
      <w:pPr>
        <w:ind w:right="56"/>
        <w:rPr>
          <w:rFonts w:ascii="Garamond" w:hAnsi="Garamond"/>
          <w:sz w:val="20"/>
          <w:szCs w:val="20"/>
        </w:rPr>
      </w:pPr>
    </w:p>
    <w:p w:rsidR="00425878" w:rsidRPr="00AF618A" w:rsidRDefault="00425878" w:rsidP="00DA1EC1">
      <w:pPr>
        <w:ind w:right="56"/>
        <w:rPr>
          <w:rFonts w:ascii="Garamond" w:hAnsi="Garamond"/>
          <w:b/>
          <w:sz w:val="20"/>
          <w:szCs w:val="20"/>
        </w:rPr>
      </w:pPr>
      <w:r w:rsidRPr="00AF618A">
        <w:rPr>
          <w:rFonts w:ascii="Garamond" w:hAnsi="Garamond"/>
          <w:b/>
          <w:sz w:val="20"/>
          <w:szCs w:val="20"/>
        </w:rPr>
        <w:lastRenderedPageBreak/>
        <w:t>ANKENBRAND</w:t>
      </w:r>
      <w:r w:rsidRPr="00AF618A">
        <w:rPr>
          <w:rFonts w:ascii="Garamond" w:hAnsi="Garamond"/>
          <w:sz w:val="20"/>
          <w:szCs w:val="20"/>
        </w:rPr>
        <w:t xml:space="preserve">, </w:t>
      </w:r>
      <w:r w:rsidR="00107DDF" w:rsidRPr="00AF618A">
        <w:rPr>
          <w:rFonts w:ascii="Garamond" w:hAnsi="Garamond"/>
          <w:sz w:val="20"/>
          <w:szCs w:val="20"/>
        </w:rPr>
        <w:t>Ka</w:t>
      </w:r>
      <w:r w:rsidR="00B5455D">
        <w:rPr>
          <w:rFonts w:ascii="Garamond" w:hAnsi="Garamond"/>
          <w:sz w:val="20"/>
          <w:szCs w:val="20"/>
        </w:rPr>
        <w:t>t</w:t>
      </w:r>
      <w:r w:rsidR="00107DDF" w:rsidRPr="00AF618A">
        <w:rPr>
          <w:rFonts w:ascii="Garamond" w:hAnsi="Garamond"/>
          <w:sz w:val="20"/>
          <w:szCs w:val="20"/>
        </w:rPr>
        <w:t xml:space="preserve">rin, </w:t>
      </w:r>
      <w:r w:rsidRPr="00AF618A">
        <w:rPr>
          <w:rFonts w:ascii="Garamond" w:hAnsi="Garamond"/>
          <w:sz w:val="20"/>
          <w:szCs w:val="20"/>
        </w:rPr>
        <w:t xml:space="preserve">Dr. </w:t>
      </w:r>
      <w:r w:rsidRPr="00AF618A">
        <w:rPr>
          <w:rFonts w:ascii="Garamond" w:hAnsi="Garamond"/>
          <w:b/>
          <w:sz w:val="20"/>
          <w:szCs w:val="20"/>
        </w:rPr>
        <w:t>/</w:t>
      </w:r>
      <w:r w:rsidRPr="00AF618A">
        <w:rPr>
          <w:rFonts w:ascii="Garamond" w:hAnsi="Garamond"/>
          <w:sz w:val="20"/>
          <w:szCs w:val="20"/>
        </w:rPr>
        <w:t xml:space="preserve"> Ústí nad Labem</w:t>
      </w:r>
      <w:r w:rsidR="00BF2D4F" w:rsidRPr="00AF618A">
        <w:rPr>
          <w:rFonts w:ascii="Garamond" w:hAnsi="Garamond"/>
          <w:sz w:val="20"/>
          <w:szCs w:val="20"/>
        </w:rPr>
        <w:t>, Tschechien</w:t>
      </w:r>
    </w:p>
    <w:p w:rsidR="00425878" w:rsidRPr="00AF618A" w:rsidRDefault="00425878" w:rsidP="00D34814">
      <w:pPr>
        <w:ind w:right="56"/>
        <w:jc w:val="both"/>
        <w:rPr>
          <w:rFonts w:ascii="Garamond" w:hAnsi="Garamond"/>
          <w:b/>
          <w:sz w:val="20"/>
          <w:szCs w:val="20"/>
        </w:rPr>
      </w:pPr>
      <w:r w:rsidRPr="00AF618A">
        <w:rPr>
          <w:rFonts w:ascii="Garamond" w:hAnsi="Garamond"/>
          <w:b/>
          <w:sz w:val="20"/>
          <w:szCs w:val="20"/>
        </w:rPr>
        <w:t>Maulaffen feilhalten – ein Himm</w:t>
      </w:r>
      <w:r w:rsidR="00F07A6E">
        <w:rPr>
          <w:rFonts w:ascii="Garamond" w:hAnsi="Garamond"/>
          <w:b/>
          <w:sz w:val="20"/>
          <w:szCs w:val="20"/>
        </w:rPr>
        <w:t>el voller Geigen – masz Ci los:</w:t>
      </w:r>
      <w:r w:rsidRPr="00AF618A">
        <w:rPr>
          <w:rFonts w:ascii="Garamond" w:hAnsi="Garamond"/>
          <w:b/>
          <w:sz w:val="20"/>
          <w:szCs w:val="20"/>
        </w:rPr>
        <w:t xml:space="preserve"> Die Übernahme von Redewendungen in den aktiven Wortschatz einer Fremdsprache</w:t>
      </w:r>
    </w:p>
    <w:p w:rsidR="00425878" w:rsidRPr="00AF618A" w:rsidRDefault="00425878" w:rsidP="00DA1EC1">
      <w:pPr>
        <w:ind w:right="56"/>
        <w:jc w:val="both"/>
        <w:rPr>
          <w:rFonts w:ascii="Garamond" w:hAnsi="Garamond"/>
          <w:sz w:val="20"/>
          <w:szCs w:val="20"/>
        </w:rPr>
      </w:pPr>
      <w:r w:rsidRPr="00AF618A">
        <w:rPr>
          <w:rFonts w:ascii="Garamond" w:hAnsi="Garamond"/>
          <w:sz w:val="20"/>
          <w:szCs w:val="20"/>
        </w:rPr>
        <w:t xml:space="preserve">Die kontextgerechte Verwendung von Redewendungen stellt den Fremdsprachenlerner vor enorme Herausforderungen. Zudem herrscht vonseiten der </w:t>
      </w:r>
      <w:r w:rsidR="00BF2D4F" w:rsidRPr="00AF618A">
        <w:rPr>
          <w:rFonts w:ascii="Garamond" w:hAnsi="Garamond"/>
          <w:sz w:val="20"/>
          <w:szCs w:val="20"/>
        </w:rPr>
        <w:t>muttersprachlichen Sprachgemein</w:t>
      </w:r>
      <w:r w:rsidRPr="00AF618A">
        <w:rPr>
          <w:rFonts w:ascii="Garamond" w:hAnsi="Garamond"/>
          <w:sz w:val="20"/>
          <w:szCs w:val="20"/>
        </w:rPr>
        <w:t>schaft eine Art Nicht-Akzeptanz der Verwendung von Idiomen durch Nicht-Muttersprachler. Vor dem Hintergrund eines Redewendungenspiels, das ich im Sommersemester 2017 mit Germanistikstudierenden der Ruprecht-Karls-Universität Heidelberg entwickelt habe, will ich diese Herausforderung an Fremdsprachenlerner in meinem Vortrag diskutieren.</w:t>
      </w:r>
    </w:p>
    <w:p w:rsidR="00425878" w:rsidRPr="00AF618A" w:rsidRDefault="00425878" w:rsidP="00DA1EC1">
      <w:pPr>
        <w:ind w:right="56"/>
        <w:jc w:val="both"/>
        <w:rPr>
          <w:rFonts w:ascii="Garamond" w:hAnsi="Garamond"/>
          <w:sz w:val="20"/>
          <w:szCs w:val="20"/>
        </w:rPr>
      </w:pPr>
    </w:p>
    <w:p w:rsidR="00425878" w:rsidRPr="00B5455D" w:rsidRDefault="00425878" w:rsidP="00DA1EC1">
      <w:pPr>
        <w:ind w:right="56"/>
        <w:rPr>
          <w:rFonts w:ascii="Garamond" w:hAnsi="Garamond"/>
          <w:sz w:val="20"/>
          <w:szCs w:val="20"/>
          <w:lang w:val="en-US"/>
        </w:rPr>
      </w:pPr>
      <w:r w:rsidRPr="00B5455D">
        <w:rPr>
          <w:rFonts w:ascii="Garamond" w:hAnsi="Garamond"/>
          <w:b/>
          <w:sz w:val="20"/>
          <w:szCs w:val="20"/>
          <w:lang w:val="en-US"/>
        </w:rPr>
        <w:t>BABAEVA</w:t>
      </w:r>
      <w:r w:rsidRPr="00B5455D">
        <w:rPr>
          <w:rFonts w:ascii="Garamond" w:hAnsi="Garamond"/>
          <w:sz w:val="20"/>
          <w:szCs w:val="20"/>
          <w:lang w:val="en-US"/>
        </w:rPr>
        <w:t>,</w:t>
      </w:r>
      <w:r w:rsidR="00107DDF" w:rsidRPr="00B5455D">
        <w:rPr>
          <w:rFonts w:ascii="Garamond" w:hAnsi="Garamond"/>
          <w:sz w:val="20"/>
          <w:szCs w:val="20"/>
          <w:lang w:val="en-US"/>
        </w:rPr>
        <w:t xml:space="preserve"> Raisa, </w:t>
      </w:r>
      <w:r w:rsidRPr="00B5455D">
        <w:rPr>
          <w:rFonts w:ascii="Garamond" w:hAnsi="Garamond"/>
          <w:sz w:val="20"/>
          <w:szCs w:val="20"/>
          <w:lang w:val="en-US"/>
        </w:rPr>
        <w:t>Prof</w:t>
      </w:r>
      <w:r w:rsidR="00107DDF" w:rsidRPr="00B5455D">
        <w:rPr>
          <w:rFonts w:ascii="Garamond" w:hAnsi="Garamond"/>
          <w:sz w:val="20"/>
          <w:szCs w:val="20"/>
          <w:lang w:val="en-US"/>
        </w:rPr>
        <w:t>. Dr.</w:t>
      </w:r>
      <w:r w:rsidRPr="00B5455D">
        <w:rPr>
          <w:rFonts w:ascii="Garamond" w:hAnsi="Garamond"/>
          <w:sz w:val="20"/>
          <w:szCs w:val="20"/>
          <w:lang w:val="en-US"/>
        </w:rPr>
        <w:t xml:space="preserve"> </w:t>
      </w:r>
      <w:r w:rsidRPr="00B5455D">
        <w:rPr>
          <w:rFonts w:ascii="Garamond" w:hAnsi="Garamond"/>
          <w:b/>
          <w:sz w:val="20"/>
          <w:szCs w:val="20"/>
          <w:lang w:val="en-US"/>
        </w:rPr>
        <w:t>/</w:t>
      </w:r>
      <w:r w:rsidRPr="00B5455D">
        <w:rPr>
          <w:rFonts w:ascii="Garamond" w:hAnsi="Garamond"/>
          <w:sz w:val="20"/>
          <w:szCs w:val="20"/>
          <w:lang w:val="en-US"/>
        </w:rPr>
        <w:t xml:space="preserve"> Ivanovo</w:t>
      </w:r>
      <w:r w:rsidR="00BF2D4F" w:rsidRPr="00B5455D">
        <w:rPr>
          <w:rFonts w:ascii="Garamond" w:hAnsi="Garamond"/>
          <w:sz w:val="20"/>
          <w:szCs w:val="20"/>
          <w:lang w:val="en-US"/>
        </w:rPr>
        <w:t>, Russland</w:t>
      </w:r>
    </w:p>
    <w:p w:rsidR="00425878" w:rsidRPr="00AF618A" w:rsidRDefault="00425878" w:rsidP="00D34814">
      <w:pPr>
        <w:ind w:right="56"/>
        <w:jc w:val="both"/>
        <w:rPr>
          <w:rFonts w:ascii="Garamond" w:hAnsi="Garamond"/>
          <w:b/>
          <w:sz w:val="20"/>
          <w:szCs w:val="20"/>
        </w:rPr>
      </w:pPr>
      <w:r w:rsidRPr="00AF618A">
        <w:rPr>
          <w:rFonts w:ascii="Garamond" w:hAnsi="Garamond"/>
          <w:b/>
          <w:sz w:val="20"/>
          <w:szCs w:val="20"/>
        </w:rPr>
        <w:t>Überzeugung durch Kontrastierung (Pragmatische Funktionen der Wörter im Wahlplakat)</w:t>
      </w:r>
    </w:p>
    <w:p w:rsidR="00425878" w:rsidRPr="00AF618A" w:rsidRDefault="00425878" w:rsidP="00DA1EC1">
      <w:pPr>
        <w:ind w:right="56"/>
        <w:jc w:val="both"/>
        <w:rPr>
          <w:rFonts w:ascii="Garamond" w:hAnsi="Garamond"/>
          <w:sz w:val="20"/>
          <w:szCs w:val="20"/>
        </w:rPr>
      </w:pPr>
      <w:r w:rsidRPr="00AF618A">
        <w:rPr>
          <w:rFonts w:ascii="Garamond" w:hAnsi="Garamond"/>
          <w:sz w:val="20"/>
          <w:szCs w:val="20"/>
        </w:rPr>
        <w:t>Im Beitrag wird die Textsorte Wahlplakat als Experimentierraum für den Gebrauch der deutschen Wörter betrachtet. Die wichtigste pragmatische Funktion des Wahlplakates wird oft dadurch erfüllt, dass alternative Sichtweisen/Tatsachen/Sachverhalte gegenübergestellt werden. Im Beitrag wird gezeigt, mit welchen verbalen und nonverbalen Mitteln man versucht, die Rezipien</w:t>
      </w:r>
      <w:r w:rsidR="00BF2D4F" w:rsidRPr="00AF618A">
        <w:rPr>
          <w:rFonts w:ascii="Garamond" w:hAnsi="Garamond"/>
          <w:sz w:val="20"/>
          <w:szCs w:val="20"/>
        </w:rPr>
        <w:t xml:space="preserve">ten zum bestimmten Entschluss </w:t>
      </w:r>
      <w:r w:rsidRPr="00AF618A">
        <w:rPr>
          <w:rFonts w:ascii="Garamond" w:hAnsi="Garamond"/>
          <w:sz w:val="20"/>
          <w:szCs w:val="20"/>
        </w:rPr>
        <w:t>zu führen.</w:t>
      </w:r>
    </w:p>
    <w:p w:rsidR="00425878" w:rsidRPr="00AF618A" w:rsidRDefault="00425878" w:rsidP="00DA1EC1">
      <w:pPr>
        <w:ind w:right="56"/>
        <w:jc w:val="both"/>
        <w:rPr>
          <w:rFonts w:ascii="Garamond" w:hAnsi="Garamond"/>
          <w:sz w:val="20"/>
          <w:szCs w:val="20"/>
        </w:rPr>
      </w:pPr>
    </w:p>
    <w:p w:rsidR="00425878" w:rsidRPr="00AF618A" w:rsidRDefault="00425878" w:rsidP="00DA1EC1">
      <w:pPr>
        <w:ind w:right="56"/>
        <w:jc w:val="both"/>
        <w:rPr>
          <w:rFonts w:ascii="Garamond" w:hAnsi="Garamond"/>
          <w:sz w:val="20"/>
          <w:szCs w:val="20"/>
        </w:rPr>
      </w:pPr>
      <w:r w:rsidRPr="00AF618A">
        <w:rPr>
          <w:rFonts w:ascii="Garamond" w:hAnsi="Garamond"/>
          <w:b/>
          <w:sz w:val="20"/>
          <w:szCs w:val="20"/>
        </w:rPr>
        <w:t>BAČUVČÍKOVÁ</w:t>
      </w:r>
      <w:r w:rsidRPr="00AF618A">
        <w:rPr>
          <w:rFonts w:ascii="Garamond" w:hAnsi="Garamond"/>
          <w:sz w:val="20"/>
          <w:szCs w:val="20"/>
        </w:rPr>
        <w:t>,</w:t>
      </w:r>
      <w:r w:rsidR="00107DDF" w:rsidRPr="00AF618A">
        <w:rPr>
          <w:rFonts w:ascii="Garamond" w:hAnsi="Garamond"/>
          <w:sz w:val="20"/>
          <w:szCs w:val="20"/>
        </w:rPr>
        <w:t xml:space="preserve"> Petra,</w:t>
      </w:r>
      <w:r w:rsidRPr="00AF618A">
        <w:rPr>
          <w:rFonts w:ascii="Garamond" w:hAnsi="Garamond"/>
          <w:b/>
          <w:sz w:val="20"/>
          <w:szCs w:val="20"/>
        </w:rPr>
        <w:t xml:space="preserve"> </w:t>
      </w:r>
      <w:r w:rsidRPr="00AF618A">
        <w:rPr>
          <w:rFonts w:ascii="Garamond" w:hAnsi="Garamond"/>
          <w:sz w:val="20"/>
          <w:szCs w:val="20"/>
        </w:rPr>
        <w:t>Mgr.</w:t>
      </w:r>
      <w:r w:rsidR="003A07AD">
        <w:rPr>
          <w:rFonts w:ascii="Garamond" w:hAnsi="Garamond"/>
          <w:sz w:val="20"/>
          <w:szCs w:val="20"/>
        </w:rPr>
        <w:t>,</w:t>
      </w:r>
      <w:r w:rsidRPr="00AF618A">
        <w:rPr>
          <w:rFonts w:ascii="Garamond" w:hAnsi="Garamond"/>
          <w:sz w:val="20"/>
          <w:szCs w:val="20"/>
        </w:rPr>
        <w:t xml:space="preserve"> Ph.D. </w:t>
      </w:r>
      <w:r w:rsidRPr="00AF618A">
        <w:rPr>
          <w:rFonts w:ascii="Garamond" w:hAnsi="Garamond"/>
          <w:b/>
          <w:sz w:val="20"/>
          <w:szCs w:val="20"/>
        </w:rPr>
        <w:t>/</w:t>
      </w:r>
      <w:r w:rsidRPr="00AF618A">
        <w:rPr>
          <w:rFonts w:ascii="Garamond" w:hAnsi="Garamond"/>
          <w:sz w:val="20"/>
          <w:szCs w:val="20"/>
        </w:rPr>
        <w:t xml:space="preserve"> Olomouc</w:t>
      </w:r>
      <w:r w:rsidR="00BF2D4F" w:rsidRPr="00AF618A">
        <w:rPr>
          <w:rFonts w:ascii="Garamond" w:hAnsi="Garamond"/>
          <w:sz w:val="20"/>
          <w:szCs w:val="20"/>
        </w:rPr>
        <w:t>, Tschechien</w:t>
      </w:r>
    </w:p>
    <w:p w:rsidR="00425878" w:rsidRPr="00AF618A" w:rsidRDefault="00425878" w:rsidP="00DA1EC1">
      <w:pPr>
        <w:ind w:right="56"/>
        <w:jc w:val="both"/>
        <w:rPr>
          <w:rFonts w:ascii="Garamond" w:hAnsi="Garamond"/>
          <w:b/>
          <w:sz w:val="20"/>
          <w:szCs w:val="20"/>
        </w:rPr>
      </w:pPr>
      <w:r w:rsidRPr="00AF618A">
        <w:rPr>
          <w:rFonts w:ascii="Garamond" w:hAnsi="Garamond"/>
          <w:b/>
          <w:sz w:val="20"/>
          <w:szCs w:val="20"/>
        </w:rPr>
        <w:t>Kommunikation mittels der Videoblogs</w:t>
      </w:r>
    </w:p>
    <w:p w:rsidR="00425878" w:rsidRPr="00AF618A" w:rsidRDefault="00425878" w:rsidP="00DA1EC1">
      <w:pPr>
        <w:tabs>
          <w:tab w:val="right" w:pos="882"/>
          <w:tab w:val="right" w:pos="1344"/>
        </w:tabs>
        <w:ind w:right="56"/>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Der Beitrag widmet sich der Art und Weise, wie die Youtuber in ihren Videoblogs und deren ähnlichen Formen mit ihren Rezipienten kommunizieren. Es wird dabei </w:t>
      </w:r>
      <w:r w:rsidR="002438C6" w:rsidRPr="00AF618A">
        <w:rPr>
          <w:rFonts w:ascii="Garamond" w:eastAsia="Batang" w:hAnsi="Garamond"/>
          <w:bCs/>
          <w:sz w:val="20"/>
          <w:szCs w:val="20"/>
          <w:lang w:eastAsia="cs-CZ"/>
        </w:rPr>
        <w:t xml:space="preserve">auf die </w:t>
      </w:r>
      <w:r w:rsidRPr="00AF618A">
        <w:rPr>
          <w:rFonts w:ascii="Garamond" w:eastAsia="Batang" w:hAnsi="Garamond"/>
          <w:bCs/>
          <w:sz w:val="20"/>
          <w:szCs w:val="20"/>
          <w:lang w:eastAsia="cs-CZ"/>
        </w:rPr>
        <w:t xml:space="preserve">Makrostruktur der Beiträge </w:t>
      </w:r>
      <w:r w:rsidR="002438C6" w:rsidRPr="00AF618A">
        <w:rPr>
          <w:rFonts w:ascii="Garamond" w:eastAsia="Batang" w:hAnsi="Garamond"/>
          <w:bCs/>
          <w:sz w:val="20"/>
          <w:szCs w:val="20"/>
          <w:lang w:eastAsia="cs-CZ"/>
        </w:rPr>
        <w:t>fokussiert</w:t>
      </w:r>
      <w:r w:rsidRPr="00AF618A">
        <w:rPr>
          <w:rFonts w:ascii="Garamond" w:eastAsia="Batang" w:hAnsi="Garamond"/>
          <w:bCs/>
          <w:sz w:val="20"/>
          <w:szCs w:val="20"/>
          <w:lang w:eastAsia="cs-CZ"/>
        </w:rPr>
        <w:t xml:space="preserve">, wobei die typischen Eigenschaften der sprachlichen Elemente in der Anfangsphase und der Beendigungsphase untersucht werden. </w:t>
      </w:r>
    </w:p>
    <w:p w:rsidR="00425878" w:rsidRPr="00097DFE" w:rsidRDefault="00425878" w:rsidP="00DA1EC1">
      <w:pPr>
        <w:ind w:right="56"/>
        <w:jc w:val="both"/>
        <w:rPr>
          <w:rFonts w:ascii="Garamond" w:hAnsi="Garamond"/>
          <w:sz w:val="20"/>
          <w:szCs w:val="20"/>
          <w:lang w:val="pl-PL"/>
        </w:rPr>
      </w:pPr>
      <w:r w:rsidRPr="00097DFE">
        <w:rPr>
          <w:rFonts w:ascii="Garamond" w:hAnsi="Garamond"/>
          <w:b/>
          <w:sz w:val="20"/>
          <w:szCs w:val="20"/>
          <w:lang w:val="pl-PL"/>
        </w:rPr>
        <w:t>BĄK</w:t>
      </w:r>
      <w:r w:rsidRPr="00097DFE">
        <w:rPr>
          <w:rFonts w:ascii="Garamond" w:hAnsi="Garamond"/>
          <w:sz w:val="20"/>
          <w:szCs w:val="20"/>
          <w:lang w:val="pl-PL"/>
        </w:rPr>
        <w:t>,</w:t>
      </w:r>
      <w:r w:rsidR="00107DDF" w:rsidRPr="00097DFE">
        <w:rPr>
          <w:lang w:val="pl-PL"/>
        </w:rPr>
        <w:t xml:space="preserve"> </w:t>
      </w:r>
      <w:r w:rsidR="00107DDF" w:rsidRPr="00097DFE">
        <w:rPr>
          <w:rFonts w:ascii="Garamond" w:hAnsi="Garamond"/>
          <w:sz w:val="20"/>
          <w:szCs w:val="20"/>
          <w:lang w:val="pl-PL"/>
        </w:rPr>
        <w:t>Paweł,</w:t>
      </w:r>
      <w:r w:rsidRPr="00097DFE">
        <w:rPr>
          <w:rFonts w:ascii="Garamond" w:hAnsi="Garamond"/>
          <w:sz w:val="20"/>
          <w:szCs w:val="20"/>
          <w:lang w:val="pl-PL"/>
        </w:rPr>
        <w:t xml:space="preserve"> Prof. Dr. </w:t>
      </w:r>
      <w:r w:rsidRPr="00097DFE">
        <w:rPr>
          <w:rFonts w:ascii="Garamond" w:hAnsi="Garamond"/>
          <w:b/>
          <w:sz w:val="20"/>
          <w:szCs w:val="20"/>
          <w:lang w:val="pl-PL"/>
        </w:rPr>
        <w:t>/</w:t>
      </w:r>
      <w:r w:rsidRPr="00097DFE">
        <w:rPr>
          <w:rFonts w:ascii="Garamond" w:hAnsi="Garamond"/>
          <w:sz w:val="20"/>
          <w:szCs w:val="20"/>
          <w:lang w:val="pl-PL"/>
        </w:rPr>
        <w:t xml:space="preserve"> Rzeszów</w:t>
      </w:r>
      <w:r w:rsidR="00BF2D4F" w:rsidRPr="00097DFE">
        <w:rPr>
          <w:rFonts w:ascii="Garamond" w:hAnsi="Garamond"/>
          <w:sz w:val="20"/>
          <w:szCs w:val="20"/>
          <w:lang w:val="pl-PL"/>
        </w:rPr>
        <w:t>, Polen</w:t>
      </w:r>
    </w:p>
    <w:p w:rsidR="00425878" w:rsidRPr="00AF618A" w:rsidRDefault="00425878" w:rsidP="00DA1EC1">
      <w:pPr>
        <w:ind w:right="56"/>
        <w:jc w:val="both"/>
        <w:rPr>
          <w:rFonts w:ascii="Garamond" w:eastAsia="Batang" w:hAnsi="Garamond"/>
          <w:b/>
          <w:bCs/>
          <w:sz w:val="20"/>
          <w:szCs w:val="20"/>
          <w:lang w:eastAsia="cs-CZ"/>
        </w:rPr>
      </w:pPr>
      <w:r w:rsidRPr="00AF618A">
        <w:rPr>
          <w:rFonts w:ascii="Garamond" w:eastAsia="Batang" w:hAnsi="Garamond"/>
          <w:b/>
          <w:bCs/>
          <w:sz w:val="20"/>
          <w:szCs w:val="20"/>
          <w:lang w:eastAsia="cs-CZ"/>
        </w:rPr>
        <w:t>Die Strategie der Hinwendung in bilingualen deutsch-polnischen Verständigungsdiskursen als Experiment mit Erfolg</w:t>
      </w:r>
    </w:p>
    <w:p w:rsidR="00425878" w:rsidRPr="00AF618A" w:rsidRDefault="00425878" w:rsidP="00DA1EC1">
      <w:pPr>
        <w:ind w:right="56"/>
        <w:jc w:val="both"/>
        <w:rPr>
          <w:rFonts w:ascii="Garamond" w:eastAsia="Batang" w:hAnsi="Garamond"/>
          <w:bCs/>
          <w:sz w:val="20"/>
          <w:szCs w:val="20"/>
          <w:lang w:eastAsia="cs-CZ"/>
        </w:rPr>
      </w:pPr>
      <w:r w:rsidRPr="00AF618A">
        <w:rPr>
          <w:rFonts w:ascii="Garamond" w:eastAsia="Batang" w:hAnsi="Garamond"/>
          <w:bCs/>
          <w:sz w:val="20"/>
          <w:szCs w:val="20"/>
          <w:lang w:eastAsia="cs-CZ"/>
        </w:rPr>
        <w:t>Im Beitrag sollen am Beispiel der zweisprachigen Presse sowie der gemeinsamen bilingualen Erklärungen der polnischen und deutschen Bischofskonferenzen ausgewählte, bisher wenig untersuchte Aspekte der bilingualen öffentlichen Diskurse</w:t>
      </w:r>
      <w:r w:rsidR="00F80A9F" w:rsidRPr="00AF618A">
        <w:rPr>
          <w:rFonts w:ascii="Garamond" w:eastAsia="Batang" w:hAnsi="Garamond"/>
          <w:bCs/>
          <w:sz w:val="20"/>
          <w:szCs w:val="20"/>
          <w:lang w:eastAsia="cs-CZ"/>
        </w:rPr>
        <w:t xml:space="preserve"> beleuchtet werden. Dabei soll</w:t>
      </w:r>
      <w:r w:rsidR="00AF618A">
        <w:rPr>
          <w:rFonts w:ascii="Garamond" w:eastAsia="Batang" w:hAnsi="Garamond"/>
          <w:bCs/>
          <w:sz w:val="20"/>
          <w:szCs w:val="20"/>
          <w:lang w:eastAsia="cs-CZ"/>
        </w:rPr>
        <w:t>en</w:t>
      </w:r>
      <w:r w:rsidRPr="00AF618A">
        <w:rPr>
          <w:rFonts w:ascii="Garamond" w:eastAsia="Batang" w:hAnsi="Garamond"/>
          <w:bCs/>
          <w:sz w:val="20"/>
          <w:szCs w:val="20"/>
          <w:lang w:eastAsia="cs-CZ"/>
        </w:rPr>
        <w:t xml:space="preserve"> die kategoriale Dichotomie von Symmetrie und Asymmetrie im Hinblick auf die Translationsproblematik diskutiert und relevante Erkenntnisse der Translationswissenschaft im Hinblick auf die Möglichkeiten der Anwendung in der Diskursanalyse kritisch hinterfragt werden.</w:t>
      </w:r>
    </w:p>
    <w:p w:rsidR="00425878" w:rsidRPr="00AF618A" w:rsidRDefault="00425878" w:rsidP="00DA1EC1">
      <w:pPr>
        <w:ind w:right="56"/>
        <w:jc w:val="both"/>
        <w:rPr>
          <w:rFonts w:ascii="Garamond" w:eastAsia="Batang" w:hAnsi="Garamond"/>
          <w:bCs/>
          <w:sz w:val="20"/>
          <w:szCs w:val="20"/>
          <w:lang w:eastAsia="cs-CZ"/>
        </w:rPr>
      </w:pPr>
    </w:p>
    <w:p w:rsidR="00425878" w:rsidRPr="00AF618A" w:rsidRDefault="00425878" w:rsidP="00DA1EC1">
      <w:pPr>
        <w:ind w:right="56"/>
        <w:jc w:val="both"/>
        <w:rPr>
          <w:rFonts w:ascii="Garamond" w:hAnsi="Garamond"/>
          <w:sz w:val="20"/>
          <w:szCs w:val="20"/>
        </w:rPr>
      </w:pPr>
      <w:r w:rsidRPr="00AF618A">
        <w:rPr>
          <w:rFonts w:ascii="Garamond" w:hAnsi="Garamond"/>
          <w:b/>
          <w:sz w:val="20"/>
          <w:szCs w:val="20"/>
        </w:rPr>
        <w:t>BARTL</w:t>
      </w:r>
      <w:r w:rsidRPr="00AF618A">
        <w:rPr>
          <w:rFonts w:ascii="Garamond" w:hAnsi="Garamond"/>
          <w:sz w:val="20"/>
          <w:szCs w:val="20"/>
        </w:rPr>
        <w:t>,</w:t>
      </w:r>
      <w:r w:rsidR="00107DDF" w:rsidRPr="00AF618A">
        <w:rPr>
          <w:rFonts w:ascii="Garamond" w:hAnsi="Garamond"/>
          <w:sz w:val="20"/>
          <w:szCs w:val="20"/>
        </w:rPr>
        <w:t xml:space="preserve"> Andrea</w:t>
      </w:r>
      <w:r w:rsidR="00BF2D4F" w:rsidRPr="00AF618A">
        <w:rPr>
          <w:rFonts w:ascii="Garamond" w:hAnsi="Garamond"/>
          <w:sz w:val="20"/>
          <w:szCs w:val="20"/>
        </w:rPr>
        <w:t>,</w:t>
      </w:r>
      <w:r w:rsidRPr="00AF618A">
        <w:rPr>
          <w:rFonts w:ascii="Garamond" w:hAnsi="Garamond"/>
          <w:sz w:val="20"/>
          <w:szCs w:val="20"/>
        </w:rPr>
        <w:t xml:space="preserve"> Prof. Dr. </w:t>
      </w:r>
      <w:r w:rsidRPr="00AF618A">
        <w:rPr>
          <w:rFonts w:ascii="Garamond" w:hAnsi="Garamond"/>
          <w:b/>
          <w:sz w:val="20"/>
          <w:szCs w:val="20"/>
        </w:rPr>
        <w:t>/</w:t>
      </w:r>
      <w:r w:rsidRPr="00AF618A">
        <w:rPr>
          <w:rFonts w:ascii="Garamond" w:hAnsi="Garamond"/>
          <w:sz w:val="20"/>
          <w:szCs w:val="20"/>
        </w:rPr>
        <w:t xml:space="preserve"> Bamberg</w:t>
      </w:r>
      <w:r w:rsidR="00BF2D4F" w:rsidRPr="00AF618A">
        <w:rPr>
          <w:rFonts w:ascii="Garamond" w:hAnsi="Garamond"/>
          <w:sz w:val="20"/>
          <w:szCs w:val="20"/>
        </w:rPr>
        <w:t>, Deutschland</w:t>
      </w:r>
    </w:p>
    <w:p w:rsidR="00425878" w:rsidRPr="00AF618A" w:rsidRDefault="00425878" w:rsidP="00DA1EC1">
      <w:pPr>
        <w:ind w:right="56"/>
        <w:jc w:val="both"/>
        <w:rPr>
          <w:rFonts w:ascii="Garamond" w:eastAsia="Batang" w:hAnsi="Garamond"/>
          <w:b/>
          <w:bCs/>
          <w:sz w:val="20"/>
          <w:szCs w:val="20"/>
          <w:lang w:eastAsia="cs-CZ"/>
        </w:rPr>
      </w:pPr>
      <w:r w:rsidRPr="00AF618A">
        <w:rPr>
          <w:rFonts w:ascii="Garamond" w:eastAsia="Batang" w:hAnsi="Garamond"/>
          <w:b/>
          <w:bCs/>
          <w:sz w:val="20"/>
          <w:szCs w:val="20"/>
          <w:lang w:eastAsia="cs-CZ"/>
        </w:rPr>
        <w:t>„Natascha“. Zur Literarisierung des österreichischen Kriminalfalls Kampusch durch Kathrin</w:t>
      </w:r>
      <w:r w:rsidR="00BF2D4F" w:rsidRPr="00AF618A">
        <w:rPr>
          <w:rFonts w:ascii="Garamond" w:eastAsia="Batang" w:hAnsi="Garamond"/>
          <w:b/>
          <w:bCs/>
          <w:sz w:val="20"/>
          <w:szCs w:val="20"/>
          <w:lang w:eastAsia="cs-CZ"/>
        </w:rPr>
        <w:t xml:space="preserve"> Röggla und andere Autor(inn)en</w:t>
      </w:r>
    </w:p>
    <w:p w:rsidR="00425878" w:rsidRPr="00AF618A" w:rsidRDefault="00425878" w:rsidP="00DA1EC1">
      <w:pPr>
        <w:ind w:right="56"/>
        <w:jc w:val="both"/>
        <w:rPr>
          <w:rFonts w:ascii="Garamond" w:hAnsi="Garamond"/>
          <w:sz w:val="20"/>
          <w:szCs w:val="20"/>
        </w:rPr>
      </w:pPr>
      <w:r w:rsidRPr="00AF618A">
        <w:rPr>
          <w:rFonts w:ascii="Garamond" w:hAnsi="Garamond"/>
          <w:sz w:val="20"/>
          <w:szCs w:val="20"/>
        </w:rPr>
        <w:t>Die Entführung der damals 10-jährigen Natascha Kampusch im Jahr 1998 und ihre jahrelange Gefangenschaft gehört sicher zu den bekanntesten österreichischen Kriminalfällen der Gegenwart. Er wurde von mehreren Autor(inn)en und Filmemacher(inne)n als Stoff aufgegriffen, darunter beispielsweise Kathrin Röggla. Der Vortrag geht dem nach und stellt die Fragen nach dem ‚Warum?‘ und auch dem ‚Wie?‘ der künstlerischen Adaption eines realen Verbrechens.</w:t>
      </w:r>
    </w:p>
    <w:p w:rsidR="00425878" w:rsidRPr="00AF618A" w:rsidRDefault="00425878" w:rsidP="00DA1EC1">
      <w:pPr>
        <w:ind w:right="56"/>
        <w:jc w:val="both"/>
        <w:rPr>
          <w:rFonts w:ascii="Garamond" w:hAnsi="Garamond"/>
          <w:sz w:val="20"/>
          <w:szCs w:val="20"/>
        </w:rPr>
      </w:pPr>
    </w:p>
    <w:p w:rsidR="00425878" w:rsidRPr="00AF618A" w:rsidRDefault="00425878" w:rsidP="00DA1EC1">
      <w:pPr>
        <w:ind w:right="56"/>
        <w:jc w:val="both"/>
        <w:rPr>
          <w:rFonts w:ascii="Garamond" w:hAnsi="Garamond"/>
          <w:sz w:val="20"/>
          <w:szCs w:val="20"/>
        </w:rPr>
      </w:pPr>
      <w:r w:rsidRPr="00AF618A">
        <w:rPr>
          <w:rFonts w:ascii="Garamond" w:hAnsi="Garamond"/>
          <w:b/>
          <w:sz w:val="20"/>
          <w:szCs w:val="20"/>
        </w:rPr>
        <w:t>BEYEROVÁ</w:t>
      </w:r>
      <w:r w:rsidRPr="00AF618A">
        <w:rPr>
          <w:rFonts w:ascii="Garamond" w:hAnsi="Garamond"/>
          <w:sz w:val="20"/>
          <w:szCs w:val="20"/>
        </w:rPr>
        <w:t>,</w:t>
      </w:r>
      <w:r w:rsidR="00107DDF" w:rsidRPr="00AF618A">
        <w:rPr>
          <w:rFonts w:ascii="Garamond" w:hAnsi="Garamond"/>
          <w:sz w:val="20"/>
          <w:szCs w:val="20"/>
        </w:rPr>
        <w:t xml:space="preserve"> Václava, </w:t>
      </w:r>
      <w:r w:rsidRPr="00AF618A">
        <w:rPr>
          <w:rFonts w:ascii="Garamond" w:hAnsi="Garamond"/>
          <w:sz w:val="20"/>
          <w:szCs w:val="20"/>
        </w:rPr>
        <w:t xml:space="preserve">Mgr. </w:t>
      </w:r>
      <w:r w:rsidRPr="00AF618A">
        <w:rPr>
          <w:rFonts w:ascii="Garamond" w:hAnsi="Garamond"/>
          <w:b/>
          <w:sz w:val="20"/>
          <w:szCs w:val="20"/>
        </w:rPr>
        <w:t>/</w:t>
      </w:r>
      <w:r w:rsidRPr="00AF618A">
        <w:rPr>
          <w:rFonts w:ascii="Garamond" w:hAnsi="Garamond"/>
          <w:sz w:val="20"/>
          <w:szCs w:val="20"/>
        </w:rPr>
        <w:t xml:space="preserve"> Brno</w:t>
      </w:r>
      <w:r w:rsidR="00BF2D4F" w:rsidRPr="00AF618A">
        <w:rPr>
          <w:rFonts w:ascii="Garamond" w:hAnsi="Garamond"/>
          <w:sz w:val="20"/>
          <w:szCs w:val="20"/>
        </w:rPr>
        <w:t>, Tschechien</w:t>
      </w:r>
    </w:p>
    <w:p w:rsidR="00425878" w:rsidRPr="00AF618A" w:rsidRDefault="00425878" w:rsidP="00DA1EC1">
      <w:pPr>
        <w:ind w:right="56"/>
        <w:jc w:val="both"/>
        <w:rPr>
          <w:rFonts w:ascii="Garamond" w:hAnsi="Garamond"/>
          <w:b/>
          <w:sz w:val="20"/>
          <w:szCs w:val="20"/>
        </w:rPr>
      </w:pPr>
      <w:r w:rsidRPr="00AF618A">
        <w:rPr>
          <w:rFonts w:ascii="Garamond" w:hAnsi="Garamond"/>
          <w:b/>
          <w:sz w:val="20"/>
          <w:szCs w:val="20"/>
        </w:rPr>
        <w:t xml:space="preserve">Trauer und Angst. Spuren des Absurden im Erzählband </w:t>
      </w:r>
      <w:r w:rsidR="00D34814" w:rsidRPr="00D34814">
        <w:rPr>
          <w:rFonts w:ascii="Garamond" w:hAnsi="Garamond"/>
          <w:b/>
          <w:sz w:val="20"/>
          <w:szCs w:val="20"/>
        </w:rPr>
        <w:t>„</w:t>
      </w:r>
      <w:r w:rsidRPr="00D34814">
        <w:rPr>
          <w:rFonts w:ascii="Garamond" w:hAnsi="Garamond"/>
          <w:b/>
          <w:sz w:val="20"/>
          <w:szCs w:val="20"/>
        </w:rPr>
        <w:t>Protokolle der Angst</w:t>
      </w:r>
      <w:r w:rsidR="00D34814" w:rsidRPr="00D34814">
        <w:rPr>
          <w:rFonts w:ascii="Garamond" w:hAnsi="Garamond"/>
          <w:b/>
          <w:sz w:val="20"/>
          <w:szCs w:val="20"/>
        </w:rPr>
        <w:t>“</w:t>
      </w:r>
      <w:r w:rsidRPr="00D34814">
        <w:rPr>
          <w:rFonts w:ascii="Garamond" w:hAnsi="Garamond"/>
          <w:b/>
          <w:sz w:val="20"/>
          <w:szCs w:val="20"/>
        </w:rPr>
        <w:t xml:space="preserve"> </w:t>
      </w:r>
      <w:r w:rsidRPr="00AF618A">
        <w:rPr>
          <w:rFonts w:ascii="Garamond" w:hAnsi="Garamond"/>
          <w:b/>
          <w:sz w:val="20"/>
          <w:szCs w:val="20"/>
        </w:rPr>
        <w:t>von Marianne Gruber</w:t>
      </w:r>
    </w:p>
    <w:p w:rsidR="00425878" w:rsidRPr="00AF618A" w:rsidRDefault="00425878" w:rsidP="00DA1EC1">
      <w:pPr>
        <w:ind w:right="56"/>
        <w:jc w:val="both"/>
        <w:rPr>
          <w:rFonts w:ascii="Garamond" w:hAnsi="Garamond" w:cs="Times New Roman"/>
          <w:sz w:val="20"/>
          <w:szCs w:val="20"/>
        </w:rPr>
      </w:pPr>
      <w:r w:rsidRPr="00AF618A">
        <w:rPr>
          <w:rFonts w:ascii="Garamond" w:hAnsi="Garamond" w:cs="Times New Roman"/>
          <w:sz w:val="20"/>
          <w:szCs w:val="20"/>
        </w:rPr>
        <w:t xml:space="preserve">Der Beitrag untersucht Motive der Trauer und der Angst und deren erzähltechnische Umsetzung in Grubers </w:t>
      </w:r>
      <w:r w:rsidRPr="00AF618A">
        <w:rPr>
          <w:rFonts w:ascii="Garamond" w:hAnsi="Garamond" w:cs="Times New Roman"/>
          <w:i/>
          <w:sz w:val="20"/>
          <w:szCs w:val="20"/>
        </w:rPr>
        <w:t>Protokolle der Angst</w:t>
      </w:r>
      <w:r w:rsidR="00F80A9F" w:rsidRPr="00AF618A">
        <w:rPr>
          <w:rFonts w:ascii="Garamond" w:hAnsi="Garamond" w:cs="Times New Roman"/>
          <w:sz w:val="20"/>
          <w:szCs w:val="20"/>
        </w:rPr>
        <w:t>. Das Ziel ist es</w:t>
      </w:r>
      <w:r w:rsidRPr="00AF618A">
        <w:rPr>
          <w:rFonts w:ascii="Garamond" w:hAnsi="Garamond" w:cs="Times New Roman"/>
          <w:sz w:val="20"/>
          <w:szCs w:val="20"/>
        </w:rPr>
        <w:t xml:space="preserve"> zu zeigen, wie der Sinnverlust die Wahrnehmung der Realität leicht ins Absurde stürzen lässt. Existentiell dringliche Lebenssituationen können vom Erzähler experimentell konstruiert und als Antidotum gegen Depres</w:t>
      </w:r>
      <w:r w:rsidR="00BF2D4F" w:rsidRPr="00AF618A">
        <w:rPr>
          <w:rFonts w:ascii="Garamond" w:hAnsi="Garamond" w:cs="Times New Roman"/>
          <w:sz w:val="20"/>
          <w:szCs w:val="20"/>
        </w:rPr>
        <w:t>sion</w:t>
      </w:r>
      <w:r w:rsidRPr="00AF618A">
        <w:rPr>
          <w:rFonts w:ascii="Garamond" w:hAnsi="Garamond" w:cs="Times New Roman"/>
          <w:sz w:val="20"/>
          <w:szCs w:val="20"/>
        </w:rPr>
        <w:t xml:space="preserve"> bzw. Lethargie verabreicht werden. Schon Camus besteht darauf, dass das Absurde ein Stachel zur Auflehnung, nicht eine Rutsche in die Verzweiflung ist.</w:t>
      </w:r>
    </w:p>
    <w:p w:rsidR="00425878" w:rsidRPr="00AF618A" w:rsidRDefault="00425878" w:rsidP="00DA1EC1">
      <w:pPr>
        <w:ind w:right="56"/>
        <w:jc w:val="both"/>
        <w:rPr>
          <w:rFonts w:ascii="Garamond" w:hAnsi="Garamond"/>
          <w:b/>
          <w:sz w:val="20"/>
          <w:szCs w:val="20"/>
        </w:rPr>
      </w:pPr>
    </w:p>
    <w:p w:rsidR="00425878" w:rsidRPr="00AF618A" w:rsidRDefault="00425878" w:rsidP="00DA1EC1">
      <w:pPr>
        <w:ind w:right="56"/>
        <w:rPr>
          <w:rFonts w:ascii="Garamond" w:hAnsi="Garamond"/>
          <w:b/>
          <w:sz w:val="20"/>
          <w:szCs w:val="20"/>
        </w:rPr>
      </w:pPr>
      <w:r w:rsidRPr="00AF618A">
        <w:rPr>
          <w:rFonts w:ascii="Garamond" w:hAnsi="Garamond"/>
          <w:b/>
          <w:sz w:val="20"/>
          <w:szCs w:val="20"/>
        </w:rPr>
        <w:t>BERGEROVÁ</w:t>
      </w:r>
      <w:r w:rsidRPr="00AF618A">
        <w:rPr>
          <w:rFonts w:ascii="Garamond" w:hAnsi="Garamond"/>
          <w:sz w:val="20"/>
          <w:szCs w:val="20"/>
        </w:rPr>
        <w:t xml:space="preserve">, </w:t>
      </w:r>
      <w:r w:rsidR="00107DDF" w:rsidRPr="00AF618A">
        <w:rPr>
          <w:rFonts w:ascii="Garamond" w:hAnsi="Garamond"/>
          <w:sz w:val="20"/>
          <w:szCs w:val="20"/>
        </w:rPr>
        <w:t>Hana, doc.</w:t>
      </w:r>
      <w:r w:rsidRPr="00AF618A">
        <w:rPr>
          <w:rFonts w:ascii="Garamond" w:hAnsi="Garamond"/>
          <w:sz w:val="20"/>
          <w:szCs w:val="20"/>
        </w:rPr>
        <w:t xml:space="preserve"> Dr. </w:t>
      </w:r>
      <w:r w:rsidRPr="00AF618A">
        <w:rPr>
          <w:rFonts w:ascii="Garamond" w:hAnsi="Garamond"/>
          <w:b/>
          <w:sz w:val="20"/>
          <w:szCs w:val="20"/>
        </w:rPr>
        <w:t>/</w:t>
      </w:r>
      <w:r w:rsidRPr="00AF618A">
        <w:rPr>
          <w:rFonts w:ascii="Garamond" w:hAnsi="Garamond"/>
          <w:sz w:val="20"/>
          <w:szCs w:val="20"/>
        </w:rPr>
        <w:t xml:space="preserve"> Ústí nad Labem</w:t>
      </w:r>
      <w:r w:rsidR="00BF2D4F" w:rsidRPr="00AF618A">
        <w:rPr>
          <w:rFonts w:ascii="Garamond" w:hAnsi="Garamond"/>
          <w:sz w:val="20"/>
          <w:szCs w:val="20"/>
        </w:rPr>
        <w:t>, Tschechien</w:t>
      </w:r>
    </w:p>
    <w:p w:rsidR="00425878" w:rsidRPr="00AF618A" w:rsidRDefault="00425878" w:rsidP="00DA1EC1">
      <w:pPr>
        <w:ind w:right="56"/>
        <w:rPr>
          <w:rFonts w:ascii="Garamond" w:hAnsi="Garamond"/>
          <w:b/>
          <w:sz w:val="20"/>
          <w:szCs w:val="20"/>
        </w:rPr>
      </w:pPr>
      <w:r w:rsidRPr="00AF618A">
        <w:rPr>
          <w:rFonts w:ascii="Garamond" w:hAnsi="Garamond"/>
          <w:b/>
          <w:sz w:val="20"/>
          <w:szCs w:val="20"/>
        </w:rPr>
        <w:t>Text(sorten)linguistik und Fremdsprachendidaktik</w:t>
      </w:r>
    </w:p>
    <w:p w:rsidR="00425878" w:rsidRPr="00AF618A" w:rsidRDefault="00425878" w:rsidP="00DA1EC1">
      <w:pPr>
        <w:ind w:right="56"/>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Der Vortrag geht von der Prämisse aus, dass </w:t>
      </w:r>
      <w:r w:rsidRPr="00AF618A">
        <w:rPr>
          <w:rFonts w:ascii="Garamond" w:hAnsi="Garamond"/>
          <w:sz w:val="20"/>
          <w:szCs w:val="20"/>
        </w:rPr>
        <w:t>mit Hilfe einer umfassenden empirisch-induktiven Beschreibung ausgewählter Textsorten ihr Potenzial für die Grammatik- und Wortschatzvermittlung im DaF-Unterricht aufgedeckt werden kann. Das Potenzial besteht darin, dass solche Textsorten sprachliche Mittel (grammatische wie lexikalische) in Funktion für die Lernenden sichtbar machen. Im Fokus stehen ausgewählte Textsorten aus Jugendzeitschriften.</w:t>
      </w:r>
    </w:p>
    <w:p w:rsidR="00425878" w:rsidRPr="00AF618A" w:rsidRDefault="00425878" w:rsidP="00DA1EC1">
      <w:pPr>
        <w:ind w:right="56"/>
        <w:rPr>
          <w:rFonts w:ascii="Garamond" w:hAnsi="Garamond"/>
          <w:b/>
          <w:sz w:val="20"/>
          <w:szCs w:val="20"/>
        </w:rPr>
      </w:pPr>
    </w:p>
    <w:p w:rsidR="00425878" w:rsidRPr="00AF618A" w:rsidRDefault="00425878" w:rsidP="00DA1EC1">
      <w:pPr>
        <w:ind w:right="56"/>
        <w:rPr>
          <w:rFonts w:ascii="Garamond" w:hAnsi="Garamond"/>
          <w:sz w:val="20"/>
          <w:szCs w:val="20"/>
        </w:rPr>
      </w:pPr>
      <w:r w:rsidRPr="00AF618A">
        <w:rPr>
          <w:rFonts w:ascii="Garamond" w:hAnsi="Garamond"/>
          <w:b/>
          <w:sz w:val="20"/>
          <w:szCs w:val="20"/>
        </w:rPr>
        <w:t>BESEDOVÁ</w:t>
      </w:r>
      <w:r w:rsidR="00F80A9F" w:rsidRPr="00AF618A">
        <w:rPr>
          <w:rFonts w:ascii="Garamond" w:hAnsi="Garamond"/>
          <w:sz w:val="20"/>
          <w:szCs w:val="20"/>
        </w:rPr>
        <w:t xml:space="preserve">, Petra, </w:t>
      </w:r>
      <w:r w:rsidRPr="00AF618A">
        <w:rPr>
          <w:rFonts w:ascii="Garamond" w:hAnsi="Garamond"/>
          <w:sz w:val="20"/>
          <w:szCs w:val="20"/>
        </w:rPr>
        <w:t xml:space="preserve">PhDr., Ph.D. </w:t>
      </w:r>
      <w:r w:rsidRPr="00AF618A">
        <w:rPr>
          <w:rFonts w:ascii="Garamond" w:hAnsi="Garamond"/>
          <w:b/>
          <w:sz w:val="20"/>
          <w:szCs w:val="20"/>
        </w:rPr>
        <w:t>/</w:t>
      </w:r>
      <w:r w:rsidR="0086772B" w:rsidRPr="00AF618A">
        <w:rPr>
          <w:rFonts w:ascii="Garamond" w:hAnsi="Garamond"/>
          <w:sz w:val="20"/>
          <w:szCs w:val="20"/>
        </w:rPr>
        <w:t xml:space="preserve"> </w:t>
      </w:r>
      <w:r w:rsidRPr="00AF618A">
        <w:rPr>
          <w:rFonts w:ascii="Garamond" w:hAnsi="Garamond"/>
          <w:sz w:val="20"/>
          <w:szCs w:val="20"/>
        </w:rPr>
        <w:t>Hradec Králov</w:t>
      </w:r>
      <w:r w:rsidR="00B5455D">
        <w:rPr>
          <w:rFonts w:ascii="Garamond" w:hAnsi="Garamond"/>
          <w:sz w:val="20"/>
          <w:szCs w:val="20"/>
        </w:rPr>
        <w:t>é</w:t>
      </w:r>
      <w:r w:rsidR="00BF2D4F" w:rsidRPr="00AF618A">
        <w:rPr>
          <w:rFonts w:ascii="Garamond" w:hAnsi="Garamond"/>
          <w:sz w:val="20"/>
          <w:szCs w:val="20"/>
        </w:rPr>
        <w:t xml:space="preserve"> Tschechien</w:t>
      </w:r>
    </w:p>
    <w:p w:rsidR="00107DDF" w:rsidRPr="00AF618A" w:rsidRDefault="00107DDF" w:rsidP="00D34814">
      <w:pPr>
        <w:ind w:right="56"/>
        <w:jc w:val="both"/>
        <w:rPr>
          <w:rFonts w:ascii="Garamond" w:hAnsi="Garamond"/>
          <w:b/>
          <w:sz w:val="20"/>
          <w:szCs w:val="20"/>
        </w:rPr>
      </w:pPr>
      <w:r w:rsidRPr="00AF618A">
        <w:rPr>
          <w:rFonts w:ascii="Garamond" w:hAnsi="Garamond"/>
          <w:b/>
          <w:sz w:val="20"/>
          <w:szCs w:val="20"/>
        </w:rPr>
        <w:t xml:space="preserve">„Wenn Musik spricht“: Die anatomischen Grundlagen der Musikwahrnehmung bei den </w:t>
      </w:r>
      <w:r w:rsidR="00F80A9F" w:rsidRPr="00AF618A">
        <w:rPr>
          <w:rFonts w:ascii="Garamond" w:hAnsi="Garamond"/>
          <w:b/>
          <w:sz w:val="20"/>
          <w:szCs w:val="20"/>
        </w:rPr>
        <w:t>Nicht- und Fremdsprachenlernern</w:t>
      </w:r>
    </w:p>
    <w:p w:rsidR="00425878" w:rsidRPr="00AF618A" w:rsidRDefault="00107DDF" w:rsidP="00DA1EC1">
      <w:pPr>
        <w:ind w:right="56"/>
        <w:jc w:val="both"/>
        <w:rPr>
          <w:rFonts w:ascii="Garamond" w:hAnsi="Garamond"/>
          <w:sz w:val="20"/>
          <w:szCs w:val="20"/>
        </w:rPr>
      </w:pPr>
      <w:r w:rsidRPr="00AF618A">
        <w:rPr>
          <w:rFonts w:ascii="Garamond" w:hAnsi="Garamond"/>
          <w:sz w:val="20"/>
          <w:szCs w:val="20"/>
        </w:rPr>
        <w:t>Sprache und Musik habe</w:t>
      </w:r>
      <w:r w:rsidR="00B5455D">
        <w:rPr>
          <w:rFonts w:ascii="Garamond" w:hAnsi="Garamond"/>
          <w:sz w:val="20"/>
          <w:szCs w:val="20"/>
        </w:rPr>
        <w:t>n</w:t>
      </w:r>
      <w:r w:rsidRPr="00AF618A">
        <w:rPr>
          <w:rFonts w:ascii="Garamond" w:hAnsi="Garamond"/>
          <w:sz w:val="20"/>
          <w:szCs w:val="20"/>
        </w:rPr>
        <w:t xml:space="preserve"> viele Gemeinsamkeiten, die auf einen gemeinsa</w:t>
      </w:r>
      <w:r w:rsidR="00BF2D4F" w:rsidRPr="00AF618A">
        <w:rPr>
          <w:rFonts w:ascii="Garamond" w:hAnsi="Garamond"/>
          <w:sz w:val="20"/>
          <w:szCs w:val="20"/>
        </w:rPr>
        <w:t>men Ursprung sch</w:t>
      </w:r>
      <w:r w:rsidRPr="00AF618A">
        <w:rPr>
          <w:rFonts w:ascii="Garamond" w:hAnsi="Garamond"/>
          <w:sz w:val="20"/>
          <w:szCs w:val="20"/>
        </w:rPr>
        <w:t>l</w:t>
      </w:r>
      <w:r w:rsidR="00BF2D4F" w:rsidRPr="00AF618A">
        <w:rPr>
          <w:rFonts w:ascii="Garamond" w:hAnsi="Garamond"/>
          <w:sz w:val="20"/>
          <w:szCs w:val="20"/>
        </w:rPr>
        <w:t>i</w:t>
      </w:r>
      <w:r w:rsidRPr="00AF618A">
        <w:rPr>
          <w:rFonts w:ascii="Garamond" w:hAnsi="Garamond"/>
          <w:sz w:val="20"/>
          <w:szCs w:val="20"/>
        </w:rPr>
        <w:t>eßen lassen. Verschiedene Ansichten über ihren Ursp</w:t>
      </w:r>
      <w:r w:rsidR="00D34814">
        <w:rPr>
          <w:rFonts w:ascii="Garamond" w:hAnsi="Garamond"/>
          <w:sz w:val="20"/>
          <w:szCs w:val="20"/>
        </w:rPr>
        <w:t>r</w:t>
      </w:r>
      <w:r w:rsidRPr="00AF618A">
        <w:rPr>
          <w:rFonts w:ascii="Garamond" w:hAnsi="Garamond"/>
          <w:sz w:val="20"/>
          <w:szCs w:val="20"/>
        </w:rPr>
        <w:t>ung haben vorgeschlagen, dass entweder Musik ein Nebenprodukt der Sprache sein, Sprache aus Musik stammen oder Sprache und Musik aus einem gemeinsamen kognitiven Bereich stammen</w:t>
      </w:r>
      <w:r w:rsidR="00BF2D4F" w:rsidRPr="00AF618A">
        <w:rPr>
          <w:rFonts w:ascii="Garamond" w:hAnsi="Garamond"/>
          <w:sz w:val="20"/>
          <w:szCs w:val="20"/>
        </w:rPr>
        <w:t xml:space="preserve"> könnten</w:t>
      </w:r>
      <w:r w:rsidRPr="00AF618A">
        <w:rPr>
          <w:rFonts w:ascii="Garamond" w:hAnsi="Garamond"/>
          <w:sz w:val="20"/>
          <w:szCs w:val="20"/>
        </w:rPr>
        <w:t>. Neuere Forschungen haben gezeigt, dass die Morphologie bestimmter Gehirnregionen tatsächli</w:t>
      </w:r>
      <w:r w:rsidR="003A07AD">
        <w:rPr>
          <w:rFonts w:ascii="Garamond" w:hAnsi="Garamond"/>
          <w:sz w:val="20"/>
          <w:szCs w:val="20"/>
        </w:rPr>
        <w:t>ch mit einer Reihe von kognitiv</w:t>
      </w:r>
      <w:r w:rsidRPr="00AF618A">
        <w:rPr>
          <w:rFonts w:ascii="Garamond" w:hAnsi="Garamond"/>
          <w:sz w:val="20"/>
          <w:szCs w:val="20"/>
        </w:rPr>
        <w:t>en Fähigkeiten wie Musikalität oder Sprachfähigkeit korrelieren kann. Das Hauptziel des vorliegenden Beitrags ist es zu untersuchen, inwieweit die Fremdspracheneignung durch die Morphologie der musikalischen Fähigkeiten beeinflusst wird. Im Beitrag werden die Ergebnisse der EEG-Stud</w:t>
      </w:r>
      <w:r w:rsidR="009B0935" w:rsidRPr="00AF618A">
        <w:rPr>
          <w:rFonts w:ascii="Garamond" w:hAnsi="Garamond"/>
          <w:sz w:val="20"/>
          <w:szCs w:val="20"/>
        </w:rPr>
        <w:t xml:space="preserve">ie dargestellt, deren Hauptziel </w:t>
      </w:r>
      <w:r w:rsidRPr="00AF618A">
        <w:rPr>
          <w:rFonts w:ascii="Garamond" w:hAnsi="Garamond"/>
          <w:sz w:val="20"/>
          <w:szCs w:val="20"/>
        </w:rPr>
        <w:t>es</w:t>
      </w:r>
      <w:r w:rsidR="009B0935" w:rsidRPr="00AF618A">
        <w:rPr>
          <w:rFonts w:ascii="Garamond" w:hAnsi="Garamond"/>
          <w:sz w:val="20"/>
          <w:szCs w:val="20"/>
        </w:rPr>
        <w:t xml:space="preserve"> war</w:t>
      </w:r>
      <w:r w:rsidRPr="00AF618A">
        <w:rPr>
          <w:rFonts w:ascii="Garamond" w:hAnsi="Garamond"/>
          <w:sz w:val="20"/>
          <w:szCs w:val="20"/>
        </w:rPr>
        <w:t>, die unterschiedlichen Gehirnreaktionen bei den Nicht</w:t>
      </w:r>
      <w:r w:rsidR="00AF618A">
        <w:rPr>
          <w:rFonts w:ascii="Garamond" w:hAnsi="Garamond"/>
          <w:sz w:val="20"/>
          <w:szCs w:val="20"/>
        </w:rPr>
        <w:t>-</w:t>
      </w:r>
      <w:r w:rsidRPr="00AF618A">
        <w:rPr>
          <w:rFonts w:ascii="Garamond" w:hAnsi="Garamond"/>
          <w:sz w:val="20"/>
          <w:szCs w:val="20"/>
        </w:rPr>
        <w:t>/Fremd</w:t>
      </w:r>
      <w:r w:rsidR="00AF618A">
        <w:rPr>
          <w:rFonts w:ascii="Garamond" w:hAnsi="Garamond"/>
          <w:sz w:val="20"/>
          <w:szCs w:val="20"/>
        </w:rPr>
        <w:t>-</w:t>
      </w:r>
      <w:r w:rsidR="00AF618A">
        <w:rPr>
          <w:rFonts w:ascii="Garamond" w:hAnsi="Garamond"/>
          <w:sz w:val="20"/>
          <w:szCs w:val="20"/>
        </w:rPr>
        <w:br/>
      </w:r>
      <w:r w:rsidRPr="00AF618A">
        <w:rPr>
          <w:rFonts w:ascii="Garamond" w:hAnsi="Garamond"/>
          <w:sz w:val="20"/>
          <w:szCs w:val="20"/>
        </w:rPr>
        <w:t>sprachenle</w:t>
      </w:r>
      <w:r w:rsidR="009B0935" w:rsidRPr="00AF618A">
        <w:rPr>
          <w:rFonts w:ascii="Garamond" w:hAnsi="Garamond"/>
          <w:sz w:val="20"/>
          <w:szCs w:val="20"/>
        </w:rPr>
        <w:t>rnern auf die kommenden Stimuli</w:t>
      </w:r>
      <w:r w:rsidRPr="00AF618A">
        <w:rPr>
          <w:rFonts w:ascii="Garamond" w:hAnsi="Garamond"/>
          <w:sz w:val="20"/>
          <w:szCs w:val="20"/>
        </w:rPr>
        <w:t xml:space="preserve"> festzustellen. </w:t>
      </w:r>
    </w:p>
    <w:p w:rsidR="00425878" w:rsidRPr="00AF618A" w:rsidRDefault="00425878" w:rsidP="00DA1EC1">
      <w:pPr>
        <w:ind w:right="56"/>
        <w:rPr>
          <w:rFonts w:ascii="Garamond" w:hAnsi="Garamond"/>
          <w:sz w:val="20"/>
          <w:szCs w:val="20"/>
        </w:rPr>
      </w:pPr>
      <w:r w:rsidRPr="00AF618A">
        <w:rPr>
          <w:rFonts w:ascii="Garamond" w:hAnsi="Garamond"/>
          <w:b/>
          <w:sz w:val="20"/>
          <w:szCs w:val="20"/>
        </w:rPr>
        <w:t>BLAHAK</w:t>
      </w:r>
      <w:r w:rsidRPr="00AF618A">
        <w:rPr>
          <w:rFonts w:ascii="Garamond" w:hAnsi="Garamond"/>
          <w:sz w:val="20"/>
          <w:szCs w:val="20"/>
        </w:rPr>
        <w:t xml:space="preserve">, </w:t>
      </w:r>
      <w:r w:rsidR="00107DDF" w:rsidRPr="00AF618A">
        <w:rPr>
          <w:rFonts w:ascii="Garamond" w:hAnsi="Garamond"/>
          <w:sz w:val="20"/>
          <w:szCs w:val="20"/>
        </w:rPr>
        <w:t xml:space="preserve">Boris, </w:t>
      </w:r>
      <w:r w:rsidRPr="00AF618A">
        <w:rPr>
          <w:rFonts w:ascii="Garamond" w:hAnsi="Garamond"/>
          <w:sz w:val="20"/>
          <w:szCs w:val="20"/>
        </w:rPr>
        <w:t xml:space="preserve">Dr. phil. </w:t>
      </w:r>
      <w:r w:rsidRPr="00AF618A">
        <w:rPr>
          <w:rFonts w:ascii="Garamond" w:hAnsi="Garamond"/>
          <w:b/>
          <w:sz w:val="20"/>
          <w:szCs w:val="20"/>
        </w:rPr>
        <w:t>/</w:t>
      </w:r>
      <w:r w:rsidRPr="00AF618A">
        <w:rPr>
          <w:rFonts w:ascii="Garamond" w:hAnsi="Garamond"/>
          <w:sz w:val="20"/>
          <w:szCs w:val="20"/>
        </w:rPr>
        <w:t xml:space="preserve"> Regensburg</w:t>
      </w:r>
      <w:r w:rsidR="009B0935" w:rsidRPr="00AF618A">
        <w:rPr>
          <w:rFonts w:ascii="Garamond" w:hAnsi="Garamond"/>
          <w:sz w:val="20"/>
          <w:szCs w:val="20"/>
        </w:rPr>
        <w:t>, Deutschland</w:t>
      </w:r>
      <w:r w:rsidR="00F07A6E">
        <w:rPr>
          <w:rFonts w:ascii="Garamond" w:hAnsi="Garamond"/>
          <w:sz w:val="20"/>
          <w:szCs w:val="20"/>
        </w:rPr>
        <w:t>; Plzeň, Tschechien</w:t>
      </w:r>
    </w:p>
    <w:p w:rsidR="00425878" w:rsidRPr="00AF618A" w:rsidRDefault="00425878" w:rsidP="00DA1EC1">
      <w:pPr>
        <w:ind w:right="56"/>
        <w:jc w:val="both"/>
        <w:rPr>
          <w:rFonts w:ascii="Garamond" w:hAnsi="Garamond"/>
          <w:b/>
          <w:sz w:val="20"/>
          <w:szCs w:val="20"/>
        </w:rPr>
      </w:pPr>
      <w:r w:rsidRPr="00AF618A">
        <w:rPr>
          <w:rFonts w:ascii="Garamond" w:hAnsi="Garamond"/>
          <w:b/>
          <w:sz w:val="20"/>
          <w:szCs w:val="20"/>
        </w:rPr>
        <w:t>Das ,Kafka-Collage.14/90‘-Experiment. Zum Dramatisieren, Collagieren und Inszenieren nicht-literarische</w:t>
      </w:r>
      <w:r w:rsidR="00F80A9F" w:rsidRPr="00AF618A">
        <w:rPr>
          <w:rFonts w:ascii="Garamond" w:hAnsi="Garamond"/>
          <w:b/>
          <w:sz w:val="20"/>
          <w:szCs w:val="20"/>
        </w:rPr>
        <w:t>r</w:t>
      </w:r>
      <w:r w:rsidRPr="00AF618A">
        <w:rPr>
          <w:rFonts w:ascii="Garamond" w:hAnsi="Garamond"/>
          <w:b/>
          <w:sz w:val="20"/>
          <w:szCs w:val="20"/>
        </w:rPr>
        <w:t xml:space="preserve"> Texte als handlungs- und produktionsorientiertes dramapädagogisches Verfahren des fremdsprachlichen Literaturunterrichts </w:t>
      </w:r>
    </w:p>
    <w:p w:rsidR="00425878" w:rsidRPr="00AF618A" w:rsidRDefault="00425878" w:rsidP="00DA1EC1">
      <w:pPr>
        <w:ind w:right="56"/>
        <w:jc w:val="both"/>
        <w:rPr>
          <w:rFonts w:ascii="Garamond" w:hAnsi="Garamond"/>
          <w:sz w:val="20"/>
          <w:szCs w:val="20"/>
        </w:rPr>
      </w:pPr>
      <w:r w:rsidRPr="00AF618A">
        <w:rPr>
          <w:rFonts w:ascii="Garamond" w:hAnsi="Garamond"/>
          <w:sz w:val="20"/>
          <w:szCs w:val="20"/>
        </w:rPr>
        <w:t xml:space="preserve">Der Vortrag stellt das didaktische Potential experimenteller dramapädagogischer Verfahren als produktive Formen der Literaturinterpretation für den Fremdsprachenunterricht heraus. Dabei wird am Beispiel einer Drama-Werkstatt zur Inszenierung zweier Kafka-Schauspiele der besondere Wert der Dramatisierung nicht-literarischer Schriften eines Autors (Tagebücher, Briefe), die in Wechselbeziehung zu seinem literarischen </w:t>
      </w:r>
      <w:r w:rsidR="009B0935" w:rsidRPr="00AF618A">
        <w:rPr>
          <w:rFonts w:ascii="Garamond" w:hAnsi="Garamond"/>
          <w:sz w:val="20"/>
          <w:szCs w:val="20"/>
        </w:rPr>
        <w:t>Werk stehen, für ein vertieftes</w:t>
      </w:r>
      <w:r w:rsidRPr="00AF618A">
        <w:rPr>
          <w:rFonts w:ascii="Garamond" w:hAnsi="Garamond"/>
          <w:sz w:val="20"/>
          <w:szCs w:val="20"/>
        </w:rPr>
        <w:t xml:space="preserve"> Verständnis des literatursoziologischen Kontexts und dadurch auch der literarischen Schriften selbst herausgearbeitet.</w:t>
      </w:r>
    </w:p>
    <w:p w:rsidR="00425878" w:rsidRPr="00AF618A" w:rsidRDefault="00425878" w:rsidP="00DA1EC1">
      <w:pPr>
        <w:ind w:right="56"/>
        <w:jc w:val="both"/>
        <w:rPr>
          <w:rFonts w:ascii="Garamond" w:hAnsi="Garamond"/>
          <w:sz w:val="20"/>
          <w:szCs w:val="20"/>
        </w:rPr>
      </w:pPr>
    </w:p>
    <w:p w:rsidR="00425878" w:rsidRPr="00AF618A" w:rsidRDefault="00425878" w:rsidP="00DA1EC1">
      <w:pPr>
        <w:ind w:right="56"/>
        <w:jc w:val="both"/>
        <w:rPr>
          <w:rFonts w:ascii="Garamond" w:hAnsi="Garamond"/>
          <w:sz w:val="20"/>
          <w:szCs w:val="20"/>
        </w:rPr>
      </w:pPr>
      <w:r w:rsidRPr="00AF618A">
        <w:rPr>
          <w:rFonts w:ascii="Garamond" w:hAnsi="Garamond"/>
          <w:b/>
          <w:sz w:val="20"/>
          <w:szCs w:val="20"/>
        </w:rPr>
        <w:t>BISKUPOVÁ</w:t>
      </w:r>
      <w:r w:rsidR="00107DDF" w:rsidRPr="00AF618A">
        <w:rPr>
          <w:rFonts w:ascii="Garamond" w:hAnsi="Garamond"/>
          <w:sz w:val="20"/>
          <w:szCs w:val="20"/>
        </w:rPr>
        <w:t>, Veronika, Mgr.</w:t>
      </w:r>
      <w:r w:rsidRPr="00AF618A">
        <w:rPr>
          <w:rFonts w:ascii="Garamond" w:hAnsi="Garamond"/>
          <w:b/>
          <w:sz w:val="20"/>
          <w:szCs w:val="20"/>
        </w:rPr>
        <w:t xml:space="preserve"> / MAŇÁK</w:t>
      </w:r>
      <w:r w:rsidRPr="00AF618A">
        <w:rPr>
          <w:rFonts w:ascii="Garamond" w:hAnsi="Garamond"/>
          <w:sz w:val="20"/>
          <w:szCs w:val="20"/>
        </w:rPr>
        <w:t xml:space="preserve">, </w:t>
      </w:r>
      <w:r w:rsidR="00107DDF" w:rsidRPr="00AF618A">
        <w:rPr>
          <w:rFonts w:ascii="Garamond" w:hAnsi="Garamond"/>
          <w:sz w:val="20"/>
          <w:szCs w:val="20"/>
        </w:rPr>
        <w:t xml:space="preserve">Radim, Ing. Mgr., </w:t>
      </w:r>
      <w:r w:rsidRPr="00AF618A">
        <w:rPr>
          <w:rFonts w:ascii="Garamond" w:hAnsi="Garamond"/>
          <w:sz w:val="20"/>
          <w:szCs w:val="20"/>
        </w:rPr>
        <w:t xml:space="preserve">Ph.D. </w:t>
      </w:r>
      <w:r w:rsidRPr="00AF618A">
        <w:rPr>
          <w:rFonts w:ascii="Garamond" w:hAnsi="Garamond"/>
          <w:b/>
          <w:sz w:val="20"/>
          <w:szCs w:val="20"/>
        </w:rPr>
        <w:t xml:space="preserve">/ </w:t>
      </w:r>
      <w:r w:rsidRPr="00AF618A">
        <w:rPr>
          <w:rFonts w:ascii="Garamond" w:hAnsi="Garamond"/>
          <w:sz w:val="20"/>
          <w:szCs w:val="20"/>
        </w:rPr>
        <w:t>Ostrava</w:t>
      </w:r>
      <w:r w:rsidR="009B0935" w:rsidRPr="00AF618A">
        <w:rPr>
          <w:rFonts w:ascii="Garamond" w:hAnsi="Garamond"/>
          <w:sz w:val="20"/>
          <w:szCs w:val="20"/>
        </w:rPr>
        <w:t>, Tschechien</w:t>
      </w:r>
    </w:p>
    <w:p w:rsidR="00425878" w:rsidRPr="00AF618A" w:rsidRDefault="00425878" w:rsidP="00DA1EC1">
      <w:pPr>
        <w:ind w:right="56"/>
        <w:jc w:val="both"/>
        <w:rPr>
          <w:rFonts w:ascii="Garamond" w:hAnsi="Garamond"/>
          <w:b/>
          <w:sz w:val="20"/>
          <w:szCs w:val="20"/>
        </w:rPr>
      </w:pPr>
      <w:r w:rsidRPr="00AF618A">
        <w:rPr>
          <w:rFonts w:ascii="Garamond" w:hAnsi="Garamond"/>
          <w:b/>
          <w:sz w:val="20"/>
          <w:szCs w:val="20"/>
        </w:rPr>
        <w:t>Innovativer Fachworts</w:t>
      </w:r>
      <w:r w:rsidR="009B0935" w:rsidRPr="00AF618A">
        <w:rPr>
          <w:rFonts w:ascii="Garamond" w:hAnsi="Garamond"/>
          <w:b/>
          <w:sz w:val="20"/>
          <w:szCs w:val="20"/>
        </w:rPr>
        <w:t>chatz in der Tagespresse oder: W</w:t>
      </w:r>
      <w:r w:rsidRPr="00AF618A">
        <w:rPr>
          <w:rFonts w:ascii="Garamond" w:hAnsi="Garamond"/>
          <w:b/>
          <w:sz w:val="20"/>
          <w:szCs w:val="20"/>
        </w:rPr>
        <w:t>as kann man dem Leser zumuten?</w:t>
      </w:r>
    </w:p>
    <w:p w:rsidR="00425878" w:rsidRPr="00AF618A" w:rsidRDefault="00425878" w:rsidP="00DA1EC1">
      <w:pPr>
        <w:ind w:right="56"/>
        <w:jc w:val="both"/>
        <w:rPr>
          <w:rFonts w:ascii="Garamond" w:hAnsi="Garamond"/>
          <w:sz w:val="20"/>
          <w:szCs w:val="20"/>
        </w:rPr>
      </w:pPr>
      <w:r w:rsidRPr="00AF618A">
        <w:rPr>
          <w:rFonts w:ascii="Garamond" w:hAnsi="Garamond"/>
          <w:sz w:val="20"/>
          <w:szCs w:val="20"/>
        </w:rPr>
        <w:t>Beim Lesen einer Tageszeitung wird man mit vielen Fachwörtern konfron</w:t>
      </w:r>
      <w:r w:rsidR="009B0935" w:rsidRPr="00AF618A">
        <w:rPr>
          <w:rFonts w:ascii="Garamond" w:hAnsi="Garamond"/>
          <w:sz w:val="20"/>
          <w:szCs w:val="20"/>
        </w:rPr>
        <w:t>tiert: E</w:t>
      </w:r>
      <w:r w:rsidRPr="00AF618A">
        <w:rPr>
          <w:rFonts w:ascii="Garamond" w:hAnsi="Garamond"/>
          <w:sz w:val="20"/>
          <w:szCs w:val="20"/>
        </w:rPr>
        <w:t>inen Teil davon stellen innovative Benennungen dar, deren Erklärung man im Wörterbuch nicht finden kann. In diesem Beitrag wird der Frage nachgegangen, wie solche Fachwörter von Journalisten präsentiert werden und ob sie dem Leser eine Hilfe anbieten.</w:t>
      </w:r>
    </w:p>
    <w:p w:rsidR="00425878" w:rsidRPr="00AF618A" w:rsidRDefault="00425878" w:rsidP="00DA1EC1">
      <w:pPr>
        <w:ind w:right="56"/>
        <w:jc w:val="both"/>
        <w:rPr>
          <w:rFonts w:ascii="Garamond" w:hAnsi="Garamond"/>
          <w:sz w:val="20"/>
          <w:szCs w:val="20"/>
        </w:rPr>
      </w:pPr>
    </w:p>
    <w:p w:rsidR="00425878" w:rsidRPr="00AF618A" w:rsidRDefault="00425878" w:rsidP="00DA1EC1">
      <w:pPr>
        <w:ind w:right="56"/>
        <w:jc w:val="both"/>
        <w:rPr>
          <w:rFonts w:ascii="Garamond" w:hAnsi="Garamond"/>
          <w:sz w:val="20"/>
          <w:szCs w:val="20"/>
        </w:rPr>
      </w:pPr>
      <w:r w:rsidRPr="00AF618A">
        <w:rPr>
          <w:rFonts w:ascii="Garamond" w:hAnsi="Garamond"/>
          <w:b/>
          <w:sz w:val="20"/>
          <w:szCs w:val="20"/>
        </w:rPr>
        <w:t>BUDŇÁK</w:t>
      </w:r>
      <w:r w:rsidRPr="00AF618A">
        <w:rPr>
          <w:rFonts w:ascii="Garamond" w:hAnsi="Garamond"/>
          <w:sz w:val="20"/>
          <w:szCs w:val="20"/>
        </w:rPr>
        <w:t>,</w:t>
      </w:r>
      <w:r w:rsidR="00107DDF" w:rsidRPr="00AF618A">
        <w:rPr>
          <w:rFonts w:ascii="Garamond" w:hAnsi="Garamond"/>
          <w:sz w:val="20"/>
          <w:szCs w:val="20"/>
        </w:rPr>
        <w:t xml:space="preserve"> Jan</w:t>
      </w:r>
      <w:r w:rsidR="00F80A9F" w:rsidRPr="00AF618A">
        <w:rPr>
          <w:rFonts w:ascii="Garamond" w:hAnsi="Garamond"/>
          <w:sz w:val="20"/>
          <w:szCs w:val="20"/>
        </w:rPr>
        <w:t>,</w:t>
      </w:r>
      <w:r w:rsidRPr="00AF618A">
        <w:rPr>
          <w:rFonts w:ascii="Garamond" w:hAnsi="Garamond"/>
          <w:sz w:val="20"/>
          <w:szCs w:val="20"/>
        </w:rPr>
        <w:t xml:space="preserve"> Dr. </w:t>
      </w:r>
      <w:r w:rsidRPr="00AF618A">
        <w:rPr>
          <w:rFonts w:ascii="Garamond" w:hAnsi="Garamond"/>
          <w:b/>
          <w:sz w:val="20"/>
          <w:szCs w:val="20"/>
        </w:rPr>
        <w:t>/</w:t>
      </w:r>
      <w:r w:rsidRPr="00AF618A">
        <w:rPr>
          <w:rFonts w:ascii="Garamond" w:hAnsi="Garamond"/>
          <w:sz w:val="20"/>
          <w:szCs w:val="20"/>
        </w:rPr>
        <w:t xml:space="preserve"> Brno</w:t>
      </w:r>
      <w:r w:rsidR="009B0935" w:rsidRPr="00AF618A">
        <w:rPr>
          <w:rFonts w:ascii="Garamond" w:hAnsi="Garamond"/>
          <w:sz w:val="20"/>
          <w:szCs w:val="20"/>
        </w:rPr>
        <w:t>, Tschechien</w:t>
      </w:r>
    </w:p>
    <w:p w:rsidR="00425878" w:rsidRPr="00AF618A" w:rsidRDefault="00425878" w:rsidP="00DA1EC1">
      <w:pPr>
        <w:ind w:right="56"/>
        <w:jc w:val="both"/>
        <w:rPr>
          <w:rFonts w:ascii="Garamond" w:hAnsi="Garamond"/>
          <w:b/>
          <w:sz w:val="20"/>
          <w:szCs w:val="20"/>
        </w:rPr>
      </w:pPr>
      <w:r w:rsidRPr="00AF618A">
        <w:rPr>
          <w:rFonts w:ascii="Garamond" w:hAnsi="Garamond"/>
          <w:b/>
          <w:sz w:val="20"/>
          <w:szCs w:val="20"/>
        </w:rPr>
        <w:t>L. W. Rochowanskis Experimentierkasten</w:t>
      </w:r>
    </w:p>
    <w:p w:rsidR="00425878" w:rsidRPr="00AF618A" w:rsidRDefault="00425878" w:rsidP="00DA1EC1">
      <w:pPr>
        <w:ind w:right="56"/>
        <w:jc w:val="both"/>
        <w:rPr>
          <w:rFonts w:ascii="Garamond" w:hAnsi="Garamond" w:cstheme="minorHAnsi"/>
          <w:sz w:val="20"/>
          <w:szCs w:val="20"/>
        </w:rPr>
      </w:pPr>
      <w:r w:rsidRPr="00AF618A">
        <w:rPr>
          <w:rFonts w:ascii="Garamond" w:hAnsi="Garamond" w:cstheme="minorHAnsi"/>
          <w:sz w:val="20"/>
          <w:szCs w:val="20"/>
        </w:rPr>
        <w:t>Im Beitrag werden die aus ästhetischer Hinsicht progressiven, als expressionistisch, surrealistisch (W. Formann) oder futuristisch (K. Kókai) etikettierten literarischen Texte von Leopold Wolfgang Rochowanski in Angriff genommen. Rochowanski (1885-1961) stammte aus der schlesischen Provinz, die in seinen Texten anhaltend präsent war (</w:t>
      </w:r>
      <w:r w:rsidRPr="00AF618A">
        <w:rPr>
          <w:rFonts w:ascii="Garamond" w:hAnsi="Garamond" w:cstheme="minorHAnsi"/>
          <w:i/>
          <w:sz w:val="20"/>
          <w:szCs w:val="20"/>
        </w:rPr>
        <w:t>Hämetgsang</w:t>
      </w:r>
      <w:r w:rsidRPr="00AF618A">
        <w:rPr>
          <w:rFonts w:ascii="Garamond" w:hAnsi="Garamond" w:cstheme="minorHAnsi"/>
          <w:sz w:val="20"/>
          <w:szCs w:val="20"/>
        </w:rPr>
        <w:t xml:space="preserve">, 1912; </w:t>
      </w:r>
      <w:r w:rsidRPr="00AF618A">
        <w:rPr>
          <w:rFonts w:ascii="Garamond" w:hAnsi="Garamond" w:cstheme="minorHAnsi"/>
          <w:i/>
          <w:sz w:val="20"/>
          <w:szCs w:val="20"/>
        </w:rPr>
        <w:t>Rändlaleut</w:t>
      </w:r>
      <w:r w:rsidRPr="00AF618A">
        <w:rPr>
          <w:rFonts w:ascii="Garamond" w:hAnsi="Garamond" w:cstheme="minorHAnsi"/>
          <w:sz w:val="20"/>
          <w:szCs w:val="20"/>
        </w:rPr>
        <w:t>, 194</w:t>
      </w:r>
      <w:r w:rsidR="00AF618A">
        <w:rPr>
          <w:rFonts w:ascii="Garamond" w:hAnsi="Garamond" w:cstheme="minorHAnsi"/>
          <w:sz w:val="20"/>
          <w:szCs w:val="20"/>
        </w:rPr>
        <w:t>0), war aber auch – neben seinen</w:t>
      </w:r>
      <w:r w:rsidRPr="00AF618A">
        <w:rPr>
          <w:rFonts w:ascii="Garamond" w:hAnsi="Garamond" w:cstheme="minorHAnsi"/>
          <w:sz w:val="20"/>
          <w:szCs w:val="20"/>
        </w:rPr>
        <w:t xml:space="preserve"> journalistischen und kritischen Arbeiten und seiner Herausgebertätigkeit – Autor von höchst eigenwilligen, übersprudelnden Texten wie dem Einakter „mit zwei Händen“ </w:t>
      </w:r>
      <w:r w:rsidRPr="00AF618A">
        <w:rPr>
          <w:rFonts w:ascii="Garamond" w:hAnsi="Garamond" w:cstheme="minorHAnsi"/>
          <w:i/>
          <w:sz w:val="20"/>
          <w:szCs w:val="20"/>
        </w:rPr>
        <w:t xml:space="preserve">Festung </w:t>
      </w:r>
      <w:r w:rsidRPr="00AF618A">
        <w:rPr>
          <w:rFonts w:ascii="Garamond" w:hAnsi="Garamond" w:cstheme="minorHAnsi"/>
          <w:sz w:val="20"/>
          <w:szCs w:val="20"/>
        </w:rPr>
        <w:t>(1924).</w:t>
      </w:r>
    </w:p>
    <w:p w:rsidR="009B0935" w:rsidRPr="00AF618A" w:rsidRDefault="009B0935" w:rsidP="00DA1EC1">
      <w:pPr>
        <w:ind w:right="56"/>
        <w:jc w:val="both"/>
        <w:rPr>
          <w:rFonts w:ascii="Garamond" w:hAnsi="Garamond" w:cstheme="minorHAnsi"/>
          <w:sz w:val="20"/>
          <w:szCs w:val="20"/>
        </w:rPr>
      </w:pPr>
    </w:p>
    <w:p w:rsidR="00156F37" w:rsidRPr="00097DFE" w:rsidRDefault="00156F37" w:rsidP="00156F37">
      <w:pPr>
        <w:ind w:right="56"/>
        <w:jc w:val="both"/>
        <w:rPr>
          <w:rFonts w:ascii="Garamond" w:hAnsi="Garamond"/>
          <w:bCs/>
          <w:sz w:val="20"/>
          <w:szCs w:val="20"/>
          <w:lang w:val="fr-FR"/>
        </w:rPr>
      </w:pPr>
      <w:r w:rsidRPr="00097DFE">
        <w:rPr>
          <w:rFonts w:ascii="Garamond" w:hAnsi="Garamond"/>
          <w:b/>
          <w:bCs/>
          <w:sz w:val="20"/>
          <w:szCs w:val="20"/>
          <w:lang w:val="fr-FR"/>
        </w:rPr>
        <w:t>CALERO VALERA</w:t>
      </w:r>
      <w:r w:rsidR="00F80A9F" w:rsidRPr="00097DFE">
        <w:rPr>
          <w:rFonts w:ascii="Garamond" w:hAnsi="Garamond"/>
          <w:bCs/>
          <w:sz w:val="20"/>
          <w:szCs w:val="20"/>
          <w:lang w:val="fr-FR"/>
        </w:rPr>
        <w:t>,</w:t>
      </w:r>
      <w:r w:rsidRPr="00097DFE">
        <w:rPr>
          <w:rFonts w:ascii="Garamond" w:hAnsi="Garamond"/>
          <w:bCs/>
          <w:sz w:val="20"/>
          <w:szCs w:val="20"/>
          <w:lang w:val="fr-FR"/>
        </w:rPr>
        <w:t xml:space="preserve"> </w:t>
      </w:r>
      <w:r w:rsidR="00F80A9F" w:rsidRPr="00097DFE">
        <w:rPr>
          <w:rFonts w:ascii="Garamond" w:hAnsi="Garamond"/>
          <w:bCs/>
          <w:sz w:val="20"/>
          <w:szCs w:val="20"/>
          <w:lang w:val="fr-FR"/>
        </w:rPr>
        <w:t>Ana, Rosa</w:t>
      </w:r>
      <w:r w:rsidR="00EC04E2" w:rsidRPr="00097DFE">
        <w:rPr>
          <w:rFonts w:ascii="Garamond" w:hAnsi="Garamond"/>
          <w:bCs/>
          <w:sz w:val="20"/>
          <w:szCs w:val="20"/>
          <w:lang w:val="fr-FR"/>
        </w:rPr>
        <w:t>, Prof.</w:t>
      </w:r>
      <w:r w:rsidRPr="00097DFE">
        <w:rPr>
          <w:rFonts w:ascii="Garamond" w:hAnsi="Garamond"/>
          <w:b/>
          <w:bCs/>
          <w:sz w:val="20"/>
          <w:szCs w:val="20"/>
          <w:lang w:val="fr-FR"/>
        </w:rPr>
        <w:t xml:space="preserve"> </w:t>
      </w:r>
      <w:r w:rsidR="00EC04E2" w:rsidRPr="00097DFE">
        <w:rPr>
          <w:rFonts w:ascii="Garamond" w:hAnsi="Garamond"/>
          <w:bCs/>
          <w:sz w:val="20"/>
          <w:szCs w:val="20"/>
          <w:lang w:val="fr-FR"/>
        </w:rPr>
        <w:t>tit.</w:t>
      </w:r>
      <w:r w:rsidR="003E613A" w:rsidRPr="00097DFE">
        <w:rPr>
          <w:rFonts w:ascii="Garamond" w:hAnsi="Garamond"/>
          <w:bCs/>
          <w:sz w:val="20"/>
          <w:szCs w:val="20"/>
          <w:lang w:val="fr-FR"/>
        </w:rPr>
        <w:t xml:space="preserve"> Dr. p</w:t>
      </w:r>
      <w:r w:rsidRPr="00097DFE">
        <w:rPr>
          <w:rFonts w:ascii="Garamond" w:hAnsi="Garamond"/>
          <w:bCs/>
          <w:sz w:val="20"/>
          <w:szCs w:val="20"/>
          <w:lang w:val="fr-FR"/>
        </w:rPr>
        <w:t xml:space="preserve">hil. </w:t>
      </w:r>
      <w:r w:rsidRPr="00097DFE">
        <w:rPr>
          <w:rFonts w:ascii="Garamond" w:hAnsi="Garamond"/>
          <w:b/>
          <w:bCs/>
          <w:sz w:val="20"/>
          <w:szCs w:val="20"/>
          <w:lang w:val="fr-FR"/>
        </w:rPr>
        <w:t xml:space="preserve">/ </w:t>
      </w:r>
      <w:r w:rsidRPr="00097DFE">
        <w:rPr>
          <w:rFonts w:ascii="Garamond" w:hAnsi="Garamond"/>
          <w:bCs/>
          <w:sz w:val="20"/>
          <w:szCs w:val="20"/>
          <w:lang w:val="fr-FR"/>
        </w:rPr>
        <w:t>Valencia, Spanien</w:t>
      </w:r>
    </w:p>
    <w:p w:rsidR="00156F37" w:rsidRPr="00AF618A" w:rsidRDefault="00156F37" w:rsidP="00156F37">
      <w:pPr>
        <w:ind w:right="56"/>
        <w:jc w:val="both"/>
        <w:rPr>
          <w:rFonts w:ascii="Garamond" w:hAnsi="Garamond"/>
          <w:b/>
          <w:bCs/>
          <w:sz w:val="20"/>
          <w:szCs w:val="20"/>
        </w:rPr>
      </w:pPr>
      <w:r w:rsidRPr="00AF618A">
        <w:rPr>
          <w:rFonts w:ascii="Garamond" w:hAnsi="Garamond"/>
          <w:b/>
          <w:bCs/>
          <w:sz w:val="20"/>
          <w:szCs w:val="20"/>
        </w:rPr>
        <w:t>Zwischen Experiment und Dokument: Das Theater von Milo Rau</w:t>
      </w:r>
    </w:p>
    <w:p w:rsidR="00156F37" w:rsidRPr="00AF618A" w:rsidRDefault="00156F37" w:rsidP="00DA1EC1">
      <w:pPr>
        <w:ind w:right="56"/>
        <w:jc w:val="both"/>
        <w:rPr>
          <w:rFonts w:ascii="Garamond" w:hAnsi="Garamond"/>
          <w:bCs/>
          <w:sz w:val="20"/>
          <w:szCs w:val="20"/>
        </w:rPr>
      </w:pPr>
      <w:r w:rsidRPr="00AF618A">
        <w:rPr>
          <w:rFonts w:ascii="Garamond" w:hAnsi="Garamond"/>
          <w:bCs/>
          <w:sz w:val="20"/>
          <w:szCs w:val="20"/>
        </w:rPr>
        <w:t>Ziel des Vortrags ist die Präsentation ausgewählter Inszenierungen des Schweizer Autors und Regisseurs Milo Rau (1977), der 2007 das IIPM (International Institute for Political Murder) gründete. Die seit diesem Jahr entstandenen Produktionen treffen den Nerv der Zeit, sind kontrovers</w:t>
      </w:r>
      <w:r w:rsidR="00F80A9F" w:rsidRPr="00AF618A">
        <w:rPr>
          <w:rFonts w:ascii="Garamond" w:hAnsi="Garamond"/>
          <w:bCs/>
          <w:sz w:val="20"/>
          <w:szCs w:val="20"/>
        </w:rPr>
        <w:t>,</w:t>
      </w:r>
      <w:r w:rsidRPr="00AF618A">
        <w:rPr>
          <w:rFonts w:ascii="Garamond" w:hAnsi="Garamond"/>
          <w:bCs/>
          <w:sz w:val="20"/>
          <w:szCs w:val="20"/>
        </w:rPr>
        <w:t xml:space="preserve"> aber auch notwendig. Milo Rau bringt politische Konflikte auf die Bühne und verwandelt das Theater in ein</w:t>
      </w:r>
      <w:r w:rsidR="00F80A9F" w:rsidRPr="00AF618A">
        <w:rPr>
          <w:rFonts w:ascii="Garamond" w:hAnsi="Garamond"/>
          <w:bCs/>
          <w:sz w:val="20"/>
          <w:szCs w:val="20"/>
        </w:rPr>
        <w:t>en</w:t>
      </w:r>
      <w:r w:rsidRPr="00AF618A">
        <w:rPr>
          <w:rFonts w:ascii="Garamond" w:hAnsi="Garamond"/>
          <w:bCs/>
          <w:sz w:val="20"/>
          <w:szCs w:val="20"/>
        </w:rPr>
        <w:t xml:space="preserve"> Experimentierraum, der nicht einfach einzuordnen ist. </w:t>
      </w:r>
    </w:p>
    <w:p w:rsidR="00156F37" w:rsidRPr="00AF618A" w:rsidRDefault="00156F37" w:rsidP="00DA1EC1">
      <w:pPr>
        <w:ind w:right="56"/>
        <w:jc w:val="both"/>
        <w:rPr>
          <w:rFonts w:ascii="Garamond" w:hAnsi="Garamond" w:cstheme="minorHAnsi"/>
          <w:sz w:val="20"/>
          <w:szCs w:val="20"/>
        </w:rPr>
      </w:pPr>
    </w:p>
    <w:p w:rsidR="00BD52BA" w:rsidRPr="00AF618A" w:rsidRDefault="00BD52BA" w:rsidP="00DA1EC1">
      <w:pPr>
        <w:ind w:right="56"/>
        <w:jc w:val="both"/>
        <w:rPr>
          <w:rFonts w:ascii="Garamond" w:hAnsi="Garamond" w:cstheme="minorHAnsi"/>
          <w:b/>
          <w:sz w:val="20"/>
          <w:szCs w:val="20"/>
        </w:rPr>
      </w:pPr>
      <w:r w:rsidRPr="00AF618A">
        <w:rPr>
          <w:rFonts w:ascii="Garamond" w:hAnsi="Garamond" w:cstheme="minorHAnsi"/>
          <w:b/>
          <w:sz w:val="20"/>
          <w:szCs w:val="20"/>
        </w:rPr>
        <w:t>CHAPPUZEAU</w:t>
      </w:r>
      <w:r w:rsidRPr="00AF618A">
        <w:rPr>
          <w:rFonts w:ascii="Garamond" w:hAnsi="Garamond" w:cstheme="minorHAnsi"/>
          <w:sz w:val="20"/>
          <w:szCs w:val="20"/>
        </w:rPr>
        <w:t>, Bernhard</w:t>
      </w:r>
      <w:r w:rsidR="0086772B" w:rsidRPr="00AF618A">
        <w:rPr>
          <w:rFonts w:ascii="Garamond" w:hAnsi="Garamond" w:cstheme="minorHAnsi"/>
          <w:sz w:val="20"/>
          <w:szCs w:val="20"/>
        </w:rPr>
        <w:t>, Dr. phil. habil.</w:t>
      </w:r>
      <w:r w:rsidRPr="00AF618A">
        <w:rPr>
          <w:rFonts w:ascii="Garamond" w:hAnsi="Garamond" w:cstheme="minorHAnsi"/>
          <w:sz w:val="20"/>
          <w:szCs w:val="20"/>
        </w:rPr>
        <w:t xml:space="preserve"> </w:t>
      </w:r>
      <w:r w:rsidRPr="00AF618A">
        <w:rPr>
          <w:rFonts w:ascii="Garamond" w:hAnsi="Garamond" w:cstheme="minorHAnsi"/>
          <w:b/>
          <w:sz w:val="20"/>
          <w:szCs w:val="20"/>
        </w:rPr>
        <w:t>/</w:t>
      </w:r>
      <w:r w:rsidRPr="00AF618A">
        <w:rPr>
          <w:rFonts w:ascii="Garamond" w:hAnsi="Garamond" w:cstheme="minorHAnsi"/>
          <w:sz w:val="20"/>
          <w:szCs w:val="20"/>
        </w:rPr>
        <w:t xml:space="preserve"> Berlin</w:t>
      </w:r>
      <w:r w:rsidR="003D6F59">
        <w:rPr>
          <w:rFonts w:ascii="Garamond" w:hAnsi="Garamond" w:cstheme="minorHAnsi"/>
          <w:sz w:val="20"/>
          <w:szCs w:val="20"/>
        </w:rPr>
        <w:t>, Deutschland; Plzeň, Tschechien</w:t>
      </w:r>
    </w:p>
    <w:p w:rsidR="00BD52BA" w:rsidRPr="00AF618A" w:rsidRDefault="00BD52BA" w:rsidP="00DA1EC1">
      <w:pPr>
        <w:ind w:right="56"/>
        <w:jc w:val="both"/>
        <w:rPr>
          <w:rFonts w:ascii="Garamond" w:hAnsi="Garamond" w:cstheme="minorHAnsi"/>
          <w:b/>
          <w:sz w:val="20"/>
          <w:szCs w:val="20"/>
        </w:rPr>
      </w:pPr>
      <w:r w:rsidRPr="00AF618A">
        <w:rPr>
          <w:rFonts w:ascii="Garamond" w:hAnsi="Garamond" w:cstheme="minorHAnsi"/>
          <w:b/>
          <w:sz w:val="20"/>
          <w:szCs w:val="20"/>
        </w:rPr>
        <w:t>Großstadterfahrung nach dem I. Weltkrieg bei Alfred Döblin: zum Einfluss des Kriegstraumas im Montageroman</w:t>
      </w:r>
    </w:p>
    <w:p w:rsidR="00BD52BA" w:rsidRPr="00AF618A" w:rsidRDefault="00BD52BA" w:rsidP="00DA1EC1">
      <w:pPr>
        <w:ind w:right="56"/>
        <w:jc w:val="both"/>
        <w:rPr>
          <w:rFonts w:ascii="Garamond" w:hAnsi="Garamond" w:cstheme="minorHAnsi"/>
          <w:sz w:val="20"/>
          <w:szCs w:val="20"/>
        </w:rPr>
      </w:pPr>
      <w:r w:rsidRPr="00AF618A">
        <w:rPr>
          <w:rFonts w:ascii="Garamond" w:hAnsi="Garamond" w:cstheme="minorHAnsi"/>
          <w:i/>
          <w:sz w:val="20"/>
          <w:szCs w:val="20"/>
        </w:rPr>
        <w:t>Berlin Alexanderplatz</w:t>
      </w:r>
      <w:r w:rsidRPr="00AF618A">
        <w:rPr>
          <w:rFonts w:ascii="Garamond" w:hAnsi="Garamond" w:cstheme="minorHAnsi"/>
          <w:sz w:val="20"/>
          <w:szCs w:val="20"/>
        </w:rPr>
        <w:t xml:space="preserve"> zählt seit seinem Erscheinen im Jahr 1929 zu den wichtigsten Werken der Großstadtliteratur. Seine Bedeutung für die experimentelle Qualität des Montageromans fußt jedoch nicht nur auf der Großstadterfahrung an sich, sondern ganz wesentlich auf den Folgen des Ersten Weltkriegs. Der Vortrag zeichnet die Möglichkeiten und Grenzen der Traumaverarbeitung nach und stellt Bezüge zur Interpretation von Rainer Werner Fassbinder her.</w:t>
      </w:r>
    </w:p>
    <w:p w:rsidR="00156F37" w:rsidRDefault="00156F37" w:rsidP="00156F37">
      <w:pPr>
        <w:ind w:right="56"/>
        <w:jc w:val="both"/>
        <w:rPr>
          <w:rFonts w:ascii="Garamond" w:hAnsi="Garamond"/>
          <w:b/>
          <w:sz w:val="20"/>
          <w:szCs w:val="20"/>
        </w:rPr>
      </w:pPr>
    </w:p>
    <w:p w:rsidR="00AF618A" w:rsidRDefault="00AF618A" w:rsidP="00156F37">
      <w:pPr>
        <w:ind w:right="56"/>
        <w:jc w:val="both"/>
        <w:rPr>
          <w:rFonts w:ascii="Garamond" w:hAnsi="Garamond"/>
          <w:b/>
          <w:sz w:val="20"/>
          <w:szCs w:val="20"/>
        </w:rPr>
      </w:pPr>
    </w:p>
    <w:p w:rsidR="00AF618A" w:rsidRPr="00AF618A" w:rsidRDefault="00AF618A" w:rsidP="00156F37">
      <w:pPr>
        <w:ind w:right="56"/>
        <w:jc w:val="both"/>
        <w:rPr>
          <w:rFonts w:ascii="Garamond" w:hAnsi="Garamond"/>
          <w:b/>
          <w:sz w:val="20"/>
          <w:szCs w:val="20"/>
        </w:rPr>
      </w:pPr>
    </w:p>
    <w:p w:rsidR="00156F37" w:rsidRPr="00AF618A" w:rsidRDefault="00156F37" w:rsidP="00156F37">
      <w:pPr>
        <w:ind w:right="56"/>
        <w:jc w:val="both"/>
        <w:rPr>
          <w:rFonts w:ascii="Garamond" w:hAnsi="Garamond"/>
          <w:b/>
          <w:sz w:val="20"/>
          <w:szCs w:val="20"/>
        </w:rPr>
      </w:pPr>
      <w:r w:rsidRPr="00AF618A">
        <w:rPr>
          <w:rFonts w:ascii="Garamond" w:hAnsi="Garamond"/>
          <w:b/>
          <w:sz w:val="20"/>
          <w:szCs w:val="20"/>
        </w:rPr>
        <w:t>CHEIE</w:t>
      </w:r>
      <w:r w:rsidRPr="00AF618A">
        <w:rPr>
          <w:rFonts w:ascii="Garamond" w:hAnsi="Garamond"/>
          <w:sz w:val="20"/>
          <w:szCs w:val="20"/>
        </w:rPr>
        <w:t>, Laura, Dr.</w:t>
      </w:r>
      <w:r w:rsidRPr="00AF618A">
        <w:rPr>
          <w:rFonts w:ascii="Garamond" w:hAnsi="Garamond"/>
          <w:b/>
          <w:sz w:val="20"/>
          <w:szCs w:val="20"/>
        </w:rPr>
        <w:t xml:space="preserve"> / </w:t>
      </w:r>
      <w:r w:rsidRPr="00AF618A">
        <w:rPr>
          <w:rFonts w:ascii="Garamond" w:hAnsi="Garamond"/>
          <w:sz w:val="20"/>
          <w:szCs w:val="20"/>
        </w:rPr>
        <w:t>Timi</w:t>
      </w:r>
      <w:r w:rsidRPr="00AF618A">
        <w:rPr>
          <w:rFonts w:ascii="Times New Roman" w:hAnsi="Times New Roman" w:cs="Times New Roman"/>
          <w:sz w:val="18"/>
          <w:szCs w:val="20"/>
        </w:rPr>
        <w:t>ș</w:t>
      </w:r>
      <w:r w:rsidRPr="00AF618A">
        <w:rPr>
          <w:rFonts w:ascii="Garamond" w:hAnsi="Garamond"/>
          <w:sz w:val="20"/>
          <w:szCs w:val="20"/>
        </w:rPr>
        <w:t>oara, Rumänien</w:t>
      </w:r>
    </w:p>
    <w:p w:rsidR="00156F37" w:rsidRPr="00AF618A" w:rsidRDefault="00156F37" w:rsidP="00156F37">
      <w:pPr>
        <w:ind w:right="56"/>
        <w:jc w:val="both"/>
        <w:rPr>
          <w:rFonts w:ascii="Garamond" w:hAnsi="Garamond"/>
          <w:b/>
          <w:sz w:val="20"/>
          <w:szCs w:val="20"/>
        </w:rPr>
      </w:pPr>
      <w:r w:rsidRPr="00AF618A">
        <w:rPr>
          <w:rFonts w:ascii="Garamond" w:hAnsi="Garamond"/>
          <w:b/>
          <w:sz w:val="20"/>
          <w:szCs w:val="20"/>
        </w:rPr>
        <w:t>Paul Celans poetische Narrenmaske</w:t>
      </w:r>
    </w:p>
    <w:p w:rsidR="00156F37" w:rsidRPr="00AF618A" w:rsidRDefault="00156F37" w:rsidP="00156F37">
      <w:pPr>
        <w:ind w:right="56"/>
        <w:jc w:val="both"/>
        <w:rPr>
          <w:rFonts w:ascii="Garamond" w:hAnsi="Garamond"/>
          <w:sz w:val="20"/>
          <w:szCs w:val="20"/>
        </w:rPr>
      </w:pPr>
      <w:r w:rsidRPr="00AF618A">
        <w:rPr>
          <w:rFonts w:ascii="Garamond" w:hAnsi="Garamond"/>
          <w:sz w:val="20"/>
          <w:szCs w:val="20"/>
        </w:rPr>
        <w:t>Paul Celans Beziehung zur Avantgarde war ambivalent. Sie gehörte einerseits deutlich zu seiner dichterischen Entwicklung und schließlich auch zur Herausbildung seiner eigenen poetischen Sprache, andererseits genügte ihr reiner Ausdruck nicht seinen hohen ethisch-humanistischen Ansprüchen. Doch das, was oft auch in seiner Gelegenheitsdichtung als bloßes, ja humorvolles Sprachspiel aussah, wird in seiner „gültigen“ Dichtung zu einem ernsten Instrument der Provokation und Warnung, das eine komplexe poetische Narrenmaske entstehen lässt.</w:t>
      </w:r>
    </w:p>
    <w:p w:rsidR="00156F37" w:rsidRPr="00AF618A" w:rsidRDefault="00156F37" w:rsidP="00156F37">
      <w:pPr>
        <w:ind w:right="56"/>
        <w:jc w:val="both"/>
        <w:rPr>
          <w:rFonts w:ascii="Garamond" w:hAnsi="Garamond"/>
          <w:b/>
          <w:sz w:val="20"/>
          <w:szCs w:val="20"/>
        </w:rPr>
      </w:pPr>
    </w:p>
    <w:p w:rsidR="00425878" w:rsidRPr="00AF618A" w:rsidRDefault="00F22661" w:rsidP="00DA1EC1">
      <w:pPr>
        <w:ind w:right="56"/>
        <w:jc w:val="both"/>
        <w:rPr>
          <w:rFonts w:ascii="Garamond" w:hAnsi="Garamond"/>
          <w:sz w:val="20"/>
          <w:szCs w:val="20"/>
        </w:rPr>
      </w:pPr>
      <w:r w:rsidRPr="00AF618A">
        <w:rPr>
          <w:rFonts w:ascii="Garamond" w:hAnsi="Garamond"/>
          <w:b/>
          <w:sz w:val="20"/>
          <w:szCs w:val="20"/>
        </w:rPr>
        <w:t>CORNEJO</w:t>
      </w:r>
      <w:r w:rsidR="00425878" w:rsidRPr="00AF618A">
        <w:rPr>
          <w:rFonts w:ascii="Garamond" w:hAnsi="Garamond"/>
          <w:sz w:val="20"/>
          <w:szCs w:val="20"/>
        </w:rPr>
        <w:t xml:space="preserve">, </w:t>
      </w:r>
      <w:r w:rsidR="00107DDF" w:rsidRPr="00AF618A">
        <w:rPr>
          <w:rFonts w:ascii="Garamond" w:hAnsi="Garamond"/>
          <w:sz w:val="20"/>
          <w:szCs w:val="20"/>
        </w:rPr>
        <w:t>Renata, doc.</w:t>
      </w:r>
      <w:r w:rsidR="00AF618A">
        <w:rPr>
          <w:rFonts w:ascii="Garamond" w:hAnsi="Garamond"/>
          <w:sz w:val="20"/>
          <w:szCs w:val="20"/>
        </w:rPr>
        <w:t>,</w:t>
      </w:r>
      <w:r w:rsidR="00107DDF" w:rsidRPr="00AF618A">
        <w:rPr>
          <w:rFonts w:ascii="Garamond" w:hAnsi="Garamond"/>
          <w:sz w:val="20"/>
          <w:szCs w:val="20"/>
        </w:rPr>
        <w:t xml:space="preserve"> Ph.D. </w:t>
      </w:r>
      <w:r w:rsidR="00425878" w:rsidRPr="00E84B75">
        <w:rPr>
          <w:rFonts w:ascii="Garamond" w:hAnsi="Garamond"/>
          <w:b/>
          <w:sz w:val="20"/>
          <w:szCs w:val="20"/>
        </w:rPr>
        <w:t>/</w:t>
      </w:r>
      <w:r w:rsidR="00425878" w:rsidRPr="00AF618A">
        <w:rPr>
          <w:rFonts w:ascii="Garamond" w:hAnsi="Garamond"/>
          <w:sz w:val="20"/>
          <w:szCs w:val="20"/>
        </w:rPr>
        <w:t xml:space="preserve"> Ústí nad Labem</w:t>
      </w:r>
      <w:r w:rsidR="009B0935" w:rsidRPr="00AF618A">
        <w:rPr>
          <w:rFonts w:ascii="Garamond" w:hAnsi="Garamond"/>
          <w:sz w:val="20"/>
          <w:szCs w:val="20"/>
        </w:rPr>
        <w:t>, Tschechien</w:t>
      </w:r>
    </w:p>
    <w:p w:rsidR="00425878" w:rsidRPr="00AF618A" w:rsidRDefault="00425878" w:rsidP="00DA1EC1">
      <w:pPr>
        <w:ind w:right="56"/>
        <w:jc w:val="both"/>
        <w:rPr>
          <w:rFonts w:ascii="Garamond" w:hAnsi="Garamond"/>
          <w:b/>
          <w:sz w:val="20"/>
          <w:szCs w:val="20"/>
        </w:rPr>
      </w:pPr>
      <w:r w:rsidRPr="00AF618A">
        <w:rPr>
          <w:rFonts w:ascii="Garamond" w:hAnsi="Garamond"/>
          <w:b/>
          <w:sz w:val="20"/>
          <w:szCs w:val="20"/>
        </w:rPr>
        <w:t>Literarische Experimente als Lust und Spiel bei Jan Faktor</w:t>
      </w:r>
    </w:p>
    <w:p w:rsidR="00425878" w:rsidRPr="00AF618A" w:rsidRDefault="00425878"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Der Beitrag beschäftigt sich mit der frühen Schaffensphase des deutschsprachigen Gegenwartsautors Jan Faktor, der unter dem Einfluss der Prenzlauer Berg-Szene in den 80er Jahren eine ‚Anti-Ästhetik‘ zur offiziellen Sprache entwickelte und (nicht zuletzt auch auf Grund seines Sprachwechsels) eine Reihe von experimentellen Texten vorlegte. Dabei spielte nicht nur die Konkrete Poesie, sondern auch das Leipziger </w:t>
      </w:r>
      <w:r w:rsidRPr="00AF618A">
        <w:rPr>
          <w:rFonts w:ascii="Garamond" w:eastAsia="Batang" w:hAnsi="Garamond"/>
          <w:bCs/>
          <w:i/>
          <w:sz w:val="20"/>
          <w:szCs w:val="20"/>
          <w:lang w:eastAsia="cs-CZ"/>
        </w:rPr>
        <w:t>Rückläufige Wörterbuch</w:t>
      </w:r>
      <w:r w:rsidRPr="00AF618A">
        <w:rPr>
          <w:rFonts w:ascii="Garamond" w:eastAsia="Batang" w:hAnsi="Garamond"/>
          <w:bCs/>
          <w:sz w:val="20"/>
          <w:szCs w:val="20"/>
          <w:lang w:eastAsia="cs-CZ"/>
        </w:rPr>
        <w:t xml:space="preserve"> eine wichtige Rolle.</w:t>
      </w:r>
    </w:p>
    <w:p w:rsidR="009B0935" w:rsidRPr="00AF618A" w:rsidRDefault="009B0935" w:rsidP="00DA1EC1">
      <w:pPr>
        <w:ind w:right="56"/>
        <w:jc w:val="both"/>
        <w:rPr>
          <w:rFonts w:ascii="Garamond" w:hAnsi="Garamond"/>
          <w:sz w:val="20"/>
          <w:szCs w:val="20"/>
        </w:rPr>
      </w:pPr>
    </w:p>
    <w:p w:rsidR="0009403F" w:rsidRPr="00AF618A" w:rsidRDefault="00F22661" w:rsidP="00DA1EC1">
      <w:pPr>
        <w:ind w:right="56"/>
        <w:jc w:val="both"/>
        <w:rPr>
          <w:rFonts w:ascii="Garamond" w:hAnsi="Garamond"/>
          <w:sz w:val="20"/>
          <w:szCs w:val="20"/>
        </w:rPr>
      </w:pPr>
      <w:r w:rsidRPr="00AF618A">
        <w:rPr>
          <w:rFonts w:ascii="Garamond" w:hAnsi="Garamond"/>
          <w:b/>
          <w:sz w:val="20"/>
          <w:szCs w:val="20"/>
        </w:rPr>
        <w:t>DATINSKÁ</w:t>
      </w:r>
      <w:r w:rsidR="0009403F" w:rsidRPr="00AF618A">
        <w:rPr>
          <w:rFonts w:ascii="Garamond" w:hAnsi="Garamond"/>
          <w:sz w:val="20"/>
          <w:szCs w:val="20"/>
        </w:rPr>
        <w:t>,</w:t>
      </w:r>
      <w:r w:rsidR="00107DDF" w:rsidRPr="00AF618A">
        <w:rPr>
          <w:rFonts w:ascii="Garamond" w:hAnsi="Garamond"/>
          <w:sz w:val="20"/>
          <w:szCs w:val="20"/>
        </w:rPr>
        <w:t xml:space="preserve"> Blanka</w:t>
      </w:r>
      <w:r w:rsidR="00AF618A">
        <w:rPr>
          <w:rFonts w:ascii="Garamond" w:hAnsi="Garamond"/>
          <w:sz w:val="20"/>
          <w:szCs w:val="20"/>
        </w:rPr>
        <w:t>,</w:t>
      </w:r>
      <w:r w:rsidR="0009403F" w:rsidRPr="00AF618A">
        <w:rPr>
          <w:rFonts w:ascii="Garamond" w:hAnsi="Garamond"/>
          <w:sz w:val="20"/>
          <w:szCs w:val="20"/>
        </w:rPr>
        <w:t xml:space="preserve"> Mgr. </w:t>
      </w:r>
      <w:r w:rsidR="0009403F" w:rsidRPr="00E84B75">
        <w:rPr>
          <w:rFonts w:ascii="Garamond" w:hAnsi="Garamond"/>
          <w:b/>
          <w:sz w:val="20"/>
          <w:szCs w:val="20"/>
        </w:rPr>
        <w:t>/</w:t>
      </w:r>
      <w:r w:rsidR="0009403F" w:rsidRPr="00AF618A">
        <w:rPr>
          <w:rFonts w:ascii="Garamond" w:hAnsi="Garamond"/>
          <w:sz w:val="20"/>
          <w:szCs w:val="20"/>
        </w:rPr>
        <w:t xml:space="preserve"> Brno</w:t>
      </w:r>
      <w:r w:rsidR="009B0935" w:rsidRPr="00AF618A">
        <w:rPr>
          <w:rFonts w:ascii="Garamond" w:hAnsi="Garamond"/>
          <w:sz w:val="20"/>
          <w:szCs w:val="20"/>
        </w:rPr>
        <w:t>, Tschechien</w:t>
      </w:r>
    </w:p>
    <w:p w:rsidR="0009403F" w:rsidRPr="00AF618A" w:rsidRDefault="0009403F" w:rsidP="00DA1EC1">
      <w:pPr>
        <w:rPr>
          <w:rFonts w:ascii="Garamond" w:hAnsi="Garamond" w:cs="Times New Roman"/>
          <w:b/>
          <w:sz w:val="20"/>
          <w:szCs w:val="20"/>
        </w:rPr>
      </w:pPr>
      <w:r w:rsidRPr="00AF618A">
        <w:rPr>
          <w:rFonts w:ascii="Garamond" w:hAnsi="Garamond" w:cs="Times New Roman"/>
          <w:b/>
          <w:sz w:val="20"/>
          <w:szCs w:val="20"/>
        </w:rPr>
        <w:t>Das ist doch Käse! Argumentationsko</w:t>
      </w:r>
      <w:r w:rsidR="009B0935" w:rsidRPr="00AF618A">
        <w:rPr>
          <w:rFonts w:ascii="Garamond" w:hAnsi="Garamond" w:cs="Times New Roman"/>
          <w:b/>
          <w:sz w:val="20"/>
          <w:szCs w:val="20"/>
        </w:rPr>
        <w:t>nnektoren im semantischen Kampf</w:t>
      </w:r>
    </w:p>
    <w:p w:rsidR="0009403F" w:rsidRPr="00AF618A" w:rsidRDefault="0009403F" w:rsidP="00DA1EC1">
      <w:pPr>
        <w:jc w:val="both"/>
        <w:rPr>
          <w:rFonts w:ascii="Garamond" w:hAnsi="Garamond" w:cs="Times New Roman"/>
          <w:sz w:val="20"/>
          <w:szCs w:val="20"/>
        </w:rPr>
      </w:pPr>
      <w:r w:rsidRPr="00AF618A">
        <w:rPr>
          <w:rFonts w:ascii="Garamond" w:hAnsi="Garamond" w:cs="Times New Roman"/>
          <w:sz w:val="20"/>
          <w:szCs w:val="20"/>
        </w:rPr>
        <w:t xml:space="preserve">Das Experimentelle an dem präsentierten Forschungsausschnitt ist die Hypothese, dass die Argumentationsstrukturen mit der ideologischen Einstellung und der sprachlichen Repräsentation von Diskursrollen korrespondieren. Den Experimentierraum stellt der Vegan-Onlinediskurs dar. Am Beispiel von </w:t>
      </w:r>
      <w:r w:rsidR="009B0935" w:rsidRPr="00AF618A">
        <w:rPr>
          <w:rFonts w:ascii="Garamond" w:hAnsi="Garamond" w:cs="Times New Roman"/>
          <w:sz w:val="20"/>
          <w:szCs w:val="20"/>
        </w:rPr>
        <w:t>metakommunikativ fokussierten Facebook</w:t>
      </w:r>
      <w:r w:rsidRPr="00AF618A">
        <w:rPr>
          <w:rFonts w:ascii="Garamond" w:hAnsi="Garamond" w:cs="Times New Roman"/>
          <w:sz w:val="20"/>
          <w:szCs w:val="20"/>
        </w:rPr>
        <w:t>-Kommentaren wird gezeigt, wie die diskurstypischen Verknüpfungen eine konstitutive Funktion übernehmen.</w:t>
      </w:r>
    </w:p>
    <w:p w:rsidR="0009403F" w:rsidRPr="00AF618A" w:rsidRDefault="0009403F" w:rsidP="00DA1EC1">
      <w:pPr>
        <w:rPr>
          <w:rFonts w:ascii="Garamond" w:hAnsi="Garamond" w:cs="Times New Roman"/>
          <w:b/>
          <w:sz w:val="20"/>
          <w:szCs w:val="20"/>
        </w:rPr>
      </w:pPr>
    </w:p>
    <w:p w:rsidR="0009403F" w:rsidRPr="00AF618A" w:rsidRDefault="00F22661" w:rsidP="00DA1EC1">
      <w:pPr>
        <w:rPr>
          <w:rFonts w:ascii="Garamond" w:hAnsi="Garamond"/>
          <w:sz w:val="20"/>
          <w:szCs w:val="20"/>
        </w:rPr>
      </w:pPr>
      <w:r w:rsidRPr="00AF618A">
        <w:rPr>
          <w:rFonts w:ascii="Garamond" w:hAnsi="Garamond"/>
          <w:b/>
          <w:sz w:val="20"/>
          <w:szCs w:val="20"/>
        </w:rPr>
        <w:t>DIKO</w:t>
      </w:r>
      <w:r w:rsidR="00107DDF" w:rsidRPr="00AF618A">
        <w:rPr>
          <w:rFonts w:ascii="Garamond" w:hAnsi="Garamond"/>
          <w:sz w:val="20"/>
          <w:szCs w:val="20"/>
        </w:rPr>
        <w:t>, Miryam</w:t>
      </w:r>
      <w:r w:rsidRPr="00AF618A">
        <w:rPr>
          <w:rFonts w:ascii="Garamond" w:hAnsi="Garamond"/>
          <w:b/>
          <w:sz w:val="20"/>
          <w:szCs w:val="20"/>
        </w:rPr>
        <w:t xml:space="preserve"> </w:t>
      </w:r>
      <w:r w:rsidR="0009403F" w:rsidRPr="00AF618A">
        <w:rPr>
          <w:rFonts w:ascii="Garamond" w:hAnsi="Garamond"/>
          <w:b/>
          <w:sz w:val="20"/>
          <w:szCs w:val="20"/>
        </w:rPr>
        <w:t xml:space="preserve">/ </w:t>
      </w:r>
      <w:r w:rsidR="0009403F" w:rsidRPr="00AF618A">
        <w:rPr>
          <w:rFonts w:ascii="Garamond" w:hAnsi="Garamond"/>
          <w:sz w:val="20"/>
          <w:szCs w:val="20"/>
        </w:rPr>
        <w:t>Bucure</w:t>
      </w:r>
      <w:r w:rsidR="0009403F" w:rsidRPr="00AF618A">
        <w:rPr>
          <w:rFonts w:ascii="Times New Roman" w:hAnsi="Times New Roman" w:cs="Times New Roman"/>
          <w:sz w:val="18"/>
          <w:szCs w:val="20"/>
        </w:rPr>
        <w:t>ș</w:t>
      </w:r>
      <w:r w:rsidR="00107DDF" w:rsidRPr="00AF618A">
        <w:rPr>
          <w:rFonts w:ascii="Garamond" w:hAnsi="Garamond"/>
          <w:sz w:val="20"/>
          <w:szCs w:val="20"/>
        </w:rPr>
        <w:t>ti</w:t>
      </w:r>
      <w:r w:rsidR="009B0935" w:rsidRPr="00AF618A">
        <w:rPr>
          <w:rFonts w:ascii="Garamond" w:hAnsi="Garamond"/>
          <w:sz w:val="20"/>
          <w:szCs w:val="20"/>
        </w:rPr>
        <w:t>, Rumänien</w:t>
      </w:r>
    </w:p>
    <w:p w:rsidR="0009403F" w:rsidRPr="00AF618A" w:rsidRDefault="0009403F" w:rsidP="00DA1EC1">
      <w:pPr>
        <w:jc w:val="both"/>
        <w:rPr>
          <w:rFonts w:ascii="Garamond" w:hAnsi="Garamond"/>
          <w:b/>
          <w:sz w:val="20"/>
          <w:szCs w:val="20"/>
        </w:rPr>
      </w:pPr>
      <w:r w:rsidRPr="00AF618A">
        <w:rPr>
          <w:rFonts w:ascii="Garamond" w:hAnsi="Garamond"/>
          <w:b/>
          <w:sz w:val="20"/>
          <w:szCs w:val="20"/>
        </w:rPr>
        <w:t>Multiethnolekte im Deutschen und Schwedischen: Strukturen und Gebrauchsmuster. Über die Konstruktion vom Ghetto-Slang bei Jugendlichen mit oder ohne Migrationshintergrund</w:t>
      </w:r>
    </w:p>
    <w:p w:rsidR="0009403F" w:rsidRPr="00AF618A" w:rsidRDefault="009B0935" w:rsidP="00DA1EC1">
      <w:pPr>
        <w:jc w:val="both"/>
        <w:rPr>
          <w:rFonts w:ascii="Garamond" w:hAnsi="Garamond"/>
          <w:sz w:val="20"/>
          <w:szCs w:val="20"/>
        </w:rPr>
      </w:pPr>
      <w:r w:rsidRPr="00AF618A">
        <w:rPr>
          <w:rFonts w:ascii="Garamond" w:hAnsi="Garamond"/>
          <w:sz w:val="20"/>
          <w:szCs w:val="20"/>
        </w:rPr>
        <w:t>In meinem Vortrag möchte ich einerseits die Hauptfunktionen der Multiethnolekte hervorheben – Identitätsmarkierung, G</w:t>
      </w:r>
      <w:r w:rsidR="00B5455D">
        <w:rPr>
          <w:rFonts w:ascii="Garamond" w:hAnsi="Garamond"/>
          <w:sz w:val="20"/>
          <w:szCs w:val="20"/>
        </w:rPr>
        <w:t>ruppenzuge</w:t>
      </w:r>
      <w:r w:rsidRPr="00AF618A">
        <w:rPr>
          <w:rFonts w:ascii="Garamond" w:hAnsi="Garamond"/>
          <w:sz w:val="20"/>
          <w:szCs w:val="20"/>
        </w:rPr>
        <w:t>hörig</w:t>
      </w:r>
      <w:r w:rsidR="0086772B" w:rsidRPr="00AF618A">
        <w:rPr>
          <w:rFonts w:ascii="Garamond" w:hAnsi="Garamond"/>
          <w:sz w:val="20"/>
          <w:szCs w:val="20"/>
        </w:rPr>
        <w:t>keit, Sozialstatus und Protest –</w:t>
      </w:r>
      <w:r w:rsidRPr="00AF618A">
        <w:rPr>
          <w:rFonts w:ascii="Garamond" w:hAnsi="Garamond"/>
          <w:sz w:val="20"/>
          <w:szCs w:val="20"/>
        </w:rPr>
        <w:t>, und andererseits möchte ich das Gebrauchsmuster solcher ethnisch ge</w:t>
      </w:r>
      <w:r w:rsidR="0086772B" w:rsidRPr="00AF618A">
        <w:rPr>
          <w:rFonts w:ascii="Garamond" w:hAnsi="Garamond"/>
          <w:sz w:val="20"/>
          <w:szCs w:val="20"/>
        </w:rPr>
        <w:t>prägter</w:t>
      </w:r>
      <w:r w:rsidRPr="00AF618A">
        <w:rPr>
          <w:rFonts w:ascii="Garamond" w:hAnsi="Garamond"/>
          <w:sz w:val="20"/>
          <w:szCs w:val="20"/>
        </w:rPr>
        <w:t xml:space="preserve"> Varietäten als spontane Ausdrucksweise einer sozialen Lebenswelt darstellen. Zu diesem Zweck werde ich mich auf die linguistische Beschreibung der Multiethnolekte beziehen, vor allem auf die Phraseologismen/Idiomatismen/Ausdrücke, die entweder identisch mit denen aus der Heim</w:t>
      </w:r>
      <w:r w:rsidR="00AF618A">
        <w:rPr>
          <w:rFonts w:ascii="Garamond" w:hAnsi="Garamond"/>
          <w:sz w:val="20"/>
          <w:szCs w:val="20"/>
        </w:rPr>
        <w:t>at</w:t>
      </w:r>
      <w:r w:rsidRPr="00AF618A">
        <w:rPr>
          <w:rFonts w:ascii="Garamond" w:hAnsi="Garamond"/>
          <w:sz w:val="20"/>
          <w:szCs w:val="20"/>
        </w:rPr>
        <w:t>sprache der Sprecher/innen sind oder kontextabhängig modifiziert werden, beziehungsweise in den Konstruktionen aus den Multiehnolekten eingebettet werden, Merkmale</w:t>
      </w:r>
      <w:r w:rsidR="00B5455D">
        <w:rPr>
          <w:rFonts w:ascii="Garamond" w:hAnsi="Garamond"/>
          <w:sz w:val="20"/>
          <w:szCs w:val="20"/>
        </w:rPr>
        <w:t>,</w:t>
      </w:r>
      <w:r w:rsidRPr="00AF618A">
        <w:rPr>
          <w:rFonts w:ascii="Garamond" w:hAnsi="Garamond"/>
          <w:sz w:val="20"/>
          <w:szCs w:val="20"/>
        </w:rPr>
        <w:t xml:space="preserve"> die Dynamik, Energie, Innovation und Kreativität beweisen.</w:t>
      </w:r>
    </w:p>
    <w:p w:rsidR="0086772B" w:rsidRPr="00AF618A" w:rsidRDefault="0086772B" w:rsidP="00DA1EC1">
      <w:pPr>
        <w:jc w:val="both"/>
        <w:rPr>
          <w:rFonts w:ascii="Garamond" w:hAnsi="Garamond"/>
          <w:sz w:val="20"/>
          <w:szCs w:val="20"/>
        </w:rPr>
      </w:pPr>
    </w:p>
    <w:p w:rsidR="0009403F" w:rsidRPr="00AF618A" w:rsidRDefault="00F22661" w:rsidP="00DA1EC1">
      <w:pPr>
        <w:jc w:val="both"/>
        <w:rPr>
          <w:rFonts w:ascii="Garamond" w:hAnsi="Garamond"/>
          <w:sz w:val="20"/>
          <w:szCs w:val="20"/>
        </w:rPr>
      </w:pPr>
      <w:r w:rsidRPr="00AF618A">
        <w:rPr>
          <w:rFonts w:ascii="Garamond" w:hAnsi="Garamond"/>
          <w:b/>
          <w:sz w:val="20"/>
          <w:szCs w:val="20"/>
        </w:rPr>
        <w:t>DUBOVÁ</w:t>
      </w:r>
      <w:r w:rsidR="0009403F" w:rsidRPr="00AF618A">
        <w:rPr>
          <w:rFonts w:ascii="Garamond" w:hAnsi="Garamond"/>
          <w:sz w:val="20"/>
          <w:szCs w:val="20"/>
        </w:rPr>
        <w:t>,</w:t>
      </w:r>
      <w:r w:rsidR="00107DDF" w:rsidRPr="00AF618A">
        <w:rPr>
          <w:rFonts w:ascii="Garamond" w:hAnsi="Garamond"/>
          <w:sz w:val="20"/>
          <w:szCs w:val="20"/>
        </w:rPr>
        <w:t xml:space="preserve"> Jindra,</w:t>
      </w:r>
      <w:r w:rsidR="0009403F" w:rsidRPr="00AF618A">
        <w:rPr>
          <w:rFonts w:ascii="Garamond" w:hAnsi="Garamond"/>
          <w:sz w:val="20"/>
          <w:szCs w:val="20"/>
        </w:rPr>
        <w:t xml:space="preserve"> Mgr., Ph.D. </w:t>
      </w:r>
      <w:r w:rsidR="0009403F" w:rsidRPr="00AF618A">
        <w:rPr>
          <w:rFonts w:ascii="Garamond" w:hAnsi="Garamond"/>
          <w:b/>
          <w:sz w:val="20"/>
          <w:szCs w:val="20"/>
        </w:rPr>
        <w:t>/</w:t>
      </w:r>
      <w:r w:rsidR="0009403F" w:rsidRPr="00AF618A">
        <w:rPr>
          <w:rFonts w:ascii="Garamond" w:hAnsi="Garamond"/>
          <w:sz w:val="20"/>
          <w:szCs w:val="20"/>
        </w:rPr>
        <w:t xml:space="preserve"> Hradec Králové</w:t>
      </w:r>
      <w:r w:rsidR="009B0935" w:rsidRPr="00AF618A">
        <w:rPr>
          <w:rFonts w:ascii="Garamond" w:hAnsi="Garamond"/>
          <w:sz w:val="20"/>
          <w:szCs w:val="20"/>
        </w:rPr>
        <w:t>, Tschechien</w:t>
      </w:r>
    </w:p>
    <w:p w:rsidR="0009403F" w:rsidRPr="00AF618A" w:rsidRDefault="0009403F" w:rsidP="00DA1EC1">
      <w:pPr>
        <w:jc w:val="both"/>
        <w:rPr>
          <w:rFonts w:ascii="Garamond" w:hAnsi="Garamond"/>
          <w:b/>
          <w:sz w:val="20"/>
          <w:szCs w:val="20"/>
        </w:rPr>
      </w:pPr>
      <w:r w:rsidRPr="00AF618A">
        <w:rPr>
          <w:rFonts w:ascii="Garamond" w:hAnsi="Garamond"/>
          <w:b/>
          <w:sz w:val="20"/>
          <w:szCs w:val="20"/>
        </w:rPr>
        <w:t>Tschechien als Inspirationsgebiet in Bernhard Setzweins Werken</w:t>
      </w:r>
    </w:p>
    <w:p w:rsidR="0009403F" w:rsidRPr="00AF618A" w:rsidRDefault="0009403F" w:rsidP="00DA1EC1">
      <w:pPr>
        <w:jc w:val="both"/>
        <w:rPr>
          <w:rFonts w:ascii="Garamond" w:hAnsi="Garamond"/>
          <w:sz w:val="20"/>
          <w:szCs w:val="20"/>
        </w:rPr>
      </w:pPr>
      <w:r w:rsidRPr="00AF618A">
        <w:rPr>
          <w:rFonts w:ascii="Garamond" w:hAnsi="Garamond"/>
          <w:sz w:val="20"/>
          <w:szCs w:val="20"/>
        </w:rPr>
        <w:t>Die Motivation, weshalb der bayerische Autor Bernhard Setzwein für seine Texte Tschechien ins Auge fasst, hat mehrere Ursachen. Der vorliegende Artikel geht den Spuren von Setzweins Interesse an dem östlichen Nachbarland nach. Dabei wird ein literarisch intellektuelles Spiel des Schriftstellers mit tschechischen Inhalten entlarvt, das mehrere Genres umfasst.</w:t>
      </w:r>
    </w:p>
    <w:p w:rsidR="0009403F" w:rsidRDefault="0009403F" w:rsidP="00DA1EC1">
      <w:pPr>
        <w:jc w:val="both"/>
        <w:rPr>
          <w:rFonts w:ascii="Garamond" w:hAnsi="Garamond"/>
          <w:sz w:val="20"/>
          <w:szCs w:val="20"/>
        </w:rPr>
      </w:pPr>
    </w:p>
    <w:p w:rsidR="00AF618A" w:rsidRDefault="00AF618A" w:rsidP="00DA1EC1">
      <w:pPr>
        <w:jc w:val="both"/>
        <w:rPr>
          <w:rFonts w:ascii="Garamond" w:hAnsi="Garamond"/>
          <w:sz w:val="20"/>
          <w:szCs w:val="20"/>
        </w:rPr>
      </w:pPr>
    </w:p>
    <w:p w:rsidR="00AF618A" w:rsidRPr="00AF618A" w:rsidRDefault="00AF618A" w:rsidP="00DA1EC1">
      <w:pPr>
        <w:jc w:val="both"/>
        <w:rPr>
          <w:rFonts w:ascii="Garamond" w:hAnsi="Garamond"/>
          <w:sz w:val="20"/>
          <w:szCs w:val="20"/>
        </w:rPr>
      </w:pPr>
    </w:p>
    <w:p w:rsidR="0009403F" w:rsidRPr="00AF618A" w:rsidRDefault="00F22661" w:rsidP="00DA1EC1">
      <w:pPr>
        <w:jc w:val="both"/>
        <w:rPr>
          <w:rFonts w:ascii="Garamond" w:eastAsia="Times New Roman" w:hAnsi="Garamond" w:cs="Times New Roman"/>
          <w:sz w:val="20"/>
          <w:szCs w:val="20"/>
          <w:lang w:eastAsia="cs-CZ"/>
        </w:rPr>
      </w:pPr>
      <w:r w:rsidRPr="00AF618A">
        <w:rPr>
          <w:rFonts w:ascii="Garamond" w:eastAsia="Times New Roman" w:hAnsi="Garamond" w:cs="Times New Roman"/>
          <w:b/>
          <w:sz w:val="20"/>
          <w:szCs w:val="20"/>
          <w:lang w:eastAsia="cs-CZ"/>
        </w:rPr>
        <w:t>EDER</w:t>
      </w:r>
      <w:r w:rsidR="00107DDF" w:rsidRPr="00AF618A">
        <w:rPr>
          <w:rFonts w:ascii="Garamond" w:eastAsia="Times New Roman" w:hAnsi="Garamond" w:cs="Times New Roman"/>
          <w:sz w:val="20"/>
          <w:szCs w:val="20"/>
          <w:lang w:eastAsia="cs-CZ"/>
        </w:rPr>
        <w:t>, Thomas, Mag. Dr.</w:t>
      </w:r>
      <w:r w:rsidRPr="00AF618A">
        <w:rPr>
          <w:rFonts w:ascii="Garamond" w:eastAsia="Times New Roman" w:hAnsi="Garamond" w:cs="Times New Roman"/>
          <w:b/>
          <w:sz w:val="20"/>
          <w:szCs w:val="20"/>
          <w:lang w:eastAsia="cs-CZ"/>
        </w:rPr>
        <w:t xml:space="preserve"> </w:t>
      </w:r>
      <w:r w:rsidR="0009403F" w:rsidRPr="00AF618A">
        <w:rPr>
          <w:rFonts w:ascii="Garamond" w:eastAsia="Times New Roman" w:hAnsi="Garamond" w:cs="Times New Roman"/>
          <w:b/>
          <w:sz w:val="20"/>
          <w:szCs w:val="20"/>
          <w:lang w:eastAsia="cs-CZ"/>
        </w:rPr>
        <w:t xml:space="preserve">/ </w:t>
      </w:r>
      <w:r w:rsidR="0009403F" w:rsidRPr="00AF618A">
        <w:rPr>
          <w:rFonts w:ascii="Garamond" w:eastAsia="Times New Roman" w:hAnsi="Garamond" w:cs="Times New Roman"/>
          <w:sz w:val="20"/>
          <w:szCs w:val="20"/>
          <w:lang w:eastAsia="cs-CZ"/>
        </w:rPr>
        <w:t>Wien</w:t>
      </w:r>
      <w:r w:rsidR="007B5CE8" w:rsidRPr="00AF618A">
        <w:rPr>
          <w:rFonts w:ascii="Garamond" w:eastAsia="Times New Roman" w:hAnsi="Garamond" w:cs="Times New Roman"/>
          <w:sz w:val="20"/>
          <w:szCs w:val="20"/>
          <w:lang w:eastAsia="cs-CZ"/>
        </w:rPr>
        <w:t>, Österreich</w:t>
      </w:r>
    </w:p>
    <w:p w:rsidR="0009403F" w:rsidRPr="00AF618A" w:rsidRDefault="0009403F" w:rsidP="00DA1EC1">
      <w:pPr>
        <w:jc w:val="both"/>
        <w:rPr>
          <w:rFonts w:ascii="Garamond" w:eastAsia="Times New Roman" w:hAnsi="Garamond" w:cs="Times New Roman"/>
          <w:b/>
          <w:sz w:val="20"/>
          <w:szCs w:val="20"/>
          <w:lang w:eastAsia="cs-CZ"/>
        </w:rPr>
      </w:pPr>
      <w:r w:rsidRPr="00AF618A">
        <w:rPr>
          <w:rFonts w:ascii="Garamond" w:eastAsia="Times New Roman" w:hAnsi="Garamond" w:cs="Times New Roman"/>
          <w:b/>
          <w:sz w:val="20"/>
          <w:szCs w:val="20"/>
          <w:lang w:eastAsia="cs-CZ"/>
        </w:rPr>
        <w:t>Re-poetisierung der Avantgarde: Reinhard Priessnitz und Franz Josef Czernin</w:t>
      </w:r>
    </w:p>
    <w:p w:rsidR="0009403F" w:rsidRPr="00AF618A" w:rsidRDefault="0009403F" w:rsidP="00DA1EC1">
      <w:pPr>
        <w:jc w:val="both"/>
        <w:rPr>
          <w:rFonts w:ascii="Garamond" w:eastAsia="Times New Roman" w:hAnsi="Garamond" w:cs="Times New Roman"/>
          <w:sz w:val="20"/>
          <w:szCs w:val="20"/>
          <w:lang w:eastAsia="cs-CZ"/>
        </w:rPr>
      </w:pPr>
      <w:r w:rsidRPr="00AF618A">
        <w:rPr>
          <w:rFonts w:ascii="Garamond" w:eastAsia="Times New Roman" w:hAnsi="Garamond" w:cs="Times New Roman"/>
          <w:sz w:val="20"/>
          <w:szCs w:val="20"/>
          <w:lang w:eastAsia="cs-CZ"/>
        </w:rPr>
        <w:t>Viele Proponenten der Neo-Avantgarde ironisieren ihre eigenen Standpunkte in kritischer Absicht, lassen von der Kunst ab und werden, wi</w:t>
      </w:r>
      <w:r w:rsidR="007B5CE8" w:rsidRPr="00AF618A">
        <w:rPr>
          <w:rFonts w:ascii="Garamond" w:eastAsia="Times New Roman" w:hAnsi="Garamond" w:cs="Times New Roman"/>
          <w:sz w:val="20"/>
          <w:szCs w:val="20"/>
          <w:lang w:eastAsia="cs-CZ"/>
        </w:rPr>
        <w:t>e z.</w:t>
      </w:r>
      <w:r w:rsidR="00B779FF">
        <w:rPr>
          <w:rFonts w:ascii="Garamond" w:eastAsia="Times New Roman" w:hAnsi="Garamond" w:cs="Times New Roman"/>
          <w:sz w:val="20"/>
          <w:szCs w:val="20"/>
          <w:lang w:eastAsia="cs-CZ"/>
        </w:rPr>
        <w:t> </w:t>
      </w:r>
      <w:r w:rsidR="007B5CE8" w:rsidRPr="00AF618A">
        <w:rPr>
          <w:rFonts w:ascii="Garamond" w:eastAsia="Times New Roman" w:hAnsi="Garamond" w:cs="Times New Roman"/>
          <w:sz w:val="20"/>
          <w:szCs w:val="20"/>
          <w:lang w:eastAsia="cs-CZ"/>
        </w:rPr>
        <w:t>B. Oswald Wiener, zu einem „renegade scientist“</w:t>
      </w:r>
      <w:r w:rsidRPr="00AF618A">
        <w:rPr>
          <w:rFonts w:ascii="Garamond" w:eastAsia="Times New Roman" w:hAnsi="Garamond" w:cs="Times New Roman"/>
          <w:sz w:val="20"/>
          <w:szCs w:val="20"/>
          <w:lang w:eastAsia="cs-CZ"/>
        </w:rPr>
        <w:t xml:space="preserve"> (Raab 2008, 46)</w:t>
      </w:r>
      <w:r w:rsidR="007B5CE8" w:rsidRPr="00AF618A">
        <w:rPr>
          <w:rFonts w:ascii="Garamond" w:eastAsia="Times New Roman" w:hAnsi="Garamond" w:cs="Times New Roman"/>
          <w:sz w:val="20"/>
          <w:szCs w:val="20"/>
          <w:lang w:eastAsia="cs-CZ"/>
        </w:rPr>
        <w:t>.</w:t>
      </w:r>
      <w:r w:rsidRPr="00AF618A">
        <w:rPr>
          <w:rFonts w:ascii="Garamond" w:eastAsia="Times New Roman" w:hAnsi="Garamond" w:cs="Times New Roman"/>
          <w:sz w:val="20"/>
          <w:szCs w:val="20"/>
          <w:lang w:eastAsia="cs-CZ"/>
        </w:rPr>
        <w:t xml:space="preserve"> Anders als Wiener schreiben die österreichischen Dichter Reinhard Priessnitz und Franz Josef Czernin wieder Gedichte. Ihren Weg zurück in die Kunst werde ich in meinem Beitrag skizzieren.</w:t>
      </w:r>
    </w:p>
    <w:p w:rsidR="0009403F" w:rsidRPr="00AF618A" w:rsidRDefault="0009403F" w:rsidP="00DA1EC1">
      <w:pPr>
        <w:jc w:val="both"/>
        <w:rPr>
          <w:rFonts w:ascii="Garamond" w:eastAsia="Times New Roman" w:hAnsi="Garamond" w:cs="Times New Roman"/>
          <w:sz w:val="20"/>
          <w:szCs w:val="20"/>
          <w:lang w:eastAsia="cs-CZ"/>
        </w:rPr>
      </w:pPr>
    </w:p>
    <w:p w:rsidR="003C3D66" w:rsidRPr="00AF618A" w:rsidRDefault="00F22661" w:rsidP="00DA1EC1">
      <w:pPr>
        <w:ind w:right="57"/>
        <w:rPr>
          <w:rFonts w:ascii="Garamond" w:hAnsi="Garamond"/>
          <w:sz w:val="20"/>
          <w:szCs w:val="20"/>
        </w:rPr>
      </w:pPr>
      <w:r w:rsidRPr="00AF618A">
        <w:rPr>
          <w:rFonts w:ascii="Garamond" w:hAnsi="Garamond"/>
          <w:b/>
          <w:sz w:val="20"/>
          <w:szCs w:val="20"/>
        </w:rPr>
        <w:t>EHRENMÜLLER</w:t>
      </w:r>
      <w:r w:rsidRPr="0089688C">
        <w:rPr>
          <w:rFonts w:ascii="Garamond" w:hAnsi="Garamond"/>
          <w:sz w:val="20"/>
          <w:szCs w:val="20"/>
        </w:rPr>
        <w:t>, J</w:t>
      </w:r>
      <w:r w:rsidR="0089688C" w:rsidRPr="0089688C">
        <w:rPr>
          <w:rFonts w:ascii="Garamond" w:hAnsi="Garamond"/>
          <w:sz w:val="20"/>
          <w:szCs w:val="20"/>
        </w:rPr>
        <w:t>ürgen</w:t>
      </w:r>
      <w:r w:rsidR="003C3D66" w:rsidRPr="00AF618A">
        <w:rPr>
          <w:rFonts w:ascii="Garamond" w:hAnsi="Garamond"/>
          <w:sz w:val="20"/>
          <w:szCs w:val="20"/>
        </w:rPr>
        <w:t>, Mag. phil.</w:t>
      </w:r>
      <w:r w:rsidR="000928B3">
        <w:rPr>
          <w:rFonts w:ascii="Garamond" w:hAnsi="Garamond"/>
          <w:sz w:val="20"/>
          <w:szCs w:val="20"/>
        </w:rPr>
        <w:t xml:space="preserve"> </w:t>
      </w:r>
      <w:r w:rsidR="003C3D66" w:rsidRPr="00AF618A">
        <w:rPr>
          <w:rFonts w:ascii="Garamond" w:hAnsi="Garamond"/>
          <w:b/>
          <w:sz w:val="20"/>
          <w:szCs w:val="20"/>
        </w:rPr>
        <w:t>/</w:t>
      </w:r>
      <w:r w:rsidR="003C3D66" w:rsidRPr="00AF618A">
        <w:rPr>
          <w:rFonts w:ascii="Garamond" w:hAnsi="Garamond"/>
          <w:sz w:val="20"/>
          <w:szCs w:val="20"/>
        </w:rPr>
        <w:t xml:space="preserve"> </w:t>
      </w:r>
      <w:r w:rsidR="007B5CE8" w:rsidRPr="00AF618A">
        <w:rPr>
          <w:rFonts w:ascii="Garamond" w:hAnsi="Garamond"/>
          <w:sz w:val="20"/>
          <w:szCs w:val="20"/>
        </w:rPr>
        <w:t>Plzeň</w:t>
      </w:r>
      <w:r w:rsidR="00521FC7" w:rsidRPr="00AF618A">
        <w:rPr>
          <w:rFonts w:ascii="Garamond" w:hAnsi="Garamond"/>
          <w:sz w:val="20"/>
          <w:szCs w:val="20"/>
        </w:rPr>
        <w:t>, Tschechien</w:t>
      </w:r>
    </w:p>
    <w:p w:rsidR="003C3D66" w:rsidRPr="00AF618A" w:rsidRDefault="003C3D66" w:rsidP="00DA1EC1">
      <w:pPr>
        <w:rPr>
          <w:rFonts w:ascii="Garamond" w:hAnsi="Garamond"/>
          <w:b/>
          <w:sz w:val="20"/>
          <w:szCs w:val="20"/>
        </w:rPr>
      </w:pPr>
      <w:r w:rsidRPr="00AF618A">
        <w:rPr>
          <w:rFonts w:ascii="Garamond" w:hAnsi="Garamond"/>
          <w:b/>
          <w:sz w:val="20"/>
          <w:szCs w:val="20"/>
        </w:rPr>
        <w:t>Metaphorische Konzepte als Lernfelder im DaF-Unterricht</w:t>
      </w:r>
    </w:p>
    <w:p w:rsidR="0009403F" w:rsidRPr="00AF618A" w:rsidRDefault="003C3D66" w:rsidP="00DA1EC1">
      <w:pPr>
        <w:ind w:right="56"/>
        <w:jc w:val="both"/>
        <w:rPr>
          <w:rFonts w:ascii="Garamond" w:hAnsi="Garamond"/>
          <w:sz w:val="20"/>
          <w:szCs w:val="20"/>
        </w:rPr>
      </w:pPr>
      <w:r w:rsidRPr="00AF618A">
        <w:rPr>
          <w:rFonts w:ascii="Garamond" w:hAnsi="Garamond"/>
          <w:sz w:val="20"/>
          <w:szCs w:val="20"/>
        </w:rPr>
        <w:t>Ganz gleich, ob wir davon sprechen, mit offenen oder verdeckten Karten zu spielen oder alles aufs Spiel zu setzen: Die deutsche Gegenwartssprache entlarvt uns als Spielerinnen und Spieler, die sich die Welt auch als Spiel denken. Dieser Beitrag möchte am Beispiel des Spiels zeigen, wie metaphorische Konzepte für den Unterricht in Deutsch als Fremdsprache effektiv genutzt werden und das Erlernen der deutschen Sprache erleichtern können.</w:t>
      </w:r>
    </w:p>
    <w:p w:rsidR="003C3D66" w:rsidRPr="00AF618A" w:rsidRDefault="003C3D66" w:rsidP="00DA1EC1">
      <w:pPr>
        <w:ind w:right="56"/>
        <w:jc w:val="both"/>
        <w:rPr>
          <w:rFonts w:ascii="Garamond" w:hAnsi="Garamond"/>
          <w:sz w:val="20"/>
          <w:szCs w:val="20"/>
        </w:rPr>
      </w:pPr>
    </w:p>
    <w:p w:rsidR="003C3D66" w:rsidRPr="00AF618A" w:rsidRDefault="00F22661" w:rsidP="00DA1EC1">
      <w:pPr>
        <w:ind w:right="57"/>
        <w:jc w:val="both"/>
        <w:rPr>
          <w:rFonts w:ascii="Garamond" w:eastAsia="Times New Roman" w:hAnsi="Garamond" w:cs="Times New Roman"/>
          <w:b/>
          <w:bCs/>
          <w:sz w:val="20"/>
          <w:szCs w:val="20"/>
          <w:lang w:eastAsia="cs-CZ"/>
        </w:rPr>
      </w:pPr>
      <w:r w:rsidRPr="00AF618A">
        <w:rPr>
          <w:rFonts w:ascii="Garamond" w:eastAsia="Times New Roman" w:hAnsi="Garamond" w:cs="Times New Roman"/>
          <w:b/>
          <w:bCs/>
          <w:sz w:val="20"/>
          <w:szCs w:val="20"/>
          <w:lang w:eastAsia="cs-CZ"/>
        </w:rPr>
        <w:t>FLIEDL</w:t>
      </w:r>
      <w:r w:rsidR="00107DDF" w:rsidRPr="00AF618A">
        <w:rPr>
          <w:rFonts w:ascii="Garamond" w:eastAsia="Times New Roman" w:hAnsi="Garamond" w:cs="Times New Roman"/>
          <w:bCs/>
          <w:sz w:val="20"/>
          <w:szCs w:val="20"/>
          <w:lang w:eastAsia="cs-CZ"/>
        </w:rPr>
        <w:t xml:space="preserve">, </w:t>
      </w:r>
      <w:r w:rsidR="007B5CE8" w:rsidRPr="00AF618A">
        <w:rPr>
          <w:rFonts w:ascii="Garamond" w:eastAsia="Times New Roman" w:hAnsi="Garamond" w:cs="Times New Roman"/>
          <w:bCs/>
          <w:sz w:val="20"/>
          <w:szCs w:val="20"/>
          <w:lang w:eastAsia="cs-CZ"/>
        </w:rPr>
        <w:t>Kon</w:t>
      </w:r>
      <w:r w:rsidR="00AF618A">
        <w:rPr>
          <w:rFonts w:ascii="Garamond" w:eastAsia="Times New Roman" w:hAnsi="Garamond" w:cs="Times New Roman"/>
          <w:bCs/>
          <w:sz w:val="20"/>
          <w:szCs w:val="20"/>
          <w:lang w:eastAsia="cs-CZ"/>
        </w:rPr>
        <w:t>s</w:t>
      </w:r>
      <w:r w:rsidR="007B5CE8" w:rsidRPr="00AF618A">
        <w:rPr>
          <w:rFonts w:ascii="Garamond" w:eastAsia="Times New Roman" w:hAnsi="Garamond" w:cs="Times New Roman"/>
          <w:bCs/>
          <w:sz w:val="20"/>
          <w:szCs w:val="20"/>
          <w:lang w:eastAsia="cs-CZ"/>
        </w:rPr>
        <w:t xml:space="preserve">tanze, Univ.-Prof. Mag. Dr. </w:t>
      </w:r>
      <w:r w:rsidR="007B5CE8" w:rsidRPr="00AF618A">
        <w:rPr>
          <w:rFonts w:ascii="Garamond" w:eastAsia="Times New Roman" w:hAnsi="Garamond" w:cs="Times New Roman"/>
          <w:b/>
          <w:bCs/>
          <w:sz w:val="20"/>
          <w:szCs w:val="20"/>
          <w:lang w:eastAsia="cs-CZ"/>
        </w:rPr>
        <w:t>/</w:t>
      </w:r>
      <w:r w:rsidR="007B5CE8" w:rsidRPr="00AF618A">
        <w:rPr>
          <w:rFonts w:ascii="Garamond" w:eastAsia="Times New Roman" w:hAnsi="Garamond" w:cs="Times New Roman"/>
          <w:bCs/>
          <w:sz w:val="20"/>
          <w:szCs w:val="20"/>
          <w:lang w:eastAsia="cs-CZ"/>
        </w:rPr>
        <w:t xml:space="preserve"> Wien, Österreich</w:t>
      </w:r>
    </w:p>
    <w:p w:rsidR="002C1140" w:rsidRPr="00AF618A" w:rsidRDefault="002C1140" w:rsidP="00DA1EC1">
      <w:pPr>
        <w:rPr>
          <w:rFonts w:ascii="Garamond" w:eastAsia="Times New Roman" w:hAnsi="Garamond" w:cs="Times New Roman"/>
          <w:sz w:val="20"/>
          <w:szCs w:val="20"/>
          <w:lang w:eastAsia="cs-CZ"/>
        </w:rPr>
      </w:pPr>
      <w:r w:rsidRPr="00AF618A">
        <w:rPr>
          <w:rFonts w:ascii="Garamond" w:eastAsia="Times New Roman" w:hAnsi="Garamond" w:cs="Times New Roman"/>
          <w:b/>
          <w:bCs/>
          <w:sz w:val="20"/>
          <w:szCs w:val="20"/>
          <w:lang w:eastAsia="cs-CZ"/>
        </w:rPr>
        <w:t>Experiment Palindrom. Vom rückwärts laufenden Sinn be</w:t>
      </w:r>
      <w:r w:rsidR="00AF618A">
        <w:rPr>
          <w:rFonts w:ascii="Garamond" w:eastAsia="Times New Roman" w:hAnsi="Garamond" w:cs="Times New Roman"/>
          <w:b/>
          <w:bCs/>
          <w:sz w:val="20"/>
          <w:szCs w:val="20"/>
          <w:lang w:eastAsia="cs-CZ"/>
        </w:rPr>
        <w:t>i Brigitta Falkner und anderen</w:t>
      </w:r>
    </w:p>
    <w:p w:rsidR="002C1140" w:rsidRPr="00AF618A" w:rsidRDefault="002C1140" w:rsidP="00DA1EC1">
      <w:pPr>
        <w:jc w:val="both"/>
        <w:rPr>
          <w:rFonts w:ascii="Garamond" w:eastAsia="Times New Roman" w:hAnsi="Garamond" w:cs="Times New Roman"/>
          <w:sz w:val="20"/>
          <w:szCs w:val="20"/>
          <w:lang w:eastAsia="cs-CZ"/>
        </w:rPr>
      </w:pPr>
      <w:r w:rsidRPr="00AF618A">
        <w:rPr>
          <w:rFonts w:ascii="Garamond" w:eastAsia="Times New Roman" w:hAnsi="Garamond" w:cs="Times New Roman"/>
          <w:sz w:val="20"/>
          <w:szCs w:val="20"/>
          <w:lang w:eastAsia="cs-CZ"/>
        </w:rPr>
        <w:t xml:space="preserve">Das Palindrom, bereits aus der Antike bekannt, ist eine Buchstaben- oder Wortfolge, die, rückwärts gelesen, denselben Sinn ergibt. Schon früh wurde es mit metaphysischen oder magischen Bedeutungen versehen; vor allem ist sein Mittelpunkt, temporal gesehen, ein geheimnisvoller Zeitstillstand im Ablauf des Lesens. Daher ist es eine Form, in der Sprachmystik und </w:t>
      </w:r>
      <w:r w:rsidR="008E36B9" w:rsidRPr="00AF618A">
        <w:rPr>
          <w:rFonts w:ascii="Garamond" w:eastAsia="Times New Roman" w:hAnsi="Garamond" w:cs="Times New Roman"/>
          <w:sz w:val="20"/>
          <w:szCs w:val="20"/>
          <w:lang w:eastAsia="cs-CZ"/>
        </w:rPr>
        <w:br/>
      </w:r>
      <w:r w:rsidRPr="00AF618A">
        <w:rPr>
          <w:rFonts w:ascii="Garamond" w:eastAsia="Times New Roman" w:hAnsi="Garamond" w:cs="Times New Roman"/>
          <w:sz w:val="20"/>
          <w:szCs w:val="20"/>
          <w:lang w:eastAsia="cs-CZ"/>
        </w:rPr>
        <w:t>-experiment zusammenlaufen; dies soll an Beispielen von Brigitta Falkner, Oskar Pastior und anderen gezeigt werden.</w:t>
      </w:r>
    </w:p>
    <w:p w:rsidR="002C1140" w:rsidRPr="00AF618A" w:rsidRDefault="00F22661" w:rsidP="00AF618A">
      <w:pPr>
        <w:tabs>
          <w:tab w:val="left" w:pos="4170"/>
        </w:tabs>
        <w:jc w:val="both"/>
        <w:rPr>
          <w:rFonts w:ascii="Garamond" w:eastAsia="Times New Roman" w:hAnsi="Garamond" w:cs="Times New Roman"/>
          <w:sz w:val="20"/>
          <w:szCs w:val="20"/>
          <w:lang w:eastAsia="cs-CZ"/>
        </w:rPr>
      </w:pPr>
      <w:r w:rsidRPr="00AF618A">
        <w:rPr>
          <w:rFonts w:ascii="Garamond" w:hAnsi="Garamond"/>
          <w:b/>
          <w:sz w:val="20"/>
          <w:szCs w:val="20"/>
        </w:rPr>
        <w:t>GMEHLING</w:t>
      </w:r>
      <w:r w:rsidR="002C1140" w:rsidRPr="00AF618A">
        <w:rPr>
          <w:rFonts w:ascii="Garamond" w:hAnsi="Garamond"/>
          <w:sz w:val="20"/>
          <w:szCs w:val="20"/>
        </w:rPr>
        <w:t xml:space="preserve">, </w:t>
      </w:r>
      <w:r w:rsidR="00107DDF" w:rsidRPr="00AF618A">
        <w:rPr>
          <w:rFonts w:ascii="Garamond" w:hAnsi="Garamond"/>
          <w:sz w:val="20"/>
          <w:szCs w:val="20"/>
        </w:rPr>
        <w:t xml:space="preserve">Karl-Heinz, </w:t>
      </w:r>
      <w:r w:rsidR="0086772B" w:rsidRPr="00AF618A">
        <w:rPr>
          <w:rFonts w:ascii="Garamond" w:hAnsi="Garamond"/>
          <w:sz w:val="20"/>
          <w:szCs w:val="20"/>
        </w:rPr>
        <w:t>Mgr., M</w:t>
      </w:r>
      <w:r w:rsidR="002C1140" w:rsidRPr="00AF618A">
        <w:rPr>
          <w:rFonts w:ascii="Garamond" w:hAnsi="Garamond"/>
          <w:sz w:val="20"/>
          <w:szCs w:val="20"/>
        </w:rPr>
        <w:t>A</w:t>
      </w:r>
      <w:r w:rsidR="0086772B" w:rsidRPr="00AF618A">
        <w:rPr>
          <w:rFonts w:ascii="Garamond" w:hAnsi="Garamond"/>
          <w:sz w:val="20"/>
          <w:szCs w:val="20"/>
        </w:rPr>
        <w:t xml:space="preserve"> </w:t>
      </w:r>
      <w:r w:rsidR="002C1140" w:rsidRPr="00AF618A">
        <w:rPr>
          <w:rFonts w:ascii="Garamond" w:hAnsi="Garamond"/>
          <w:b/>
          <w:sz w:val="20"/>
          <w:szCs w:val="20"/>
        </w:rPr>
        <w:t>/</w:t>
      </w:r>
      <w:r w:rsidR="002C1140" w:rsidRPr="00AF618A">
        <w:rPr>
          <w:rFonts w:ascii="Garamond" w:hAnsi="Garamond"/>
          <w:sz w:val="20"/>
          <w:szCs w:val="20"/>
        </w:rPr>
        <w:t xml:space="preserve"> Ústí nad Labem</w:t>
      </w:r>
      <w:r w:rsidR="00DA1EC1" w:rsidRPr="00AF618A">
        <w:rPr>
          <w:rFonts w:ascii="Garamond" w:hAnsi="Garamond"/>
          <w:sz w:val="20"/>
          <w:szCs w:val="20"/>
        </w:rPr>
        <w:t>, Tschechien</w:t>
      </w:r>
    </w:p>
    <w:p w:rsidR="002C1140" w:rsidRPr="00B5455D" w:rsidRDefault="002C1140" w:rsidP="00DA1EC1">
      <w:pPr>
        <w:ind w:right="56"/>
        <w:jc w:val="both"/>
        <w:rPr>
          <w:rFonts w:ascii="Garamond" w:hAnsi="Garamond"/>
          <w:b/>
          <w:sz w:val="20"/>
          <w:szCs w:val="20"/>
          <w:lang w:val="en-US"/>
        </w:rPr>
      </w:pPr>
      <w:r w:rsidRPr="00B5455D">
        <w:rPr>
          <w:rFonts w:ascii="Garamond" w:hAnsi="Garamond"/>
          <w:b/>
          <w:sz w:val="20"/>
          <w:szCs w:val="20"/>
          <w:lang w:val="en-US"/>
        </w:rPr>
        <w:t>Raumkonstellationen in Ota Filips Roman „Café Slavia“</w:t>
      </w:r>
    </w:p>
    <w:p w:rsidR="002C1140" w:rsidRPr="00AF618A" w:rsidRDefault="00DA1EC1" w:rsidP="00DA1EC1">
      <w:pPr>
        <w:ind w:right="56"/>
        <w:jc w:val="both"/>
        <w:rPr>
          <w:rFonts w:ascii="Garamond" w:hAnsi="Garamond"/>
          <w:sz w:val="20"/>
          <w:szCs w:val="20"/>
        </w:rPr>
      </w:pPr>
      <w:r w:rsidRPr="00AF618A">
        <w:rPr>
          <w:rFonts w:ascii="Garamond" w:hAnsi="Garamond"/>
          <w:sz w:val="20"/>
          <w:szCs w:val="20"/>
        </w:rPr>
        <w:t xml:space="preserve">Ota </w:t>
      </w:r>
      <w:r w:rsidR="002C1140" w:rsidRPr="00AF618A">
        <w:rPr>
          <w:rFonts w:ascii="Garamond" w:hAnsi="Garamond"/>
          <w:sz w:val="20"/>
          <w:szCs w:val="20"/>
        </w:rPr>
        <w:t>Filip kann zu den ‚interkulturellen‘ Autoren der deutschsprachigen Gegenwartsliteratur gezählt</w:t>
      </w:r>
      <w:r w:rsidR="00AF618A">
        <w:rPr>
          <w:rFonts w:ascii="Garamond" w:hAnsi="Garamond"/>
          <w:sz w:val="20"/>
          <w:szCs w:val="20"/>
        </w:rPr>
        <w:t xml:space="preserve"> werden. Seine Werke greifen u. </w:t>
      </w:r>
      <w:r w:rsidR="00EC04E2">
        <w:rPr>
          <w:rFonts w:ascii="Garamond" w:hAnsi="Garamond"/>
          <w:sz w:val="20"/>
          <w:szCs w:val="20"/>
        </w:rPr>
        <w:t xml:space="preserve">a. Themen wie </w:t>
      </w:r>
      <w:r w:rsidR="002C1140" w:rsidRPr="00AF618A">
        <w:rPr>
          <w:rFonts w:ascii="Garamond" w:hAnsi="Garamond"/>
          <w:sz w:val="20"/>
          <w:szCs w:val="20"/>
        </w:rPr>
        <w:t>Migration, Hei</w:t>
      </w:r>
      <w:r w:rsidR="00EC04E2">
        <w:rPr>
          <w:rFonts w:ascii="Garamond" w:hAnsi="Garamond"/>
          <w:sz w:val="20"/>
          <w:szCs w:val="20"/>
        </w:rPr>
        <w:t xml:space="preserve">mat, Fremde und Identität auf. </w:t>
      </w:r>
      <w:r w:rsidR="002C1140" w:rsidRPr="00AF618A">
        <w:rPr>
          <w:rFonts w:ascii="Garamond" w:hAnsi="Garamond"/>
          <w:sz w:val="20"/>
          <w:szCs w:val="20"/>
        </w:rPr>
        <w:t xml:space="preserve">Der Beitrag will mit Hilfe der theoretischen Ansätze </w:t>
      </w:r>
      <w:r w:rsidR="0086772B" w:rsidRPr="00AF618A">
        <w:rPr>
          <w:rFonts w:ascii="Garamond" w:hAnsi="Garamond"/>
          <w:sz w:val="20"/>
          <w:szCs w:val="20"/>
        </w:rPr>
        <w:t>von</w:t>
      </w:r>
      <w:r w:rsidR="002C1140" w:rsidRPr="00AF618A">
        <w:rPr>
          <w:rFonts w:ascii="Garamond" w:hAnsi="Garamond"/>
          <w:sz w:val="20"/>
          <w:szCs w:val="20"/>
        </w:rPr>
        <w:t xml:space="preserve"> „spatial turn“ (Bachmann-Medick 2006) der Frage nachgehen, welche literarischen Raumkonstellationen auf welche Weise in se</w:t>
      </w:r>
      <w:r w:rsidR="0086772B" w:rsidRPr="00AF618A">
        <w:rPr>
          <w:rFonts w:ascii="Garamond" w:hAnsi="Garamond"/>
          <w:sz w:val="20"/>
          <w:szCs w:val="20"/>
        </w:rPr>
        <w:t xml:space="preserve">inem Roman </w:t>
      </w:r>
      <w:r w:rsidR="002C1140" w:rsidRPr="00AF618A">
        <w:rPr>
          <w:rFonts w:ascii="Garamond" w:hAnsi="Garamond"/>
          <w:i/>
          <w:sz w:val="20"/>
          <w:szCs w:val="20"/>
        </w:rPr>
        <w:t>Café Slavia</w:t>
      </w:r>
      <w:r w:rsidR="002C1140" w:rsidRPr="00AF618A">
        <w:rPr>
          <w:rFonts w:ascii="Garamond" w:hAnsi="Garamond"/>
          <w:sz w:val="20"/>
          <w:szCs w:val="20"/>
        </w:rPr>
        <w:t xml:space="preserve"> (1985) konstruiert werden.</w:t>
      </w:r>
    </w:p>
    <w:p w:rsidR="00F22661" w:rsidRPr="00AF618A" w:rsidRDefault="00F22661" w:rsidP="00DA1EC1">
      <w:pPr>
        <w:ind w:right="57"/>
        <w:jc w:val="both"/>
        <w:rPr>
          <w:rFonts w:ascii="Garamond" w:hAnsi="Garamond"/>
          <w:sz w:val="20"/>
          <w:szCs w:val="20"/>
        </w:rPr>
      </w:pPr>
    </w:p>
    <w:p w:rsidR="002C1140" w:rsidRPr="00097DFE" w:rsidRDefault="00F22661" w:rsidP="00DA1EC1">
      <w:pPr>
        <w:ind w:right="56"/>
        <w:jc w:val="both"/>
        <w:rPr>
          <w:rFonts w:ascii="Garamond" w:hAnsi="Garamond"/>
          <w:sz w:val="20"/>
          <w:szCs w:val="20"/>
          <w:lang w:val="pl-PL"/>
        </w:rPr>
      </w:pPr>
      <w:r w:rsidRPr="00097DFE">
        <w:rPr>
          <w:rFonts w:ascii="Garamond" w:hAnsi="Garamond"/>
          <w:b/>
          <w:sz w:val="20"/>
          <w:szCs w:val="20"/>
          <w:lang w:val="pl-PL"/>
        </w:rPr>
        <w:t>GRZESZCZAKOWSKA-PAWLIKOWSKA</w:t>
      </w:r>
      <w:r w:rsidR="002C1140" w:rsidRPr="00097DFE">
        <w:rPr>
          <w:rFonts w:ascii="Garamond" w:hAnsi="Garamond"/>
          <w:sz w:val="20"/>
          <w:szCs w:val="20"/>
          <w:lang w:val="pl-PL"/>
        </w:rPr>
        <w:t xml:space="preserve">, </w:t>
      </w:r>
      <w:r w:rsidR="00107DDF" w:rsidRPr="00097DFE">
        <w:rPr>
          <w:rFonts w:ascii="Garamond" w:hAnsi="Garamond"/>
          <w:sz w:val="20"/>
          <w:szCs w:val="20"/>
          <w:lang w:val="pl-PL"/>
        </w:rPr>
        <w:t>Beata,</w:t>
      </w:r>
      <w:r w:rsidR="00DA1EC1" w:rsidRPr="00097DFE">
        <w:rPr>
          <w:rFonts w:ascii="Garamond" w:hAnsi="Garamond"/>
          <w:sz w:val="20"/>
          <w:szCs w:val="20"/>
          <w:lang w:val="pl-PL"/>
        </w:rPr>
        <w:t xml:space="preserve"> Dr.</w:t>
      </w:r>
      <w:r w:rsidR="00107DDF" w:rsidRPr="00097DFE">
        <w:rPr>
          <w:rFonts w:ascii="Garamond" w:hAnsi="Garamond"/>
          <w:sz w:val="20"/>
          <w:szCs w:val="20"/>
          <w:lang w:val="pl-PL"/>
        </w:rPr>
        <w:t xml:space="preserve"> </w:t>
      </w:r>
      <w:r w:rsidR="00DA1EC1" w:rsidRPr="00097DFE">
        <w:rPr>
          <w:rFonts w:ascii="Garamond" w:hAnsi="Garamond"/>
          <w:b/>
          <w:sz w:val="20"/>
          <w:szCs w:val="20"/>
          <w:lang w:val="pl-PL"/>
        </w:rPr>
        <w:t>/</w:t>
      </w:r>
      <w:r w:rsidR="00DA1EC1" w:rsidRPr="00097DFE">
        <w:rPr>
          <w:rFonts w:ascii="Garamond" w:hAnsi="Garamond"/>
          <w:sz w:val="20"/>
          <w:szCs w:val="20"/>
          <w:lang w:val="pl-PL"/>
        </w:rPr>
        <w:t xml:space="preserve"> Łódz, Polen</w:t>
      </w:r>
    </w:p>
    <w:p w:rsidR="002C1140" w:rsidRPr="00AF618A" w:rsidRDefault="002C1140" w:rsidP="00DA1EC1">
      <w:pPr>
        <w:ind w:right="56"/>
        <w:jc w:val="both"/>
        <w:rPr>
          <w:rFonts w:ascii="Garamond" w:hAnsi="Garamond"/>
          <w:b/>
          <w:sz w:val="20"/>
          <w:szCs w:val="20"/>
        </w:rPr>
      </w:pPr>
      <w:r w:rsidRPr="00AF618A">
        <w:rPr>
          <w:rFonts w:ascii="Garamond" w:hAnsi="Garamond"/>
          <w:b/>
          <w:sz w:val="20"/>
          <w:szCs w:val="20"/>
        </w:rPr>
        <w:t>Zwischen antiker Tradition und Innovation bei der Vermittlung der Sprechkompetenz in der Fremdsprache Deutsch</w:t>
      </w:r>
    </w:p>
    <w:p w:rsidR="002C1140" w:rsidRDefault="002C1140" w:rsidP="00DA1EC1">
      <w:pPr>
        <w:ind w:right="56"/>
        <w:jc w:val="both"/>
        <w:rPr>
          <w:rFonts w:ascii="Garamond" w:hAnsi="Garamond"/>
          <w:sz w:val="20"/>
          <w:szCs w:val="20"/>
        </w:rPr>
      </w:pPr>
      <w:r w:rsidRPr="00AF618A">
        <w:rPr>
          <w:rFonts w:ascii="Garamond" w:hAnsi="Garamond"/>
          <w:sz w:val="20"/>
          <w:szCs w:val="20"/>
        </w:rPr>
        <w:t>Der Vortrag soll zum Ziel haben, die Ergebnisse einer schriftlichen Studentenbefragung zur rhetorischen Selbstreflexion mit Fokus auf die Redekompetenz in der Fremdsprache Deutsch darzustellen. Im Diskussionsteil wird vor allem auf die bewusste Anknüpfung an die antike Tradition bei der Vermittlung sprechsprachlicher Fähigkeiten in der modernen Fremd</w:t>
      </w:r>
      <w:r w:rsidR="00DA1EC1" w:rsidRPr="00AF618A">
        <w:rPr>
          <w:rFonts w:ascii="Garamond" w:hAnsi="Garamond"/>
          <w:sz w:val="20"/>
          <w:szCs w:val="20"/>
        </w:rPr>
        <w:t>sprachen</w:t>
      </w:r>
      <w:r w:rsidRPr="00AF618A">
        <w:rPr>
          <w:rFonts w:ascii="Garamond" w:hAnsi="Garamond"/>
          <w:sz w:val="20"/>
          <w:szCs w:val="20"/>
        </w:rPr>
        <w:t xml:space="preserve">didaktik aufmerksam gemacht. Besonderes Augenmerk gilt </w:t>
      </w:r>
      <w:r w:rsidR="00DA1EC1" w:rsidRPr="00AF618A">
        <w:rPr>
          <w:rFonts w:ascii="Garamond" w:hAnsi="Garamond"/>
          <w:sz w:val="20"/>
          <w:szCs w:val="20"/>
        </w:rPr>
        <w:t>dabei Hörerorientierung und Wir</w:t>
      </w:r>
      <w:r w:rsidRPr="00AF618A">
        <w:rPr>
          <w:rFonts w:ascii="Garamond" w:hAnsi="Garamond"/>
          <w:sz w:val="20"/>
          <w:szCs w:val="20"/>
        </w:rPr>
        <w:t>kung als rhetorischen Kategorien.</w:t>
      </w:r>
    </w:p>
    <w:p w:rsidR="00AF618A" w:rsidRPr="00AF618A" w:rsidRDefault="00AF618A" w:rsidP="00DA1EC1">
      <w:pPr>
        <w:ind w:right="56"/>
        <w:jc w:val="both"/>
        <w:rPr>
          <w:rFonts w:ascii="Garamond" w:hAnsi="Garamond"/>
          <w:sz w:val="20"/>
          <w:szCs w:val="20"/>
        </w:rPr>
      </w:pPr>
    </w:p>
    <w:p w:rsidR="002C1140" w:rsidRPr="00B5455D" w:rsidRDefault="00F22661" w:rsidP="00DA1EC1">
      <w:pPr>
        <w:ind w:right="56"/>
        <w:jc w:val="both"/>
        <w:rPr>
          <w:rFonts w:ascii="Garamond" w:hAnsi="Garamond"/>
          <w:sz w:val="20"/>
          <w:szCs w:val="20"/>
          <w:lang w:val="en-US"/>
        </w:rPr>
      </w:pPr>
      <w:r w:rsidRPr="00B5455D">
        <w:rPr>
          <w:rFonts w:ascii="Garamond" w:hAnsi="Garamond"/>
          <w:b/>
          <w:sz w:val="20"/>
          <w:szCs w:val="20"/>
          <w:lang w:val="en-US"/>
        </w:rPr>
        <w:t>HAMANIUK</w:t>
      </w:r>
      <w:r w:rsidR="002C1140" w:rsidRPr="00B5455D">
        <w:rPr>
          <w:rFonts w:ascii="Garamond" w:hAnsi="Garamond"/>
          <w:sz w:val="20"/>
          <w:szCs w:val="20"/>
          <w:lang w:val="en-US"/>
        </w:rPr>
        <w:t>,</w:t>
      </w:r>
      <w:r w:rsidR="00107DDF" w:rsidRPr="00B5455D">
        <w:rPr>
          <w:rFonts w:ascii="Garamond" w:hAnsi="Garamond"/>
          <w:sz w:val="20"/>
          <w:szCs w:val="20"/>
          <w:lang w:val="en-US"/>
        </w:rPr>
        <w:t xml:space="preserve"> Vita, Prof. Dr.</w:t>
      </w:r>
      <w:r w:rsidR="00EC04E2" w:rsidRPr="00B5455D">
        <w:rPr>
          <w:rFonts w:ascii="Garamond" w:hAnsi="Garamond"/>
          <w:sz w:val="20"/>
          <w:szCs w:val="20"/>
          <w:lang w:val="en-US"/>
        </w:rPr>
        <w:t xml:space="preserve"> </w:t>
      </w:r>
      <w:r w:rsidR="00107DDF" w:rsidRPr="00B5455D">
        <w:rPr>
          <w:rFonts w:ascii="Garamond" w:hAnsi="Garamond"/>
          <w:sz w:val="20"/>
          <w:szCs w:val="20"/>
          <w:lang w:val="en-US"/>
        </w:rPr>
        <w:t>h.</w:t>
      </w:r>
      <w:r w:rsidR="00DA1EC1" w:rsidRPr="00B5455D">
        <w:rPr>
          <w:rFonts w:ascii="Garamond" w:hAnsi="Garamond"/>
          <w:sz w:val="20"/>
          <w:szCs w:val="20"/>
          <w:lang w:val="en-US"/>
        </w:rPr>
        <w:t xml:space="preserve"> </w:t>
      </w:r>
      <w:r w:rsidR="00DA1EC1" w:rsidRPr="00B5455D">
        <w:rPr>
          <w:rFonts w:ascii="Garamond" w:hAnsi="Garamond"/>
          <w:b/>
          <w:sz w:val="20"/>
          <w:szCs w:val="20"/>
          <w:lang w:val="en-US"/>
        </w:rPr>
        <w:t>/</w:t>
      </w:r>
      <w:r w:rsidR="00DA1EC1" w:rsidRPr="00B5455D">
        <w:rPr>
          <w:rFonts w:ascii="Garamond" w:hAnsi="Garamond"/>
          <w:sz w:val="20"/>
          <w:szCs w:val="20"/>
          <w:lang w:val="en-US"/>
        </w:rPr>
        <w:t xml:space="preserve"> Kryvyi Rih, Ukraine</w:t>
      </w:r>
    </w:p>
    <w:p w:rsidR="002C1140" w:rsidRPr="00AF618A" w:rsidRDefault="00161A91" w:rsidP="00DA1EC1">
      <w:pPr>
        <w:ind w:right="56"/>
        <w:jc w:val="both"/>
        <w:rPr>
          <w:rFonts w:ascii="Garamond" w:hAnsi="Garamond"/>
          <w:b/>
          <w:sz w:val="20"/>
          <w:szCs w:val="20"/>
        </w:rPr>
      </w:pPr>
      <w:r w:rsidRPr="00AF618A">
        <w:rPr>
          <w:rFonts w:ascii="Garamond" w:hAnsi="Garamond"/>
          <w:b/>
          <w:sz w:val="20"/>
          <w:szCs w:val="20"/>
        </w:rPr>
        <w:t>Interkulturelle Kommunikation im Fremdsprachenunterricht: Theorie versus Praxis</w:t>
      </w:r>
    </w:p>
    <w:p w:rsidR="00161A91" w:rsidRPr="00AF618A" w:rsidRDefault="00161A91"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Interkulturelle Kommunikation betrachtet man als Bestandteil des Curriculums und als Ziel des Fremdsprachenunterrichts. Wie viel Interkulturelle Kommunikation braucht man als Theorie, um in verschiedenen interkulturellen Kontexten relevant und situationsgemäß handeln zu können? Welche didaktischen Ansätze sind dazu geeignet, Lerner für IK vorzubereiten? Wie </w:t>
      </w:r>
      <w:r w:rsidR="00DA1EC1" w:rsidRPr="00AF618A">
        <w:rPr>
          <w:rFonts w:ascii="Garamond" w:eastAsia="Batang" w:hAnsi="Garamond"/>
          <w:bCs/>
          <w:sz w:val="20"/>
          <w:szCs w:val="20"/>
          <w:lang w:eastAsia="cs-CZ"/>
        </w:rPr>
        <w:t xml:space="preserve">findet </w:t>
      </w:r>
      <w:r w:rsidRPr="00AF618A">
        <w:rPr>
          <w:rFonts w:ascii="Garamond" w:eastAsia="Batang" w:hAnsi="Garamond"/>
          <w:bCs/>
          <w:sz w:val="20"/>
          <w:szCs w:val="20"/>
          <w:lang w:eastAsia="cs-CZ"/>
        </w:rPr>
        <w:t xml:space="preserve">man den Lehrstoff und </w:t>
      </w:r>
      <w:r w:rsidR="00DA1EC1" w:rsidRPr="00AF618A">
        <w:rPr>
          <w:rFonts w:ascii="Garamond" w:eastAsia="Batang" w:hAnsi="Garamond"/>
          <w:bCs/>
          <w:sz w:val="20"/>
          <w:szCs w:val="20"/>
          <w:lang w:eastAsia="cs-CZ"/>
        </w:rPr>
        <w:t xml:space="preserve">wie </w:t>
      </w:r>
      <w:r w:rsidRPr="00AF618A">
        <w:rPr>
          <w:rFonts w:ascii="Garamond" w:eastAsia="Batang" w:hAnsi="Garamond"/>
          <w:bCs/>
          <w:sz w:val="20"/>
          <w:szCs w:val="20"/>
          <w:lang w:eastAsia="cs-CZ"/>
        </w:rPr>
        <w:t>präpariert</w:t>
      </w:r>
      <w:r w:rsidR="00DA1EC1" w:rsidRPr="00AF618A">
        <w:rPr>
          <w:rFonts w:ascii="Garamond" w:eastAsia="Batang" w:hAnsi="Garamond"/>
          <w:bCs/>
          <w:sz w:val="20"/>
          <w:szCs w:val="20"/>
          <w:lang w:eastAsia="cs-CZ"/>
        </w:rPr>
        <w:t xml:space="preserve"> man ihn</w:t>
      </w:r>
      <w:r w:rsidRPr="00AF618A">
        <w:rPr>
          <w:rFonts w:ascii="Garamond" w:eastAsia="Batang" w:hAnsi="Garamond"/>
          <w:bCs/>
          <w:sz w:val="20"/>
          <w:szCs w:val="20"/>
          <w:lang w:eastAsia="cs-CZ"/>
        </w:rPr>
        <w:t>? Diese Fragen stehen im Mittelpunkt des Beitrags.</w:t>
      </w:r>
    </w:p>
    <w:p w:rsidR="00161A91" w:rsidRPr="00AF618A" w:rsidRDefault="00F22661" w:rsidP="00DA1EC1">
      <w:pPr>
        <w:ind w:right="56"/>
        <w:jc w:val="both"/>
        <w:rPr>
          <w:rFonts w:ascii="Garamond" w:hAnsi="Garamond"/>
          <w:sz w:val="20"/>
          <w:szCs w:val="20"/>
        </w:rPr>
      </w:pPr>
      <w:r w:rsidRPr="00AF618A">
        <w:rPr>
          <w:rFonts w:ascii="Garamond" w:hAnsi="Garamond"/>
          <w:b/>
          <w:sz w:val="20"/>
          <w:szCs w:val="20"/>
        </w:rPr>
        <w:t>HEINRICHOVÁ</w:t>
      </w:r>
      <w:r w:rsidR="00161A91" w:rsidRPr="00AF618A">
        <w:rPr>
          <w:rFonts w:ascii="Garamond" w:hAnsi="Garamond"/>
          <w:sz w:val="20"/>
          <w:szCs w:val="20"/>
        </w:rPr>
        <w:t xml:space="preserve">, </w:t>
      </w:r>
      <w:r w:rsidR="00107DDF" w:rsidRPr="00AF618A">
        <w:rPr>
          <w:rFonts w:ascii="Garamond" w:hAnsi="Garamond"/>
          <w:sz w:val="20"/>
          <w:szCs w:val="20"/>
        </w:rPr>
        <w:t>N</w:t>
      </w:r>
      <w:r w:rsidR="00DA1EC1" w:rsidRPr="00AF618A">
        <w:rPr>
          <w:rFonts w:ascii="Garamond" w:hAnsi="Garamond"/>
          <w:sz w:val="20"/>
          <w:szCs w:val="20"/>
        </w:rPr>
        <w:t>a</w:t>
      </w:r>
      <w:r w:rsidR="00107DDF" w:rsidRPr="00AF618A">
        <w:rPr>
          <w:rFonts w:ascii="Garamond" w:hAnsi="Garamond"/>
          <w:sz w:val="20"/>
          <w:szCs w:val="20"/>
        </w:rPr>
        <w:t>děžda</w:t>
      </w:r>
      <w:r w:rsidR="0086772B" w:rsidRPr="00AF618A">
        <w:rPr>
          <w:rFonts w:ascii="Garamond" w:hAnsi="Garamond"/>
          <w:sz w:val="20"/>
          <w:szCs w:val="20"/>
        </w:rPr>
        <w:t>,</w:t>
      </w:r>
      <w:r w:rsidR="00107DDF" w:rsidRPr="00AF618A">
        <w:rPr>
          <w:rFonts w:ascii="Garamond" w:hAnsi="Garamond"/>
          <w:sz w:val="20"/>
          <w:szCs w:val="20"/>
        </w:rPr>
        <w:t xml:space="preserve"> </w:t>
      </w:r>
      <w:r w:rsidR="00161A91" w:rsidRPr="00AF618A">
        <w:rPr>
          <w:rFonts w:ascii="Garamond" w:hAnsi="Garamond"/>
          <w:sz w:val="20"/>
          <w:szCs w:val="20"/>
        </w:rPr>
        <w:t xml:space="preserve">PhDr., PhD. </w:t>
      </w:r>
      <w:r w:rsidR="00161A91" w:rsidRPr="00AF618A">
        <w:rPr>
          <w:rFonts w:ascii="Garamond" w:hAnsi="Garamond"/>
          <w:b/>
          <w:sz w:val="20"/>
          <w:szCs w:val="20"/>
        </w:rPr>
        <w:t>/</w:t>
      </w:r>
      <w:r w:rsidR="00161A91" w:rsidRPr="00AF618A">
        <w:rPr>
          <w:rFonts w:ascii="Garamond" w:hAnsi="Garamond"/>
          <w:sz w:val="20"/>
          <w:szCs w:val="20"/>
        </w:rPr>
        <w:t xml:space="preserve"> Hradec Králové</w:t>
      </w:r>
      <w:r w:rsidR="00DA1EC1" w:rsidRPr="00AF618A">
        <w:rPr>
          <w:rFonts w:ascii="Garamond" w:hAnsi="Garamond"/>
          <w:sz w:val="20"/>
          <w:szCs w:val="20"/>
        </w:rPr>
        <w:t>, Tschechien</w:t>
      </w:r>
    </w:p>
    <w:p w:rsidR="00161A91" w:rsidRPr="00AF618A" w:rsidRDefault="00161A91" w:rsidP="00DA1EC1">
      <w:pPr>
        <w:ind w:right="56"/>
        <w:jc w:val="both"/>
        <w:rPr>
          <w:rFonts w:ascii="Garamond" w:hAnsi="Garamond"/>
          <w:b/>
          <w:sz w:val="20"/>
          <w:szCs w:val="20"/>
        </w:rPr>
      </w:pPr>
      <w:r w:rsidRPr="00AF618A">
        <w:rPr>
          <w:rFonts w:ascii="Garamond" w:hAnsi="Garamond"/>
          <w:b/>
          <w:sz w:val="20"/>
          <w:szCs w:val="20"/>
        </w:rPr>
        <w:t>Literatur – ein Instrument zur Geschichtsvermittlung</w:t>
      </w:r>
    </w:p>
    <w:p w:rsidR="00161A91" w:rsidRPr="00AF618A" w:rsidRDefault="00161A91" w:rsidP="00DA1EC1">
      <w:pPr>
        <w:ind w:right="56"/>
        <w:jc w:val="both"/>
        <w:rPr>
          <w:rFonts w:ascii="Garamond" w:hAnsi="Garamond"/>
          <w:sz w:val="20"/>
          <w:szCs w:val="20"/>
        </w:rPr>
      </w:pPr>
      <w:r w:rsidRPr="00AF618A">
        <w:rPr>
          <w:rFonts w:ascii="Garamond" w:hAnsi="Garamond"/>
          <w:sz w:val="20"/>
          <w:szCs w:val="20"/>
        </w:rPr>
        <w:t>Zahlreiche Romane einschließlich ihrer Verfilmungen, Diskussionen, Dokumentationen und historische Filme zeugen vom zeitgeschichtlichen Interesse. Im Mittelpunkt dieses Beitrages stehen Romane des 21. Jahrhunderts, in denen wichtige historische Ereignisse reflektiert werden. Gezeigt werden dabei die Wege solcher Vergangenheitsvermittlung, die sowohl Lust am Lesen und Experimentieren wecken</w:t>
      </w:r>
      <w:r w:rsidR="00AF618A">
        <w:rPr>
          <w:rFonts w:ascii="Garamond" w:hAnsi="Garamond"/>
          <w:sz w:val="20"/>
          <w:szCs w:val="20"/>
        </w:rPr>
        <w:t>,</w:t>
      </w:r>
      <w:r w:rsidRPr="00AF618A">
        <w:rPr>
          <w:rFonts w:ascii="Garamond" w:hAnsi="Garamond"/>
          <w:sz w:val="20"/>
          <w:szCs w:val="20"/>
        </w:rPr>
        <w:t xml:space="preserve"> als auch die eigene Kreativität der Studierenden unterstützen.</w:t>
      </w:r>
    </w:p>
    <w:p w:rsidR="0086772B" w:rsidRPr="00AF618A" w:rsidRDefault="0086772B" w:rsidP="00DA1EC1">
      <w:pPr>
        <w:ind w:right="56"/>
        <w:jc w:val="both"/>
        <w:rPr>
          <w:rFonts w:ascii="Garamond" w:hAnsi="Garamond"/>
          <w:b/>
          <w:sz w:val="20"/>
          <w:szCs w:val="20"/>
        </w:rPr>
      </w:pPr>
    </w:p>
    <w:p w:rsidR="00AF618A" w:rsidRPr="00AF618A" w:rsidRDefault="00AF618A" w:rsidP="00AF618A">
      <w:pPr>
        <w:ind w:right="56"/>
        <w:jc w:val="both"/>
        <w:rPr>
          <w:rFonts w:ascii="Garamond" w:hAnsi="Garamond"/>
          <w:sz w:val="20"/>
          <w:szCs w:val="20"/>
        </w:rPr>
      </w:pPr>
      <w:r>
        <w:rPr>
          <w:rFonts w:ascii="Garamond" w:hAnsi="Garamond"/>
          <w:b/>
          <w:sz w:val="20"/>
          <w:szCs w:val="20"/>
        </w:rPr>
        <w:t>HEINZ</w:t>
      </w:r>
      <w:r w:rsidRPr="00AF618A">
        <w:rPr>
          <w:rFonts w:ascii="Garamond" w:hAnsi="Garamond"/>
          <w:sz w:val="20"/>
          <w:szCs w:val="20"/>
        </w:rPr>
        <w:t>, Christof,</w:t>
      </w:r>
      <w:r w:rsidRPr="00AF618A">
        <w:rPr>
          <w:rFonts w:ascii="Garamond" w:hAnsi="Garamond"/>
          <w:b/>
          <w:sz w:val="20"/>
          <w:szCs w:val="20"/>
        </w:rPr>
        <w:t xml:space="preserve"> </w:t>
      </w:r>
      <w:r w:rsidRPr="00AF618A">
        <w:rPr>
          <w:rFonts w:ascii="Garamond" w:hAnsi="Garamond"/>
          <w:sz w:val="20"/>
          <w:szCs w:val="20"/>
        </w:rPr>
        <w:t xml:space="preserve">Dr. </w:t>
      </w:r>
      <w:r w:rsidRPr="00AF618A">
        <w:rPr>
          <w:rFonts w:ascii="Garamond" w:hAnsi="Garamond"/>
          <w:b/>
          <w:sz w:val="20"/>
          <w:szCs w:val="20"/>
        </w:rPr>
        <w:t xml:space="preserve">/ </w:t>
      </w:r>
      <w:r w:rsidRPr="00AF618A">
        <w:rPr>
          <w:rFonts w:ascii="Garamond" w:hAnsi="Garamond"/>
          <w:sz w:val="20"/>
          <w:szCs w:val="20"/>
        </w:rPr>
        <w:t xml:space="preserve">Praha, Tschechien; </w:t>
      </w:r>
      <w:r w:rsidRPr="00AF618A">
        <w:rPr>
          <w:rFonts w:ascii="Garamond" w:hAnsi="Garamond"/>
          <w:b/>
          <w:sz w:val="20"/>
          <w:szCs w:val="20"/>
        </w:rPr>
        <w:t>PRŮCHA-WITTMANN</w:t>
      </w:r>
      <w:r w:rsidRPr="00AF618A">
        <w:rPr>
          <w:rFonts w:ascii="Garamond" w:hAnsi="Garamond"/>
          <w:sz w:val="20"/>
          <w:szCs w:val="20"/>
        </w:rPr>
        <w:t>, Julia</w:t>
      </w:r>
      <w:r w:rsidR="00B5455D">
        <w:rPr>
          <w:rFonts w:ascii="Garamond" w:hAnsi="Garamond"/>
          <w:sz w:val="20"/>
          <w:szCs w:val="20"/>
        </w:rPr>
        <w:t>, Mgr.</w:t>
      </w:r>
      <w:r w:rsidRPr="00AF618A">
        <w:rPr>
          <w:rFonts w:ascii="Garamond" w:hAnsi="Garamond"/>
          <w:sz w:val="20"/>
          <w:szCs w:val="20"/>
        </w:rPr>
        <w:t xml:space="preserve"> </w:t>
      </w:r>
      <w:r w:rsidRPr="00AF618A">
        <w:rPr>
          <w:rFonts w:ascii="Garamond" w:hAnsi="Garamond"/>
          <w:b/>
          <w:sz w:val="20"/>
          <w:szCs w:val="20"/>
        </w:rPr>
        <w:t>/</w:t>
      </w:r>
      <w:r w:rsidRPr="00AF618A">
        <w:rPr>
          <w:rFonts w:ascii="Garamond" w:hAnsi="Garamond"/>
          <w:sz w:val="20"/>
          <w:szCs w:val="20"/>
        </w:rPr>
        <w:t xml:space="preserve"> Plzeň, Tschechien</w:t>
      </w:r>
    </w:p>
    <w:p w:rsidR="00AF618A" w:rsidRPr="00AF618A" w:rsidRDefault="00AF618A" w:rsidP="00AF618A">
      <w:pPr>
        <w:ind w:right="56"/>
        <w:jc w:val="both"/>
        <w:rPr>
          <w:rFonts w:ascii="Garamond" w:hAnsi="Garamond"/>
          <w:b/>
          <w:sz w:val="20"/>
          <w:szCs w:val="20"/>
        </w:rPr>
      </w:pPr>
      <w:r w:rsidRPr="00AF618A">
        <w:rPr>
          <w:rFonts w:ascii="Garamond" w:hAnsi="Garamond"/>
          <w:b/>
          <w:sz w:val="20"/>
          <w:szCs w:val="20"/>
        </w:rPr>
        <w:t xml:space="preserve">Dhoch3 – ein neues Online-Angebot des DAAD für die Deutschlehrerausbildung </w:t>
      </w:r>
    </w:p>
    <w:p w:rsidR="00AF618A" w:rsidRPr="00AF618A" w:rsidRDefault="00AF618A" w:rsidP="00AF618A">
      <w:pPr>
        <w:jc w:val="both"/>
        <w:rPr>
          <w:rFonts w:ascii="Garamond" w:eastAsia="Batang" w:hAnsi="Garamond"/>
          <w:bCs/>
          <w:sz w:val="20"/>
          <w:szCs w:val="20"/>
          <w:lang w:eastAsia="cs-CZ"/>
        </w:rPr>
      </w:pPr>
      <w:r w:rsidRPr="00AF618A">
        <w:rPr>
          <w:rFonts w:ascii="Garamond" w:eastAsia="Batang" w:hAnsi="Garamond"/>
          <w:bCs/>
          <w:sz w:val="20"/>
          <w:szCs w:val="20"/>
          <w:lang w:eastAsia="cs-CZ"/>
        </w:rPr>
        <w:t>Unter dem Namen Dhoch3 hat der DAAD zusammen mit deutschen Germanistik-Instituten ein Förderprogramm für die Deutschlehrerausbildung entwickelt. Das Programm ist thematisch in acht Module gegliedert, steht online zur Verfügung und kann daher sehr flexibel eingesetzt werden. Zielgruppe sind Hochschullehrende und Studierende, die ein vertieftes Interesse an den Bereichen Methodik und Didaktik haben. Im Vortrag werden wir das Angebot kurz vorstellen und über dessen Einsatzmöglichkeiten im Lehramtsstudium diskutieren.</w:t>
      </w:r>
    </w:p>
    <w:p w:rsidR="007D4228" w:rsidRPr="00AF618A" w:rsidRDefault="007D4228" w:rsidP="00DA1EC1">
      <w:pPr>
        <w:ind w:right="56"/>
        <w:jc w:val="both"/>
        <w:rPr>
          <w:rFonts w:ascii="Garamond" w:hAnsi="Garamond"/>
          <w:b/>
          <w:sz w:val="20"/>
          <w:szCs w:val="20"/>
        </w:rPr>
      </w:pPr>
    </w:p>
    <w:p w:rsidR="00161A91" w:rsidRPr="00AF618A" w:rsidRDefault="00F22661" w:rsidP="00DA1EC1">
      <w:pPr>
        <w:ind w:right="56"/>
        <w:jc w:val="both"/>
        <w:rPr>
          <w:rFonts w:ascii="Garamond" w:hAnsi="Garamond"/>
          <w:sz w:val="20"/>
          <w:szCs w:val="20"/>
        </w:rPr>
      </w:pPr>
      <w:r w:rsidRPr="00AF618A">
        <w:rPr>
          <w:rFonts w:ascii="Garamond" w:hAnsi="Garamond"/>
          <w:b/>
          <w:sz w:val="20"/>
          <w:szCs w:val="20"/>
        </w:rPr>
        <w:t>HÖLLWERTH</w:t>
      </w:r>
      <w:r w:rsidR="00107DDF" w:rsidRPr="00AF618A">
        <w:rPr>
          <w:rFonts w:ascii="Garamond" w:hAnsi="Garamond"/>
          <w:sz w:val="20"/>
          <w:szCs w:val="20"/>
        </w:rPr>
        <w:t>, Alexander</w:t>
      </w:r>
      <w:r w:rsidR="00DA1EC1" w:rsidRPr="00AF618A">
        <w:rPr>
          <w:rFonts w:ascii="Garamond" w:hAnsi="Garamond"/>
          <w:sz w:val="20"/>
          <w:szCs w:val="20"/>
        </w:rPr>
        <w:t>, Dr.</w:t>
      </w:r>
      <w:r w:rsidRPr="00AF618A">
        <w:rPr>
          <w:rFonts w:ascii="Garamond" w:hAnsi="Garamond"/>
          <w:sz w:val="20"/>
          <w:szCs w:val="20"/>
        </w:rPr>
        <w:t xml:space="preserve"> </w:t>
      </w:r>
      <w:r w:rsidR="00107DDF" w:rsidRPr="00AF618A">
        <w:rPr>
          <w:rFonts w:ascii="Garamond" w:hAnsi="Garamond"/>
          <w:b/>
          <w:sz w:val="20"/>
          <w:szCs w:val="20"/>
        </w:rPr>
        <w:t>/</w:t>
      </w:r>
      <w:r w:rsidR="00107DDF" w:rsidRPr="00AF618A">
        <w:rPr>
          <w:rFonts w:ascii="Garamond" w:hAnsi="Garamond"/>
          <w:sz w:val="20"/>
          <w:szCs w:val="20"/>
        </w:rPr>
        <w:t xml:space="preserve"> Praha</w:t>
      </w:r>
      <w:r w:rsidR="0086772B" w:rsidRPr="00AF618A">
        <w:rPr>
          <w:rFonts w:ascii="Garamond" w:hAnsi="Garamond"/>
          <w:sz w:val="20"/>
          <w:szCs w:val="20"/>
        </w:rPr>
        <w:t xml:space="preserve">, Tschechien </w:t>
      </w:r>
    </w:p>
    <w:p w:rsidR="00161A91" w:rsidRPr="00AF618A" w:rsidRDefault="00161A91" w:rsidP="00DA1EC1">
      <w:pPr>
        <w:ind w:right="56"/>
        <w:jc w:val="both"/>
        <w:rPr>
          <w:rFonts w:ascii="Garamond" w:hAnsi="Garamond"/>
          <w:b/>
          <w:sz w:val="20"/>
          <w:szCs w:val="20"/>
        </w:rPr>
      </w:pPr>
      <w:r w:rsidRPr="00AF618A">
        <w:rPr>
          <w:rFonts w:ascii="Garamond" w:hAnsi="Garamond"/>
          <w:b/>
          <w:sz w:val="20"/>
          <w:szCs w:val="20"/>
        </w:rPr>
        <w:t xml:space="preserve">„mein ideal. ich schreibe für die kommenden klugscheisser; um das milieu dieser ära komplett zu machen.“ Reflexionen eines gekommenen klugscheissers zu Oswald Wieners </w:t>
      </w:r>
      <w:r w:rsidR="00AF618A">
        <w:rPr>
          <w:rFonts w:ascii="Garamond" w:hAnsi="Garamond"/>
          <w:b/>
          <w:sz w:val="20"/>
          <w:szCs w:val="20"/>
        </w:rPr>
        <w:t>„</w:t>
      </w:r>
      <w:r w:rsidRPr="00AF618A">
        <w:rPr>
          <w:rFonts w:ascii="Garamond" w:hAnsi="Garamond"/>
          <w:b/>
          <w:sz w:val="20"/>
          <w:szCs w:val="20"/>
        </w:rPr>
        <w:t>Die Verbesserung von Mitteleuropa</w:t>
      </w:r>
      <w:r w:rsidR="00AF618A">
        <w:rPr>
          <w:rFonts w:ascii="Garamond" w:hAnsi="Garamond"/>
          <w:b/>
          <w:sz w:val="20"/>
          <w:szCs w:val="20"/>
        </w:rPr>
        <w:t>“</w:t>
      </w:r>
    </w:p>
    <w:p w:rsidR="00161A91" w:rsidRPr="00AF618A" w:rsidRDefault="00161A91" w:rsidP="00DA1EC1">
      <w:pPr>
        <w:ind w:right="56"/>
        <w:jc w:val="both"/>
        <w:rPr>
          <w:rFonts w:ascii="Garamond" w:hAnsi="Garamond"/>
          <w:sz w:val="20"/>
          <w:szCs w:val="20"/>
        </w:rPr>
      </w:pPr>
      <w:r w:rsidRPr="00AF618A">
        <w:rPr>
          <w:rFonts w:ascii="Garamond" w:hAnsi="Garamond"/>
          <w:sz w:val="20"/>
          <w:szCs w:val="20"/>
        </w:rPr>
        <w:t>Oswald Wieners sog. „Roman“ gilt als Kultbuch. Gleichzeitig ist es ein total „klugscheißerisches“ Buch. Ich möchte dem Gewaltpotential dieses Werkes nachspüren: Mündet dieses in einen destruktiven antihumanistischen Karneval (M. Bachtin) und trachtet den Menschen (als sprach- und dialogbegabtes Wesen) zu vernichten? Oder such</w:t>
      </w:r>
      <w:r w:rsidR="00AF618A">
        <w:rPr>
          <w:rFonts w:ascii="Garamond" w:hAnsi="Garamond"/>
          <w:sz w:val="20"/>
          <w:szCs w:val="20"/>
        </w:rPr>
        <w:t xml:space="preserve">t es </w:t>
      </w:r>
      <w:r w:rsidRPr="00AF618A">
        <w:rPr>
          <w:rFonts w:ascii="Garamond" w:hAnsi="Garamond"/>
          <w:sz w:val="20"/>
          <w:szCs w:val="20"/>
        </w:rPr>
        <w:t>als Kunstwerk</w:t>
      </w:r>
      <w:r w:rsidR="000928B3">
        <w:rPr>
          <w:rFonts w:ascii="Garamond" w:hAnsi="Garamond"/>
          <w:sz w:val="20"/>
          <w:szCs w:val="20"/>
        </w:rPr>
        <w:t xml:space="preserve"> </w:t>
      </w:r>
      <w:r w:rsidRPr="00AF618A">
        <w:rPr>
          <w:rFonts w:ascii="Garamond" w:hAnsi="Garamond"/>
          <w:sz w:val="20"/>
          <w:szCs w:val="20"/>
        </w:rPr>
        <w:t xml:space="preserve">doch noch den „Dialog“ mit seinen Rezipienten? </w:t>
      </w:r>
    </w:p>
    <w:p w:rsidR="00161A91" w:rsidRPr="00AF618A" w:rsidRDefault="00161A91" w:rsidP="00DA1EC1">
      <w:pPr>
        <w:ind w:right="56"/>
        <w:jc w:val="both"/>
        <w:rPr>
          <w:rFonts w:ascii="Garamond" w:hAnsi="Garamond"/>
          <w:sz w:val="20"/>
          <w:szCs w:val="20"/>
        </w:rPr>
      </w:pPr>
    </w:p>
    <w:p w:rsidR="00161A91" w:rsidRPr="00AF618A" w:rsidRDefault="00F22661" w:rsidP="00DA1EC1">
      <w:pPr>
        <w:ind w:right="56"/>
        <w:jc w:val="both"/>
        <w:rPr>
          <w:rFonts w:ascii="Garamond" w:hAnsi="Garamond"/>
          <w:b/>
          <w:sz w:val="20"/>
          <w:szCs w:val="20"/>
        </w:rPr>
      </w:pPr>
      <w:r w:rsidRPr="00AF618A">
        <w:rPr>
          <w:rFonts w:ascii="Garamond" w:hAnsi="Garamond"/>
          <w:b/>
          <w:sz w:val="20"/>
          <w:szCs w:val="20"/>
        </w:rPr>
        <w:t>HÖPPNEROVÁ</w:t>
      </w:r>
      <w:r w:rsidR="00107DDF" w:rsidRPr="00AF618A">
        <w:rPr>
          <w:rFonts w:ascii="Garamond" w:hAnsi="Garamond"/>
          <w:sz w:val="20"/>
          <w:szCs w:val="20"/>
        </w:rPr>
        <w:t>,</w:t>
      </w:r>
      <w:r w:rsidR="00107DDF" w:rsidRPr="00AF618A">
        <w:t xml:space="preserve"> </w:t>
      </w:r>
      <w:r w:rsidR="00107DDF" w:rsidRPr="00AF618A">
        <w:rPr>
          <w:rFonts w:ascii="Garamond" w:hAnsi="Garamond"/>
          <w:sz w:val="20"/>
          <w:szCs w:val="20"/>
        </w:rPr>
        <w:t>Věra</w:t>
      </w:r>
      <w:r w:rsidR="00AF618A">
        <w:rPr>
          <w:rFonts w:ascii="Garamond" w:hAnsi="Garamond"/>
          <w:sz w:val="20"/>
          <w:szCs w:val="20"/>
        </w:rPr>
        <w:t>, Prof. PhDr</w:t>
      </w:r>
      <w:r w:rsidR="00DA1EC1" w:rsidRPr="00AF618A">
        <w:rPr>
          <w:rFonts w:ascii="Garamond" w:hAnsi="Garamond"/>
          <w:sz w:val="20"/>
          <w:szCs w:val="20"/>
        </w:rPr>
        <w:t xml:space="preserve">., DrSc. </w:t>
      </w:r>
      <w:r w:rsidR="00DA1EC1" w:rsidRPr="00AF618A">
        <w:rPr>
          <w:rFonts w:ascii="Garamond" w:hAnsi="Garamond"/>
          <w:b/>
          <w:sz w:val="20"/>
          <w:szCs w:val="20"/>
        </w:rPr>
        <w:t>/</w:t>
      </w:r>
      <w:r w:rsidR="00DA1EC1" w:rsidRPr="00AF618A">
        <w:rPr>
          <w:rFonts w:ascii="Garamond" w:hAnsi="Garamond"/>
          <w:sz w:val="20"/>
          <w:szCs w:val="20"/>
        </w:rPr>
        <w:t xml:space="preserve"> Plzeň, Tschechien</w:t>
      </w:r>
    </w:p>
    <w:p w:rsidR="00161A91" w:rsidRPr="00AF618A" w:rsidRDefault="00161A91" w:rsidP="00DA1EC1">
      <w:pPr>
        <w:ind w:right="56"/>
        <w:jc w:val="both"/>
        <w:rPr>
          <w:rFonts w:ascii="Garamond" w:hAnsi="Garamond"/>
          <w:b/>
          <w:sz w:val="20"/>
          <w:szCs w:val="20"/>
        </w:rPr>
      </w:pPr>
      <w:r w:rsidRPr="00AF618A">
        <w:rPr>
          <w:rFonts w:ascii="Garamond" w:hAnsi="Garamond"/>
          <w:b/>
          <w:sz w:val="20"/>
          <w:szCs w:val="20"/>
        </w:rPr>
        <w:t>Sprachliche Asymmetrie des Wortschatzes im Bereich des Bildungswesens</w:t>
      </w:r>
    </w:p>
    <w:p w:rsidR="00161A91" w:rsidRPr="00AF618A" w:rsidRDefault="00161A91" w:rsidP="00DA1EC1">
      <w:pPr>
        <w:ind w:right="56"/>
        <w:jc w:val="both"/>
        <w:rPr>
          <w:rFonts w:ascii="Garamond" w:hAnsi="Garamond"/>
          <w:sz w:val="20"/>
          <w:szCs w:val="20"/>
        </w:rPr>
      </w:pPr>
      <w:r w:rsidRPr="00AF618A">
        <w:rPr>
          <w:rFonts w:ascii="Garamond" w:hAnsi="Garamond"/>
          <w:sz w:val="20"/>
          <w:szCs w:val="20"/>
        </w:rPr>
        <w:t>Obwohl der Bereich des Bildungswesens den tschechischen Deutschlehrern zweifellos besonders vertraut ist, kommen bei der Verwendung seines Wortschatzes durch die unterschiedlichen Schulsysteme Tschechiens und Deutschlands häufig lexikalische Interferenzfehler vor. Es werden sowohl außersprachliche als auch sprachliche Gründe dieser Fehler untersucht. Sie bestehen vor allem in der unterschiedlichen Bedeutungsstruktur der einheimischen und fremden Lexik sowie in der asy</w:t>
      </w:r>
      <w:r w:rsidR="0086772B" w:rsidRPr="00AF618A">
        <w:rPr>
          <w:rFonts w:ascii="Garamond" w:hAnsi="Garamond"/>
          <w:sz w:val="20"/>
          <w:szCs w:val="20"/>
        </w:rPr>
        <w:t>m</w:t>
      </w:r>
      <w:r w:rsidRPr="00AF618A">
        <w:rPr>
          <w:rFonts w:ascii="Garamond" w:hAnsi="Garamond"/>
          <w:sz w:val="20"/>
          <w:szCs w:val="20"/>
        </w:rPr>
        <w:t>metrischen Verwendung der Fremdwörter.</w:t>
      </w:r>
    </w:p>
    <w:p w:rsidR="00485CA2" w:rsidRPr="00AF618A" w:rsidRDefault="00485CA2" w:rsidP="00DA1EC1">
      <w:pPr>
        <w:ind w:right="56"/>
        <w:jc w:val="both"/>
        <w:rPr>
          <w:rFonts w:ascii="Garamond" w:hAnsi="Garamond"/>
          <w:b/>
          <w:sz w:val="20"/>
          <w:szCs w:val="20"/>
        </w:rPr>
      </w:pPr>
    </w:p>
    <w:p w:rsidR="00161A91" w:rsidRPr="00AF618A" w:rsidRDefault="00F22661" w:rsidP="00DA1EC1">
      <w:pPr>
        <w:ind w:right="56"/>
        <w:jc w:val="both"/>
        <w:rPr>
          <w:rFonts w:ascii="Garamond" w:hAnsi="Garamond"/>
          <w:sz w:val="20"/>
          <w:szCs w:val="20"/>
        </w:rPr>
      </w:pPr>
      <w:r w:rsidRPr="00AF618A">
        <w:rPr>
          <w:rFonts w:ascii="Garamond" w:hAnsi="Garamond"/>
          <w:b/>
          <w:sz w:val="20"/>
          <w:szCs w:val="20"/>
        </w:rPr>
        <w:t>HRDLIČKOVÁ</w:t>
      </w:r>
      <w:r w:rsidR="00F471FD" w:rsidRPr="00AF618A">
        <w:rPr>
          <w:rFonts w:ascii="Garamond" w:hAnsi="Garamond"/>
          <w:sz w:val="20"/>
          <w:szCs w:val="20"/>
        </w:rPr>
        <w:t>,</w:t>
      </w:r>
      <w:r w:rsidR="00107DDF" w:rsidRPr="00AF618A">
        <w:rPr>
          <w:rFonts w:ascii="Garamond" w:hAnsi="Garamond"/>
          <w:sz w:val="20"/>
          <w:szCs w:val="20"/>
        </w:rPr>
        <w:t xml:space="preserve"> Jana,</w:t>
      </w:r>
      <w:r w:rsidR="00F471FD" w:rsidRPr="00AF618A">
        <w:rPr>
          <w:rFonts w:ascii="Garamond" w:hAnsi="Garamond"/>
          <w:b/>
          <w:sz w:val="20"/>
          <w:szCs w:val="20"/>
        </w:rPr>
        <w:t xml:space="preserve"> </w:t>
      </w:r>
      <w:r w:rsidR="00F471FD" w:rsidRPr="00AF618A">
        <w:rPr>
          <w:rFonts w:ascii="Garamond" w:hAnsi="Garamond"/>
          <w:sz w:val="20"/>
          <w:szCs w:val="20"/>
        </w:rPr>
        <w:t xml:space="preserve">Dr. </w:t>
      </w:r>
      <w:r w:rsidR="00F471FD" w:rsidRPr="00AF618A">
        <w:rPr>
          <w:rFonts w:ascii="Garamond" w:hAnsi="Garamond"/>
          <w:b/>
          <w:sz w:val="20"/>
          <w:szCs w:val="20"/>
        </w:rPr>
        <w:t>/</w:t>
      </w:r>
      <w:r w:rsidR="00F471FD" w:rsidRPr="00AF618A">
        <w:rPr>
          <w:rFonts w:ascii="Garamond" w:hAnsi="Garamond"/>
          <w:sz w:val="20"/>
          <w:szCs w:val="20"/>
        </w:rPr>
        <w:t xml:space="preserve"> Ústí nad Labem</w:t>
      </w:r>
      <w:r w:rsidR="00485CA2" w:rsidRPr="00AF618A">
        <w:rPr>
          <w:rFonts w:ascii="Garamond" w:hAnsi="Garamond"/>
          <w:sz w:val="20"/>
          <w:szCs w:val="20"/>
        </w:rPr>
        <w:t>, Tschechien</w:t>
      </w:r>
    </w:p>
    <w:p w:rsidR="00F471FD" w:rsidRPr="00AF618A" w:rsidRDefault="00F471FD" w:rsidP="00DA1EC1">
      <w:pPr>
        <w:ind w:right="56"/>
        <w:jc w:val="both"/>
        <w:rPr>
          <w:rFonts w:ascii="Garamond" w:hAnsi="Garamond"/>
          <w:b/>
          <w:sz w:val="20"/>
          <w:szCs w:val="20"/>
        </w:rPr>
      </w:pPr>
      <w:r w:rsidRPr="00AF618A">
        <w:rPr>
          <w:rFonts w:ascii="Garamond" w:hAnsi="Garamond"/>
          <w:b/>
          <w:sz w:val="20"/>
          <w:szCs w:val="20"/>
        </w:rPr>
        <w:t xml:space="preserve">„[N]och einmal“ leben, allein. Marie Luise Kaschnitz’ experimentelle Kurzgeschichte </w:t>
      </w:r>
      <w:r w:rsidR="0086772B" w:rsidRPr="00AF618A">
        <w:rPr>
          <w:rFonts w:ascii="Garamond" w:hAnsi="Garamond"/>
          <w:b/>
          <w:sz w:val="20"/>
          <w:szCs w:val="20"/>
        </w:rPr>
        <w:t>„</w:t>
      </w:r>
      <w:r w:rsidRPr="00AF618A">
        <w:rPr>
          <w:rFonts w:ascii="Garamond" w:hAnsi="Garamond"/>
          <w:b/>
          <w:sz w:val="20"/>
          <w:szCs w:val="20"/>
        </w:rPr>
        <w:t>Am Circeo</w:t>
      </w:r>
      <w:r w:rsidR="0086772B" w:rsidRPr="00AF618A">
        <w:rPr>
          <w:rFonts w:ascii="Garamond" w:hAnsi="Garamond"/>
          <w:b/>
          <w:sz w:val="20"/>
          <w:szCs w:val="20"/>
        </w:rPr>
        <w:t>“</w:t>
      </w:r>
      <w:r w:rsidRPr="00AF618A">
        <w:rPr>
          <w:rFonts w:ascii="Garamond" w:hAnsi="Garamond"/>
          <w:b/>
          <w:sz w:val="20"/>
          <w:szCs w:val="20"/>
        </w:rPr>
        <w:t xml:space="preserve"> (1960)</w:t>
      </w:r>
    </w:p>
    <w:p w:rsidR="00F471FD" w:rsidRPr="00AF618A" w:rsidRDefault="00F471FD" w:rsidP="00DA1EC1">
      <w:pPr>
        <w:ind w:right="56"/>
        <w:jc w:val="both"/>
        <w:rPr>
          <w:rFonts w:ascii="Garamond" w:hAnsi="Garamond"/>
          <w:sz w:val="20"/>
          <w:szCs w:val="20"/>
        </w:rPr>
      </w:pPr>
      <w:r w:rsidRPr="00AF618A">
        <w:rPr>
          <w:rFonts w:ascii="Garamond" w:hAnsi="Garamond"/>
          <w:sz w:val="20"/>
          <w:szCs w:val="20"/>
        </w:rPr>
        <w:t>Marie Luise Kaschnitz ist wohl keine experimentelle Autorin im herkömmlichen Sinn. Ihr respektvoller Umgang mit überlieferten Formen wurde gelobt, aber auch kritisiert, und erst das Spätwerk konnte sich von den engen Bindungen an die Tradition lösen.</w:t>
      </w:r>
    </w:p>
    <w:p w:rsidR="00F471FD" w:rsidRPr="00AF618A" w:rsidRDefault="00F471FD" w:rsidP="00DA1EC1">
      <w:pPr>
        <w:ind w:right="56"/>
        <w:jc w:val="both"/>
        <w:rPr>
          <w:rFonts w:ascii="Garamond" w:hAnsi="Garamond"/>
          <w:sz w:val="20"/>
          <w:szCs w:val="20"/>
        </w:rPr>
      </w:pPr>
      <w:r w:rsidRPr="00AF618A">
        <w:rPr>
          <w:rFonts w:ascii="Garamond" w:hAnsi="Garamond"/>
          <w:sz w:val="20"/>
          <w:szCs w:val="20"/>
        </w:rPr>
        <w:t xml:space="preserve">Die Kurzgeschichte </w:t>
      </w:r>
      <w:r w:rsidRPr="00AF618A">
        <w:rPr>
          <w:rFonts w:ascii="Garamond" w:hAnsi="Garamond"/>
          <w:i/>
          <w:sz w:val="20"/>
          <w:szCs w:val="20"/>
        </w:rPr>
        <w:t>Am Circeo</w:t>
      </w:r>
      <w:r w:rsidRPr="00AF618A">
        <w:rPr>
          <w:rFonts w:ascii="Garamond" w:hAnsi="Garamond"/>
          <w:sz w:val="20"/>
          <w:szCs w:val="20"/>
        </w:rPr>
        <w:t xml:space="preserve">, die genau in der Mitte des Erzählbandes </w:t>
      </w:r>
      <w:r w:rsidRPr="00AF618A">
        <w:rPr>
          <w:rFonts w:ascii="Garamond" w:hAnsi="Garamond"/>
          <w:i/>
          <w:sz w:val="20"/>
          <w:szCs w:val="20"/>
        </w:rPr>
        <w:t>Lange Schatten</w:t>
      </w:r>
      <w:r w:rsidRPr="00AF618A">
        <w:rPr>
          <w:rFonts w:ascii="Garamond" w:hAnsi="Garamond"/>
          <w:sz w:val="20"/>
          <w:szCs w:val="20"/>
        </w:rPr>
        <w:t xml:space="preserve"> von 1960 positioniert ist, steht am Anfang dieser Entwicklung. Der Beitrag geht dem Experimentellen dieses Textes nach und fragt nach seinen Voraussetzungen und Folgen.</w:t>
      </w:r>
    </w:p>
    <w:p w:rsidR="00376EC9" w:rsidRDefault="00376EC9" w:rsidP="00485CA2">
      <w:pPr>
        <w:ind w:right="57"/>
        <w:jc w:val="both"/>
        <w:rPr>
          <w:rFonts w:ascii="Garamond" w:hAnsi="Garamond"/>
          <w:sz w:val="20"/>
          <w:szCs w:val="20"/>
        </w:rPr>
      </w:pPr>
    </w:p>
    <w:p w:rsidR="00AF618A" w:rsidRPr="00AF618A" w:rsidRDefault="00AF618A" w:rsidP="00485CA2">
      <w:pPr>
        <w:ind w:right="57"/>
        <w:jc w:val="both"/>
        <w:rPr>
          <w:rFonts w:ascii="Garamond" w:hAnsi="Garamond"/>
          <w:sz w:val="20"/>
          <w:szCs w:val="20"/>
        </w:rPr>
      </w:pPr>
    </w:p>
    <w:p w:rsidR="00F471FD" w:rsidRPr="00AF618A" w:rsidRDefault="00F22661" w:rsidP="00DA1EC1">
      <w:pPr>
        <w:ind w:right="56"/>
        <w:jc w:val="both"/>
        <w:rPr>
          <w:rFonts w:ascii="Garamond" w:hAnsi="Garamond"/>
          <w:sz w:val="20"/>
          <w:szCs w:val="20"/>
        </w:rPr>
      </w:pPr>
      <w:r w:rsidRPr="00AF618A">
        <w:rPr>
          <w:rFonts w:ascii="Garamond" w:hAnsi="Garamond"/>
          <w:b/>
          <w:sz w:val="20"/>
          <w:szCs w:val="20"/>
        </w:rPr>
        <w:t>HRUBCOVÁ</w:t>
      </w:r>
      <w:r w:rsidR="00F471FD" w:rsidRPr="00AF618A">
        <w:rPr>
          <w:rFonts w:ascii="Garamond" w:hAnsi="Garamond"/>
          <w:sz w:val="20"/>
          <w:szCs w:val="20"/>
        </w:rPr>
        <w:t xml:space="preserve">, </w:t>
      </w:r>
      <w:r w:rsidR="00107DDF" w:rsidRPr="00AF618A">
        <w:rPr>
          <w:rFonts w:ascii="Garamond" w:hAnsi="Garamond"/>
          <w:sz w:val="20"/>
          <w:szCs w:val="20"/>
        </w:rPr>
        <w:t xml:space="preserve">Lucie, </w:t>
      </w:r>
      <w:r w:rsidR="00F471FD" w:rsidRPr="00AF618A">
        <w:rPr>
          <w:rFonts w:ascii="Garamond" w:hAnsi="Garamond"/>
          <w:sz w:val="20"/>
          <w:szCs w:val="20"/>
        </w:rPr>
        <w:t xml:space="preserve">Bc. </w:t>
      </w:r>
      <w:r w:rsidR="00F471FD" w:rsidRPr="00AF618A">
        <w:rPr>
          <w:rFonts w:ascii="Garamond" w:hAnsi="Garamond"/>
          <w:b/>
          <w:sz w:val="20"/>
          <w:szCs w:val="20"/>
        </w:rPr>
        <w:t>/</w:t>
      </w:r>
      <w:r w:rsidR="00F471FD" w:rsidRPr="00AF618A">
        <w:rPr>
          <w:rFonts w:ascii="Garamond" w:hAnsi="Garamond"/>
          <w:sz w:val="20"/>
          <w:szCs w:val="20"/>
        </w:rPr>
        <w:t xml:space="preserve"> </w:t>
      </w:r>
      <w:r w:rsidR="00485CA2" w:rsidRPr="00AF618A">
        <w:rPr>
          <w:rFonts w:ascii="Garamond" w:hAnsi="Garamond"/>
          <w:sz w:val="20"/>
          <w:szCs w:val="20"/>
        </w:rPr>
        <w:t>Plzeň, Tschechien</w:t>
      </w:r>
    </w:p>
    <w:p w:rsidR="00F471FD" w:rsidRPr="00AF618A" w:rsidRDefault="00F471FD" w:rsidP="00DA1EC1">
      <w:pPr>
        <w:ind w:right="56"/>
        <w:jc w:val="both"/>
        <w:rPr>
          <w:rFonts w:ascii="Garamond" w:hAnsi="Garamond"/>
          <w:b/>
          <w:sz w:val="20"/>
          <w:szCs w:val="20"/>
        </w:rPr>
      </w:pPr>
      <w:r w:rsidRPr="00AF618A">
        <w:rPr>
          <w:rFonts w:ascii="Garamond" w:hAnsi="Garamond"/>
          <w:b/>
          <w:sz w:val="20"/>
          <w:szCs w:val="20"/>
        </w:rPr>
        <w:t>Poetry Slam: Wort und Spiel (auch als didaktische Perspektive)</w:t>
      </w:r>
    </w:p>
    <w:p w:rsidR="00F471FD" w:rsidRPr="00AF618A" w:rsidRDefault="00F471FD"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Poetry Slam ist eine literarische Bewegung, die seit mehr als 20 Jahren </w:t>
      </w:r>
      <w:r w:rsidR="00485CA2" w:rsidRPr="00AF618A">
        <w:rPr>
          <w:rFonts w:ascii="Garamond" w:eastAsia="Batang" w:hAnsi="Garamond"/>
          <w:bCs/>
          <w:sz w:val="20"/>
          <w:szCs w:val="20"/>
          <w:lang w:eastAsia="cs-CZ"/>
        </w:rPr>
        <w:t xml:space="preserve">die </w:t>
      </w:r>
      <w:r w:rsidRPr="00AF618A">
        <w:rPr>
          <w:rFonts w:ascii="Garamond" w:eastAsia="Batang" w:hAnsi="Garamond"/>
          <w:bCs/>
          <w:sz w:val="20"/>
          <w:szCs w:val="20"/>
          <w:lang w:eastAsia="cs-CZ"/>
        </w:rPr>
        <w:t xml:space="preserve">deutsche Kultur- und Literaturszene bereichert. Es handelt sich um ein Spiel mit Wörtern und </w:t>
      </w:r>
      <w:r w:rsidR="00485CA2" w:rsidRPr="00AF618A">
        <w:rPr>
          <w:rFonts w:ascii="Garamond" w:eastAsia="Batang" w:hAnsi="Garamond"/>
          <w:bCs/>
          <w:sz w:val="20"/>
          <w:szCs w:val="20"/>
          <w:lang w:eastAsia="cs-CZ"/>
        </w:rPr>
        <w:t>ein Experiment mit der Sprache</w:t>
      </w:r>
      <w:r w:rsidRPr="00AF618A">
        <w:rPr>
          <w:rFonts w:ascii="Garamond" w:eastAsia="Batang" w:hAnsi="Garamond"/>
          <w:bCs/>
          <w:sz w:val="20"/>
          <w:szCs w:val="20"/>
          <w:lang w:eastAsia="cs-CZ"/>
        </w:rPr>
        <w:t xml:space="preserve"> sowie um eine Herausforde</w:t>
      </w:r>
      <w:r w:rsidR="00485CA2" w:rsidRPr="00AF618A">
        <w:rPr>
          <w:rFonts w:ascii="Garamond" w:eastAsia="Batang" w:hAnsi="Garamond"/>
          <w:bCs/>
          <w:sz w:val="20"/>
          <w:szCs w:val="20"/>
          <w:lang w:eastAsia="cs-CZ"/>
        </w:rPr>
        <w:t>rung</w:t>
      </w:r>
      <w:r w:rsidRPr="00AF618A">
        <w:rPr>
          <w:rFonts w:ascii="Garamond" w:eastAsia="Batang" w:hAnsi="Garamond"/>
          <w:bCs/>
          <w:sz w:val="20"/>
          <w:szCs w:val="20"/>
          <w:lang w:eastAsia="cs-CZ"/>
        </w:rPr>
        <w:t xml:space="preserve"> und zwar nicht nur für Dichter, sondern auch für die Lehrenden und Lernenden,</w:t>
      </w:r>
      <w:r w:rsidR="000D28FF">
        <w:rPr>
          <w:rFonts w:ascii="Garamond" w:eastAsia="Batang" w:hAnsi="Garamond"/>
          <w:bCs/>
          <w:sz w:val="20"/>
          <w:szCs w:val="20"/>
          <w:lang w:eastAsia="cs-CZ"/>
        </w:rPr>
        <w:t xml:space="preserve"> denn diese Gattung bietet zurz</w:t>
      </w:r>
      <w:r w:rsidRPr="00AF618A">
        <w:rPr>
          <w:rFonts w:ascii="Garamond" w:eastAsia="Batang" w:hAnsi="Garamond"/>
          <w:bCs/>
          <w:sz w:val="20"/>
          <w:szCs w:val="20"/>
          <w:lang w:eastAsia="cs-CZ"/>
        </w:rPr>
        <w:t>eit nicht nur Spaß an der Sprache, sondern auch neue didaktische Möglichkeiten.</w:t>
      </w:r>
    </w:p>
    <w:p w:rsidR="00F471FD" w:rsidRPr="00AF618A" w:rsidRDefault="00F471FD" w:rsidP="00DA1EC1">
      <w:pPr>
        <w:jc w:val="both"/>
        <w:rPr>
          <w:rFonts w:ascii="Garamond" w:eastAsia="Batang" w:hAnsi="Garamond"/>
          <w:bCs/>
          <w:sz w:val="20"/>
          <w:szCs w:val="20"/>
          <w:lang w:eastAsia="cs-CZ"/>
        </w:rPr>
      </w:pPr>
    </w:p>
    <w:p w:rsidR="00F471FD" w:rsidRPr="00AF618A" w:rsidRDefault="00F22661"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HUDABIUNIGG</w:t>
      </w:r>
      <w:r w:rsidR="00107DDF" w:rsidRPr="00AF618A">
        <w:rPr>
          <w:rFonts w:ascii="Garamond" w:eastAsia="Batang" w:hAnsi="Garamond"/>
          <w:bCs/>
          <w:sz w:val="20"/>
          <w:szCs w:val="20"/>
          <w:lang w:eastAsia="cs-CZ"/>
        </w:rPr>
        <w:t>, Ingrid</w:t>
      </w:r>
      <w:r w:rsidR="00485CA2" w:rsidRPr="00AF618A">
        <w:rPr>
          <w:rFonts w:ascii="Garamond" w:eastAsia="Batang" w:hAnsi="Garamond"/>
          <w:bCs/>
          <w:sz w:val="20"/>
          <w:szCs w:val="20"/>
          <w:lang w:eastAsia="cs-CZ"/>
        </w:rPr>
        <w:t>,</w:t>
      </w:r>
      <w:r w:rsidR="00485CA2" w:rsidRPr="00AF618A">
        <w:t xml:space="preserve"> </w:t>
      </w:r>
      <w:r w:rsidR="00485CA2" w:rsidRPr="00AF618A">
        <w:rPr>
          <w:rFonts w:ascii="Garamond" w:eastAsia="Batang" w:hAnsi="Garamond"/>
          <w:bCs/>
          <w:sz w:val="20"/>
          <w:szCs w:val="20"/>
          <w:lang w:eastAsia="cs-CZ"/>
        </w:rPr>
        <w:t xml:space="preserve">Prof. Dr. phil. </w:t>
      </w:r>
      <w:r w:rsidR="00376EC9" w:rsidRPr="00AF618A">
        <w:rPr>
          <w:rFonts w:ascii="Garamond" w:eastAsia="Batang" w:hAnsi="Garamond"/>
          <w:bCs/>
          <w:sz w:val="20"/>
          <w:szCs w:val="20"/>
          <w:lang w:eastAsia="cs-CZ"/>
        </w:rPr>
        <w:t>h</w:t>
      </w:r>
      <w:r w:rsidR="00485CA2" w:rsidRPr="00AF618A">
        <w:rPr>
          <w:rFonts w:ascii="Garamond" w:eastAsia="Batang" w:hAnsi="Garamond"/>
          <w:bCs/>
          <w:sz w:val="20"/>
          <w:szCs w:val="20"/>
          <w:lang w:eastAsia="cs-CZ"/>
        </w:rPr>
        <w:t xml:space="preserve">abil. </w:t>
      </w:r>
      <w:r w:rsidR="00485CA2" w:rsidRPr="00AF618A">
        <w:rPr>
          <w:rFonts w:ascii="Garamond" w:eastAsia="Batang" w:hAnsi="Garamond"/>
          <w:b/>
          <w:bCs/>
          <w:sz w:val="20"/>
          <w:szCs w:val="20"/>
          <w:lang w:eastAsia="cs-CZ"/>
        </w:rPr>
        <w:t>/</w:t>
      </w:r>
      <w:r w:rsidR="00485CA2" w:rsidRPr="00AF618A">
        <w:rPr>
          <w:rFonts w:ascii="Garamond" w:eastAsia="Batang" w:hAnsi="Garamond"/>
          <w:bCs/>
          <w:sz w:val="20"/>
          <w:szCs w:val="20"/>
          <w:lang w:eastAsia="cs-CZ"/>
        </w:rPr>
        <w:t xml:space="preserve"> Pardubice, Tschechien</w:t>
      </w:r>
    </w:p>
    <w:p w:rsidR="00F471FD" w:rsidRPr="00AF618A" w:rsidRDefault="00F471FD"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Interkulturelles Lernen am Beispiel von Plzeň/Pilsen als Europäischer Kulturhauptstadt</w:t>
      </w:r>
    </w:p>
    <w:p w:rsidR="00DB4687" w:rsidRPr="00AF618A" w:rsidRDefault="00F471FD" w:rsidP="00485CA2">
      <w:pPr>
        <w:jc w:val="both"/>
        <w:rPr>
          <w:rFonts w:ascii="Garamond" w:hAnsi="Garamond"/>
          <w:sz w:val="20"/>
          <w:szCs w:val="20"/>
        </w:rPr>
      </w:pPr>
      <w:r w:rsidRPr="00AF618A">
        <w:rPr>
          <w:rFonts w:ascii="Garamond" w:hAnsi="Garamond"/>
          <w:sz w:val="20"/>
          <w:szCs w:val="20"/>
        </w:rPr>
        <w:t>In dem Beitrag soll ein Lehrforschungsprojekt präsentiert werden, bei dem tschechische Studierende des Faches Deutsch unter Anleit</w:t>
      </w:r>
      <w:r w:rsidR="000D28FF">
        <w:rPr>
          <w:rFonts w:ascii="Garamond" w:hAnsi="Garamond"/>
          <w:sz w:val="20"/>
          <w:szCs w:val="20"/>
        </w:rPr>
        <w:t xml:space="preserve">ung selbstständige Projekte zu </w:t>
      </w:r>
      <w:r w:rsidRPr="00AF618A">
        <w:rPr>
          <w:rFonts w:ascii="Garamond" w:hAnsi="Garamond"/>
          <w:sz w:val="20"/>
          <w:szCs w:val="20"/>
        </w:rPr>
        <w:t>Plzeň/Pilsen entwarfen und durchführten. Das übergreifende Thema der studenti</w:t>
      </w:r>
      <w:r w:rsidR="00485CA2" w:rsidRPr="00AF618A">
        <w:rPr>
          <w:rFonts w:ascii="Garamond" w:hAnsi="Garamond"/>
          <w:sz w:val="20"/>
          <w:szCs w:val="20"/>
        </w:rPr>
        <w:t>schen Arbeiten war die deutsch-</w:t>
      </w:r>
      <w:r w:rsidRPr="00AF618A">
        <w:rPr>
          <w:rFonts w:ascii="Garamond" w:hAnsi="Garamond"/>
          <w:sz w:val="20"/>
          <w:szCs w:val="20"/>
        </w:rPr>
        <w:t>tschechisch-jüdische Vergangenheit der Stadt. Eine mögliche Anwendung für weitere Stadterkundungen soll diskutiert werden.</w:t>
      </w:r>
    </w:p>
    <w:p w:rsidR="007D4228" w:rsidRPr="00AF618A" w:rsidRDefault="007D4228" w:rsidP="00DA1EC1">
      <w:pPr>
        <w:ind w:right="56"/>
        <w:jc w:val="both"/>
        <w:rPr>
          <w:rFonts w:ascii="Garamond" w:hAnsi="Garamond"/>
          <w:sz w:val="20"/>
          <w:szCs w:val="20"/>
        </w:rPr>
      </w:pPr>
    </w:p>
    <w:p w:rsidR="00F471FD" w:rsidRPr="00AF618A" w:rsidRDefault="00F22661" w:rsidP="00DA1EC1">
      <w:pPr>
        <w:ind w:right="56"/>
        <w:jc w:val="both"/>
        <w:rPr>
          <w:rFonts w:ascii="Garamond" w:hAnsi="Garamond"/>
          <w:sz w:val="20"/>
          <w:szCs w:val="20"/>
        </w:rPr>
      </w:pPr>
      <w:r w:rsidRPr="00AF618A">
        <w:rPr>
          <w:rFonts w:ascii="Garamond" w:hAnsi="Garamond"/>
          <w:b/>
          <w:sz w:val="20"/>
          <w:szCs w:val="20"/>
        </w:rPr>
        <w:t>IONESCU-BONANNI</w:t>
      </w:r>
      <w:r w:rsidR="00F471FD" w:rsidRPr="00AF618A">
        <w:rPr>
          <w:rFonts w:ascii="Garamond" w:hAnsi="Garamond"/>
          <w:sz w:val="20"/>
          <w:szCs w:val="20"/>
        </w:rPr>
        <w:t>,</w:t>
      </w:r>
      <w:r w:rsidR="00107DDF" w:rsidRPr="00AF618A">
        <w:rPr>
          <w:rFonts w:ascii="Garamond" w:hAnsi="Garamond"/>
          <w:sz w:val="20"/>
          <w:szCs w:val="20"/>
        </w:rPr>
        <w:t xml:space="preserve"> Daniela</w:t>
      </w:r>
      <w:r w:rsidR="00376EC9" w:rsidRPr="00AF618A">
        <w:rPr>
          <w:rFonts w:ascii="Garamond" w:hAnsi="Garamond"/>
          <w:sz w:val="20"/>
          <w:szCs w:val="20"/>
        </w:rPr>
        <w:t>,</w:t>
      </w:r>
      <w:r w:rsidR="00F471FD" w:rsidRPr="00AF618A">
        <w:rPr>
          <w:rFonts w:ascii="Garamond" w:hAnsi="Garamond"/>
          <w:sz w:val="20"/>
          <w:szCs w:val="20"/>
        </w:rPr>
        <w:t xml:space="preserve"> Dr. </w:t>
      </w:r>
      <w:r w:rsidR="00F471FD" w:rsidRPr="00AF618A">
        <w:rPr>
          <w:rFonts w:ascii="Garamond" w:hAnsi="Garamond"/>
          <w:b/>
          <w:sz w:val="20"/>
          <w:szCs w:val="20"/>
        </w:rPr>
        <w:t>/</w:t>
      </w:r>
      <w:r w:rsidR="00485CA2" w:rsidRPr="00AF618A">
        <w:t xml:space="preserve"> </w:t>
      </w:r>
      <w:r w:rsidR="00485CA2" w:rsidRPr="00AF618A">
        <w:rPr>
          <w:rFonts w:ascii="Garamond" w:hAnsi="Garamond"/>
          <w:sz w:val="20"/>
          <w:szCs w:val="20"/>
        </w:rPr>
        <w:t>Bucure</w:t>
      </w:r>
      <w:r w:rsidR="00485CA2" w:rsidRPr="00AF618A">
        <w:rPr>
          <w:rFonts w:ascii="Times New Roman" w:hAnsi="Times New Roman" w:cs="Times New Roman"/>
          <w:sz w:val="18"/>
          <w:szCs w:val="20"/>
        </w:rPr>
        <w:t>ș</w:t>
      </w:r>
      <w:r w:rsidR="00485CA2" w:rsidRPr="00AF618A">
        <w:rPr>
          <w:rFonts w:ascii="Garamond" w:hAnsi="Garamond"/>
          <w:sz w:val="20"/>
          <w:szCs w:val="20"/>
        </w:rPr>
        <w:t>ti</w:t>
      </w:r>
      <w:r w:rsidR="00F471FD" w:rsidRPr="00AF618A">
        <w:rPr>
          <w:rFonts w:ascii="Garamond" w:hAnsi="Garamond"/>
          <w:sz w:val="20"/>
          <w:szCs w:val="20"/>
        </w:rPr>
        <w:t>, Rumänien</w:t>
      </w:r>
    </w:p>
    <w:p w:rsidR="00F471FD" w:rsidRPr="00AF618A" w:rsidRDefault="00F471FD" w:rsidP="00DA1EC1">
      <w:pPr>
        <w:ind w:right="56"/>
        <w:jc w:val="both"/>
        <w:rPr>
          <w:rFonts w:ascii="Garamond" w:hAnsi="Garamond"/>
          <w:b/>
          <w:sz w:val="20"/>
          <w:szCs w:val="20"/>
        </w:rPr>
      </w:pPr>
      <w:r w:rsidRPr="00AF618A">
        <w:rPr>
          <w:rFonts w:ascii="Garamond" w:hAnsi="Garamond"/>
          <w:b/>
          <w:sz w:val="20"/>
          <w:szCs w:val="20"/>
        </w:rPr>
        <w:t>Zum Einsatz von literarischen Texten im interkulturellen Lernen (DaF/DaZ)</w:t>
      </w:r>
    </w:p>
    <w:p w:rsidR="00F471FD" w:rsidRPr="00AF618A" w:rsidRDefault="00F471FD" w:rsidP="00DA1EC1">
      <w:pPr>
        <w:ind w:right="56"/>
        <w:jc w:val="both"/>
        <w:rPr>
          <w:rFonts w:ascii="Garamond" w:hAnsi="Garamond"/>
          <w:sz w:val="20"/>
          <w:szCs w:val="20"/>
        </w:rPr>
      </w:pPr>
      <w:r w:rsidRPr="00AF618A">
        <w:rPr>
          <w:rFonts w:ascii="Garamond" w:hAnsi="Garamond"/>
          <w:sz w:val="20"/>
          <w:szCs w:val="20"/>
        </w:rPr>
        <w:t xml:space="preserve">Zu den vielfältigen Aufgaben der DaF-Lehrenden gehört es, nicht nur sprachliches Wissen und Können, sondern auch Kultur zu vermitteln. Das interkulturelle Potenzial literarischer Texte bildet in dieser Hinsicht eine nahezu unerschöpfliche Quelle für Unterrichtsmaterial. Diese gilt es im Vortrag anhand ausgewählter Textfragmente </w:t>
      </w:r>
      <w:r w:rsidR="00B779FF">
        <w:rPr>
          <w:rFonts w:ascii="Garamond" w:hAnsi="Garamond"/>
          <w:sz w:val="20"/>
          <w:szCs w:val="20"/>
        </w:rPr>
        <w:t>u. a.</w:t>
      </w:r>
      <w:r w:rsidRPr="00AF618A">
        <w:rPr>
          <w:rFonts w:ascii="Garamond" w:hAnsi="Garamond"/>
          <w:sz w:val="20"/>
          <w:szCs w:val="20"/>
        </w:rPr>
        <w:t xml:space="preserve"> von SAID, Rafik Schami und Yoko Tawada zu beleuchten.</w:t>
      </w:r>
    </w:p>
    <w:p w:rsidR="00F471FD" w:rsidRPr="00AF618A" w:rsidRDefault="00F471FD" w:rsidP="00DA1EC1">
      <w:pPr>
        <w:ind w:right="56"/>
        <w:jc w:val="both"/>
        <w:rPr>
          <w:rFonts w:ascii="Garamond" w:hAnsi="Garamond"/>
          <w:sz w:val="20"/>
          <w:szCs w:val="20"/>
        </w:rPr>
      </w:pPr>
    </w:p>
    <w:p w:rsidR="00F471FD" w:rsidRPr="00AF618A" w:rsidRDefault="00F22661" w:rsidP="00DA1EC1">
      <w:pPr>
        <w:jc w:val="both"/>
        <w:rPr>
          <w:rFonts w:ascii="Garamond" w:hAnsi="Garamond"/>
          <w:sz w:val="20"/>
          <w:szCs w:val="20"/>
        </w:rPr>
      </w:pPr>
      <w:r w:rsidRPr="00AF618A">
        <w:rPr>
          <w:rFonts w:ascii="Garamond" w:hAnsi="Garamond"/>
          <w:b/>
          <w:sz w:val="20"/>
          <w:szCs w:val="20"/>
        </w:rPr>
        <w:t>JAKLOVÁ</w:t>
      </w:r>
      <w:r w:rsidR="00F471FD" w:rsidRPr="00AF618A">
        <w:rPr>
          <w:rFonts w:ascii="Garamond" w:hAnsi="Garamond"/>
          <w:sz w:val="20"/>
          <w:szCs w:val="20"/>
        </w:rPr>
        <w:t>,</w:t>
      </w:r>
      <w:r w:rsidR="00107DDF" w:rsidRPr="00AF618A">
        <w:rPr>
          <w:rFonts w:ascii="Garamond" w:hAnsi="Garamond"/>
          <w:sz w:val="20"/>
          <w:szCs w:val="20"/>
        </w:rPr>
        <w:t xml:space="preserve"> Helena,</w:t>
      </w:r>
      <w:r w:rsidR="00F471FD" w:rsidRPr="00AF618A">
        <w:rPr>
          <w:rFonts w:ascii="Garamond" w:hAnsi="Garamond"/>
          <w:b/>
          <w:sz w:val="20"/>
          <w:szCs w:val="20"/>
        </w:rPr>
        <w:t xml:space="preserve"> </w:t>
      </w:r>
      <w:r w:rsidR="00485CA2" w:rsidRPr="00AF618A">
        <w:rPr>
          <w:rFonts w:ascii="Garamond" w:hAnsi="Garamond"/>
          <w:sz w:val="20"/>
          <w:szCs w:val="20"/>
        </w:rPr>
        <w:t>PhDr., Ph.</w:t>
      </w:r>
      <w:r w:rsidR="00F471FD" w:rsidRPr="00AF618A">
        <w:rPr>
          <w:rFonts w:ascii="Garamond" w:hAnsi="Garamond"/>
          <w:sz w:val="20"/>
          <w:szCs w:val="20"/>
        </w:rPr>
        <w:t xml:space="preserve">D. </w:t>
      </w:r>
      <w:r w:rsidR="00F471FD" w:rsidRPr="00AF618A">
        <w:rPr>
          <w:rFonts w:ascii="Garamond" w:hAnsi="Garamond"/>
          <w:b/>
          <w:sz w:val="20"/>
          <w:szCs w:val="20"/>
        </w:rPr>
        <w:t>/</w:t>
      </w:r>
      <w:r w:rsidR="00F471FD" w:rsidRPr="00AF618A">
        <w:rPr>
          <w:rFonts w:ascii="Garamond" w:hAnsi="Garamond"/>
          <w:sz w:val="20"/>
          <w:szCs w:val="20"/>
        </w:rPr>
        <w:t xml:space="preserve"> Pardubice</w:t>
      </w:r>
      <w:r w:rsidR="00485CA2" w:rsidRPr="00AF618A">
        <w:rPr>
          <w:rFonts w:ascii="Garamond" w:hAnsi="Garamond"/>
          <w:sz w:val="20"/>
          <w:szCs w:val="20"/>
        </w:rPr>
        <w:t xml:space="preserve">, Tschechien </w:t>
      </w:r>
    </w:p>
    <w:p w:rsidR="00F471FD" w:rsidRPr="00AF618A" w:rsidRDefault="00F471FD" w:rsidP="00DA1EC1">
      <w:pPr>
        <w:jc w:val="both"/>
        <w:rPr>
          <w:rFonts w:ascii="Garamond" w:hAnsi="Garamond"/>
          <w:sz w:val="20"/>
          <w:szCs w:val="20"/>
        </w:rPr>
      </w:pPr>
      <w:r w:rsidRPr="00AF618A">
        <w:rPr>
          <w:rFonts w:ascii="Garamond" w:hAnsi="Garamond"/>
          <w:b/>
          <w:sz w:val="20"/>
          <w:szCs w:val="20"/>
        </w:rPr>
        <w:t>Experiment in der Prosa von Clemens J. Setz</w:t>
      </w:r>
    </w:p>
    <w:p w:rsidR="00F471FD" w:rsidRPr="00AF618A" w:rsidRDefault="00F471FD"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Der junge österreichische Autor Clemens J. Setz scheut sich vor keinerlei literarischen Experimenten. Seine psychologisch perspektivierten Figuren sind seltsame Alltagsantihelden. In prosaischen Texten präsentiert er anhand einer faszinierenden Sprache eine breite Skala von Themen. Im Beitrag wird erläutert, warum die Lektüre von Setz´ Texten in homöopathischen Dosen empfohlen wird.</w:t>
      </w:r>
    </w:p>
    <w:p w:rsidR="005A14E3" w:rsidRPr="00AF618A" w:rsidRDefault="005A14E3" w:rsidP="00DA1EC1">
      <w:pPr>
        <w:jc w:val="both"/>
        <w:rPr>
          <w:rFonts w:ascii="Garamond" w:eastAsia="Batang" w:hAnsi="Garamond"/>
          <w:bCs/>
          <w:sz w:val="20"/>
          <w:szCs w:val="20"/>
          <w:lang w:eastAsia="cs-CZ"/>
        </w:rPr>
      </w:pPr>
    </w:p>
    <w:p w:rsidR="005A14E3" w:rsidRPr="00AF618A" w:rsidRDefault="00F22661" w:rsidP="00DA1EC1">
      <w:pPr>
        <w:jc w:val="both"/>
        <w:rPr>
          <w:rFonts w:ascii="Garamond" w:hAnsi="Garamond"/>
          <w:sz w:val="20"/>
          <w:szCs w:val="20"/>
        </w:rPr>
      </w:pPr>
      <w:r w:rsidRPr="00AF618A">
        <w:rPr>
          <w:rFonts w:ascii="Garamond" w:hAnsi="Garamond"/>
          <w:b/>
          <w:sz w:val="20"/>
          <w:szCs w:val="20"/>
        </w:rPr>
        <w:t>JANÍKOVÁ</w:t>
      </w:r>
      <w:r w:rsidR="005A14E3" w:rsidRPr="00AF618A">
        <w:rPr>
          <w:rFonts w:ascii="Garamond" w:hAnsi="Garamond"/>
          <w:sz w:val="20"/>
          <w:szCs w:val="20"/>
        </w:rPr>
        <w:t>,</w:t>
      </w:r>
      <w:r w:rsidR="006222DB" w:rsidRPr="00AF618A">
        <w:t xml:space="preserve"> </w:t>
      </w:r>
      <w:r w:rsidR="006222DB" w:rsidRPr="00AF618A">
        <w:rPr>
          <w:rFonts w:ascii="Garamond" w:hAnsi="Garamond"/>
          <w:sz w:val="20"/>
          <w:szCs w:val="20"/>
        </w:rPr>
        <w:t>Věra, Prof.</w:t>
      </w:r>
      <w:r w:rsidR="005A14E3" w:rsidRPr="00AF618A">
        <w:rPr>
          <w:rFonts w:ascii="Garamond" w:hAnsi="Garamond"/>
          <w:sz w:val="20"/>
          <w:szCs w:val="20"/>
        </w:rPr>
        <w:t xml:space="preserve"> PhDr., Ph.D. </w:t>
      </w:r>
      <w:r w:rsidR="005A14E3" w:rsidRPr="00AF618A">
        <w:rPr>
          <w:rFonts w:ascii="Garamond" w:hAnsi="Garamond"/>
          <w:b/>
          <w:sz w:val="20"/>
          <w:szCs w:val="20"/>
        </w:rPr>
        <w:t>/</w:t>
      </w:r>
      <w:r w:rsidR="005A14E3" w:rsidRPr="00AF618A">
        <w:rPr>
          <w:rFonts w:ascii="Garamond" w:hAnsi="Garamond"/>
          <w:sz w:val="20"/>
          <w:szCs w:val="20"/>
        </w:rPr>
        <w:t xml:space="preserve"> Brno</w:t>
      </w:r>
      <w:r w:rsidR="00485CA2" w:rsidRPr="00AF618A">
        <w:rPr>
          <w:rFonts w:ascii="Garamond" w:hAnsi="Garamond"/>
          <w:sz w:val="20"/>
          <w:szCs w:val="20"/>
        </w:rPr>
        <w:t>, Tschechien</w:t>
      </w:r>
    </w:p>
    <w:p w:rsidR="005A14E3" w:rsidRPr="00AF618A" w:rsidRDefault="005A14E3" w:rsidP="00DA1EC1">
      <w:pPr>
        <w:jc w:val="both"/>
        <w:rPr>
          <w:rFonts w:ascii="Garamond" w:hAnsi="Garamond"/>
          <w:b/>
          <w:sz w:val="20"/>
          <w:szCs w:val="20"/>
        </w:rPr>
      </w:pPr>
      <w:r w:rsidRPr="00AF618A">
        <w:rPr>
          <w:rFonts w:ascii="Garamond" w:hAnsi="Garamond"/>
          <w:b/>
          <w:sz w:val="20"/>
          <w:szCs w:val="20"/>
        </w:rPr>
        <w:t>Freud und Leid der fremdsprachendidaktischen Forschung in Tschechien</w:t>
      </w:r>
    </w:p>
    <w:p w:rsidR="005A14E3" w:rsidRPr="00AF618A" w:rsidRDefault="005A14E3"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Im Beitrag werden die wichtigsten Traditionen sowie die wesentlichen Entwicklungslinien in der fremdsprachendidaktischen Forschung im tschechischen Kontext dargestellt. Im Folgenden werden ihre spezifischen Stärken und Schwächen unter die Lupe genommen, wobei die aktuelle Situation im Bereich DaF fokussiert und diskutiert wird. </w:t>
      </w:r>
    </w:p>
    <w:p w:rsidR="007D4228" w:rsidRPr="00AF618A" w:rsidRDefault="007D4228" w:rsidP="00DA1EC1">
      <w:pPr>
        <w:jc w:val="both"/>
        <w:rPr>
          <w:rFonts w:ascii="Garamond" w:eastAsia="Batang" w:hAnsi="Garamond"/>
          <w:bCs/>
          <w:sz w:val="20"/>
          <w:szCs w:val="20"/>
          <w:lang w:eastAsia="cs-CZ"/>
        </w:rPr>
      </w:pPr>
    </w:p>
    <w:p w:rsidR="005A14E3" w:rsidRPr="00AF618A" w:rsidRDefault="005A14E3"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JAROSZ</w:t>
      </w:r>
      <w:r w:rsidRPr="00AF618A">
        <w:rPr>
          <w:rFonts w:ascii="Garamond" w:eastAsia="Batang" w:hAnsi="Garamond"/>
          <w:bCs/>
          <w:sz w:val="20"/>
          <w:szCs w:val="20"/>
          <w:lang w:eastAsia="cs-CZ"/>
        </w:rPr>
        <w:t xml:space="preserve">, </w:t>
      </w:r>
      <w:r w:rsidR="006222DB" w:rsidRPr="00AF618A">
        <w:rPr>
          <w:rFonts w:ascii="Garamond" w:eastAsia="Batang" w:hAnsi="Garamond"/>
          <w:bCs/>
          <w:sz w:val="20"/>
          <w:szCs w:val="20"/>
          <w:lang w:eastAsia="cs-CZ"/>
        </w:rPr>
        <w:t xml:space="preserve">Józef, </w:t>
      </w:r>
      <w:r w:rsidRPr="00AF618A">
        <w:rPr>
          <w:rFonts w:ascii="Garamond" w:eastAsia="Batang" w:hAnsi="Garamond"/>
          <w:bCs/>
          <w:sz w:val="20"/>
          <w:szCs w:val="20"/>
          <w:lang w:eastAsia="cs-CZ"/>
        </w:rPr>
        <w:t xml:space="preserve">Dr. </w:t>
      </w:r>
      <w:r w:rsidRPr="00AF618A">
        <w:rPr>
          <w:rFonts w:ascii="Garamond" w:eastAsia="Batang" w:hAnsi="Garamond"/>
          <w:b/>
          <w:bCs/>
          <w:sz w:val="20"/>
          <w:szCs w:val="20"/>
          <w:lang w:eastAsia="cs-CZ"/>
        </w:rPr>
        <w:t>/</w:t>
      </w:r>
      <w:r w:rsidRPr="00AF618A">
        <w:rPr>
          <w:rFonts w:ascii="Garamond" w:eastAsia="Batang" w:hAnsi="Garamond"/>
          <w:bCs/>
          <w:sz w:val="20"/>
          <w:szCs w:val="20"/>
          <w:lang w:eastAsia="cs-CZ"/>
        </w:rPr>
        <w:t xml:space="preserve"> Wrocław</w:t>
      </w:r>
      <w:r w:rsidR="00485CA2" w:rsidRPr="00AF618A">
        <w:rPr>
          <w:rFonts w:ascii="Garamond" w:eastAsia="Batang" w:hAnsi="Garamond"/>
          <w:bCs/>
          <w:sz w:val="20"/>
          <w:szCs w:val="20"/>
          <w:lang w:eastAsia="cs-CZ"/>
        </w:rPr>
        <w:t>, Polen</w:t>
      </w:r>
    </w:p>
    <w:p w:rsidR="005A14E3" w:rsidRPr="00AF618A" w:rsidRDefault="005A14E3" w:rsidP="00DA1EC1">
      <w:pPr>
        <w:jc w:val="both"/>
        <w:rPr>
          <w:rFonts w:ascii="Garamond" w:hAnsi="Garamond"/>
          <w:b/>
          <w:sz w:val="20"/>
          <w:szCs w:val="20"/>
        </w:rPr>
      </w:pPr>
      <w:r w:rsidRPr="00AF618A">
        <w:rPr>
          <w:rFonts w:ascii="Garamond" w:hAnsi="Garamond"/>
          <w:b/>
          <w:sz w:val="20"/>
          <w:szCs w:val="20"/>
        </w:rPr>
        <w:t>Zum Wandel der Textsorte Grabinschrift auf virtuellen Friedhöfen</w:t>
      </w:r>
    </w:p>
    <w:p w:rsidR="005A14E3" w:rsidRPr="00AF618A" w:rsidRDefault="005A14E3" w:rsidP="00DA1EC1">
      <w:pPr>
        <w:jc w:val="both"/>
        <w:rPr>
          <w:rFonts w:ascii="Garamond" w:hAnsi="Garamond" w:cs="Times New Roman"/>
          <w:sz w:val="20"/>
          <w:szCs w:val="20"/>
        </w:rPr>
      </w:pPr>
      <w:r w:rsidRPr="00AF618A">
        <w:rPr>
          <w:rFonts w:ascii="Garamond" w:hAnsi="Garamond" w:cs="Times New Roman"/>
          <w:sz w:val="20"/>
          <w:szCs w:val="20"/>
        </w:rPr>
        <w:t>An einigen Beispielen soll die Gestaltung von virtuellen Grabinschriften auf Webseiten, die als virtuelle Friedhöfe bezeichnet werden, verfolgt werden. Durch den Vergleich von traditionellen Grabinschriften und ihren Formen im Internet soll ermittelt werden, ob die Spezifik des virtuellen Mediums zur Entwicklung neuer Gestaltungs- und Ausdrucksmittel beigetragen hat.</w:t>
      </w:r>
    </w:p>
    <w:p w:rsidR="000D28FF" w:rsidRDefault="000D28FF" w:rsidP="00DA1EC1">
      <w:pPr>
        <w:jc w:val="both"/>
        <w:rPr>
          <w:rFonts w:ascii="Garamond" w:hAnsi="Garamond" w:cs="Times New Roman"/>
          <w:sz w:val="20"/>
          <w:szCs w:val="20"/>
        </w:rPr>
      </w:pPr>
    </w:p>
    <w:p w:rsidR="000D28FF" w:rsidRDefault="000D28FF" w:rsidP="00DA1EC1">
      <w:pPr>
        <w:jc w:val="both"/>
        <w:rPr>
          <w:rFonts w:ascii="Garamond" w:hAnsi="Garamond" w:cs="Times New Roman"/>
          <w:sz w:val="20"/>
          <w:szCs w:val="20"/>
        </w:rPr>
      </w:pPr>
    </w:p>
    <w:p w:rsidR="000D28FF" w:rsidRDefault="000D28FF" w:rsidP="00DA1EC1">
      <w:pPr>
        <w:jc w:val="both"/>
        <w:rPr>
          <w:rFonts w:ascii="Garamond" w:hAnsi="Garamond" w:cs="Times New Roman"/>
          <w:sz w:val="20"/>
          <w:szCs w:val="20"/>
        </w:rPr>
      </w:pPr>
    </w:p>
    <w:p w:rsidR="005A14E3" w:rsidRPr="00AF618A" w:rsidRDefault="00F22661" w:rsidP="00DA1EC1">
      <w:pPr>
        <w:jc w:val="both"/>
        <w:rPr>
          <w:rFonts w:ascii="Garamond" w:hAnsi="Garamond"/>
          <w:sz w:val="20"/>
          <w:szCs w:val="20"/>
        </w:rPr>
      </w:pPr>
      <w:r w:rsidRPr="00AF618A">
        <w:rPr>
          <w:rFonts w:ascii="Garamond" w:hAnsi="Garamond"/>
          <w:b/>
          <w:sz w:val="20"/>
          <w:szCs w:val="20"/>
        </w:rPr>
        <w:t>KAŁASZNIK</w:t>
      </w:r>
      <w:r w:rsidR="005A14E3" w:rsidRPr="00AF618A">
        <w:rPr>
          <w:rFonts w:ascii="Garamond" w:hAnsi="Garamond"/>
          <w:sz w:val="20"/>
          <w:szCs w:val="20"/>
        </w:rPr>
        <w:t xml:space="preserve">, </w:t>
      </w:r>
      <w:r w:rsidR="006222DB" w:rsidRPr="00AF618A">
        <w:rPr>
          <w:rFonts w:ascii="Garamond" w:hAnsi="Garamond"/>
          <w:sz w:val="20"/>
          <w:szCs w:val="20"/>
        </w:rPr>
        <w:t xml:space="preserve">Marcelina, </w:t>
      </w:r>
      <w:r w:rsidR="005A14E3" w:rsidRPr="00AF618A">
        <w:rPr>
          <w:rFonts w:ascii="Garamond" w:hAnsi="Garamond"/>
          <w:sz w:val="20"/>
          <w:szCs w:val="20"/>
        </w:rPr>
        <w:t xml:space="preserve">Dr. </w:t>
      </w:r>
      <w:r w:rsidR="005A14E3" w:rsidRPr="00AF618A">
        <w:rPr>
          <w:rFonts w:ascii="Garamond" w:hAnsi="Garamond"/>
          <w:b/>
          <w:sz w:val="20"/>
          <w:szCs w:val="20"/>
        </w:rPr>
        <w:t>/</w:t>
      </w:r>
      <w:r w:rsidR="005A14E3" w:rsidRPr="00AF618A">
        <w:rPr>
          <w:rFonts w:ascii="Garamond" w:hAnsi="Garamond"/>
          <w:sz w:val="20"/>
          <w:szCs w:val="20"/>
        </w:rPr>
        <w:t xml:space="preserve"> Wrocław</w:t>
      </w:r>
      <w:r w:rsidR="00485CA2" w:rsidRPr="00AF618A">
        <w:rPr>
          <w:rFonts w:ascii="Garamond" w:hAnsi="Garamond"/>
          <w:sz w:val="20"/>
          <w:szCs w:val="20"/>
        </w:rPr>
        <w:t>, Polen</w:t>
      </w:r>
    </w:p>
    <w:p w:rsidR="005A14E3" w:rsidRPr="00AF618A" w:rsidRDefault="005A14E3" w:rsidP="00DA1EC1">
      <w:pPr>
        <w:jc w:val="both"/>
        <w:rPr>
          <w:rFonts w:ascii="Garamond" w:hAnsi="Garamond"/>
          <w:b/>
          <w:sz w:val="20"/>
          <w:szCs w:val="20"/>
        </w:rPr>
      </w:pPr>
      <w:r w:rsidRPr="00AF618A">
        <w:rPr>
          <w:rFonts w:ascii="Garamond" w:hAnsi="Garamond"/>
          <w:b/>
          <w:sz w:val="20"/>
          <w:szCs w:val="20"/>
        </w:rPr>
        <w:t>Bebilderung in der Regenbogenpresse</w:t>
      </w:r>
    </w:p>
    <w:p w:rsidR="005A14E3" w:rsidRPr="00AF618A" w:rsidRDefault="005A14E3"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Mit dem Terminus </w:t>
      </w:r>
      <w:r w:rsidRPr="00AF618A">
        <w:rPr>
          <w:rFonts w:ascii="Garamond" w:eastAsia="Batang" w:hAnsi="Garamond"/>
          <w:bCs/>
          <w:i/>
          <w:sz w:val="20"/>
          <w:szCs w:val="20"/>
          <w:lang w:eastAsia="cs-CZ"/>
        </w:rPr>
        <w:t>Regenbogenpresse</w:t>
      </w:r>
      <w:r w:rsidRPr="00AF618A">
        <w:rPr>
          <w:rFonts w:ascii="Garamond" w:eastAsia="Batang" w:hAnsi="Garamond"/>
          <w:bCs/>
          <w:sz w:val="20"/>
          <w:szCs w:val="20"/>
          <w:lang w:eastAsia="cs-CZ"/>
        </w:rPr>
        <w:t xml:space="preserve"> werden illustrierte Zeitschriften bezeichnet, die sich in erster Linie an Frauen wenden und sich mit Themen wie Showbusiness und Prominenz beschäftigen. Ähnlich wie in der Boulevardpresse werden in der Regenbogenpresse viele Bilder und Fotos eingesetzt. Das visuelle Material steht oft im Vordergrund, während mit Texten spärlicher umgegangen wird. In dem Beitrag wird versucht, auf die Rolle von Bildern in der Regenbogenpresse aufmerksam zu machen, auf der Grundlage eines Korpus eine Typologie von Bildern zu erstellen und Relationen zwischen Bildern und Texten aufzudecken. </w:t>
      </w:r>
    </w:p>
    <w:p w:rsidR="005A14E3" w:rsidRPr="00AF618A" w:rsidRDefault="005A14E3" w:rsidP="00DA1EC1">
      <w:pPr>
        <w:jc w:val="both"/>
        <w:rPr>
          <w:rFonts w:ascii="Garamond" w:eastAsia="Batang" w:hAnsi="Garamond"/>
          <w:bCs/>
          <w:sz w:val="20"/>
          <w:szCs w:val="20"/>
          <w:lang w:eastAsia="cs-CZ"/>
        </w:rPr>
      </w:pPr>
    </w:p>
    <w:p w:rsidR="005A14E3" w:rsidRPr="00AF618A" w:rsidRDefault="005A14E3" w:rsidP="00DA1EC1">
      <w:pPr>
        <w:jc w:val="both"/>
        <w:rPr>
          <w:rFonts w:ascii="Garamond" w:hAnsi="Garamond"/>
          <w:sz w:val="20"/>
          <w:szCs w:val="20"/>
        </w:rPr>
      </w:pPr>
      <w:r w:rsidRPr="00AF618A">
        <w:rPr>
          <w:rFonts w:ascii="Garamond" w:hAnsi="Garamond"/>
          <w:b/>
          <w:sz w:val="20"/>
          <w:szCs w:val="20"/>
        </w:rPr>
        <w:t>KAŇOVSKÁ</w:t>
      </w:r>
      <w:r w:rsidRPr="00AF618A">
        <w:rPr>
          <w:rFonts w:ascii="Garamond" w:hAnsi="Garamond"/>
          <w:sz w:val="20"/>
          <w:szCs w:val="20"/>
        </w:rPr>
        <w:t>,</w:t>
      </w:r>
      <w:r w:rsidR="006222DB" w:rsidRPr="00AF618A">
        <w:rPr>
          <w:rFonts w:ascii="Garamond" w:hAnsi="Garamond"/>
          <w:sz w:val="20"/>
          <w:szCs w:val="20"/>
        </w:rPr>
        <w:t xml:space="preserve"> Michaela, Mgr.,</w:t>
      </w:r>
      <w:r w:rsidRPr="00AF618A">
        <w:rPr>
          <w:rFonts w:ascii="Garamond" w:hAnsi="Garamond"/>
          <w:sz w:val="20"/>
          <w:szCs w:val="20"/>
        </w:rPr>
        <w:t xml:space="preserve"> Ph.D. </w:t>
      </w:r>
      <w:r w:rsidRPr="00AF618A">
        <w:rPr>
          <w:rFonts w:ascii="Garamond" w:hAnsi="Garamond"/>
          <w:b/>
          <w:sz w:val="20"/>
          <w:szCs w:val="20"/>
        </w:rPr>
        <w:t>/</w:t>
      </w:r>
      <w:r w:rsidRPr="00AF618A">
        <w:rPr>
          <w:rFonts w:ascii="Garamond" w:hAnsi="Garamond"/>
          <w:sz w:val="20"/>
          <w:szCs w:val="20"/>
        </w:rPr>
        <w:t xml:space="preserve"> Olomouc</w:t>
      </w:r>
      <w:r w:rsidR="00485CA2" w:rsidRPr="00AF618A">
        <w:rPr>
          <w:rFonts w:ascii="Garamond" w:hAnsi="Garamond"/>
          <w:sz w:val="20"/>
          <w:szCs w:val="20"/>
        </w:rPr>
        <w:t>, Tschechien</w:t>
      </w:r>
    </w:p>
    <w:p w:rsidR="005A14E3" w:rsidRPr="00AF618A" w:rsidRDefault="005A14E3" w:rsidP="00DA1EC1">
      <w:pPr>
        <w:jc w:val="both"/>
        <w:rPr>
          <w:rFonts w:ascii="Garamond" w:hAnsi="Garamond"/>
          <w:b/>
          <w:sz w:val="20"/>
          <w:szCs w:val="20"/>
        </w:rPr>
      </w:pPr>
      <w:r w:rsidRPr="00AF618A">
        <w:rPr>
          <w:rFonts w:ascii="Garamond" w:hAnsi="Garamond" w:cs="Times New Roman"/>
          <w:b/>
          <w:bCs/>
          <w:sz w:val="20"/>
          <w:szCs w:val="20"/>
        </w:rPr>
        <w:t>Stilistische Gestaltung der Diskussionsbeiträge in Online-Zeitungen</w:t>
      </w:r>
    </w:p>
    <w:p w:rsidR="005A14E3" w:rsidRPr="00AF618A" w:rsidRDefault="005A14E3" w:rsidP="00DA1EC1">
      <w:pPr>
        <w:jc w:val="both"/>
        <w:rPr>
          <w:rFonts w:ascii="Garamond" w:hAnsi="Garamond" w:cs="Times New Roman"/>
          <w:bCs/>
          <w:sz w:val="20"/>
          <w:szCs w:val="20"/>
        </w:rPr>
      </w:pPr>
      <w:r w:rsidRPr="00AF618A">
        <w:rPr>
          <w:rFonts w:ascii="Garamond" w:hAnsi="Garamond" w:cs="Times New Roman"/>
          <w:bCs/>
          <w:sz w:val="20"/>
          <w:szCs w:val="20"/>
        </w:rPr>
        <w:t>Zu den Möglichkeiten der Interaktion, die Online-Zeitungen ihren Lesern anbieten, gehören oft Diskussionsforen. Die stilistische Gestaltung einzelner Diskussionsbeiträge kann sehr variieren – je nach dem Autor, der Zeitung, dem Thema wird der Kommentar eher gesprochen- oder eher geschriebensprachlich formuliert. Im Beitrag werden unte</w:t>
      </w:r>
      <w:r w:rsidR="00376EC9" w:rsidRPr="00AF618A">
        <w:rPr>
          <w:rFonts w:ascii="Garamond" w:hAnsi="Garamond" w:cs="Times New Roman"/>
          <w:bCs/>
          <w:sz w:val="20"/>
          <w:szCs w:val="20"/>
        </w:rPr>
        <w:t>r diesem Aspekt die Diskussions</w:t>
      </w:r>
      <w:r w:rsidRPr="00AF618A">
        <w:rPr>
          <w:rFonts w:ascii="Garamond" w:hAnsi="Garamond" w:cs="Times New Roman"/>
          <w:bCs/>
          <w:sz w:val="20"/>
          <w:szCs w:val="20"/>
        </w:rPr>
        <w:t>beiträge in mehreren Online-Zeitungen zu Berichten über dasselbe Ereignis verglichen.</w:t>
      </w:r>
    </w:p>
    <w:p w:rsidR="005A14E3" w:rsidRPr="00AF618A" w:rsidRDefault="005A14E3" w:rsidP="00DA1EC1">
      <w:pPr>
        <w:jc w:val="both"/>
        <w:rPr>
          <w:rFonts w:ascii="Garamond" w:hAnsi="Garamond" w:cs="Times New Roman"/>
          <w:bCs/>
          <w:sz w:val="20"/>
          <w:szCs w:val="20"/>
        </w:rPr>
      </w:pPr>
    </w:p>
    <w:p w:rsidR="005A14E3" w:rsidRPr="00B5455D" w:rsidRDefault="00F22661" w:rsidP="00DA1EC1">
      <w:pPr>
        <w:jc w:val="both"/>
        <w:rPr>
          <w:rFonts w:ascii="Garamond" w:hAnsi="Garamond"/>
          <w:sz w:val="20"/>
          <w:szCs w:val="20"/>
          <w:lang w:val="en-US"/>
        </w:rPr>
      </w:pPr>
      <w:r w:rsidRPr="00B5455D">
        <w:rPr>
          <w:rFonts w:ascii="Garamond" w:hAnsi="Garamond"/>
          <w:b/>
          <w:sz w:val="20"/>
          <w:szCs w:val="20"/>
          <w:lang w:val="en-US"/>
        </w:rPr>
        <w:t>KIRÁLY</w:t>
      </w:r>
      <w:r w:rsidR="006222DB" w:rsidRPr="00B5455D">
        <w:rPr>
          <w:rFonts w:ascii="Garamond" w:hAnsi="Garamond"/>
          <w:sz w:val="20"/>
          <w:szCs w:val="20"/>
          <w:lang w:val="en-US"/>
        </w:rPr>
        <w:t>, Edit, Dr. habil</w:t>
      </w:r>
      <w:r w:rsidR="00AF618A" w:rsidRPr="00B5455D">
        <w:rPr>
          <w:rFonts w:ascii="Garamond" w:hAnsi="Garamond"/>
          <w:sz w:val="20"/>
          <w:szCs w:val="20"/>
          <w:lang w:val="en-US"/>
        </w:rPr>
        <w:t>.</w:t>
      </w:r>
      <w:r w:rsidRPr="00B5455D">
        <w:rPr>
          <w:rFonts w:ascii="Garamond" w:hAnsi="Garamond"/>
          <w:b/>
          <w:sz w:val="20"/>
          <w:szCs w:val="20"/>
          <w:lang w:val="en-US"/>
        </w:rPr>
        <w:t xml:space="preserve"> </w:t>
      </w:r>
      <w:r w:rsidR="005A14E3" w:rsidRPr="00B5455D">
        <w:rPr>
          <w:rFonts w:ascii="Garamond" w:hAnsi="Garamond"/>
          <w:b/>
          <w:sz w:val="20"/>
          <w:szCs w:val="20"/>
          <w:lang w:val="en-US"/>
        </w:rPr>
        <w:t xml:space="preserve">/ </w:t>
      </w:r>
      <w:r w:rsidR="005A14E3" w:rsidRPr="00B5455D">
        <w:rPr>
          <w:rFonts w:ascii="Garamond" w:hAnsi="Garamond"/>
          <w:sz w:val="20"/>
          <w:szCs w:val="20"/>
          <w:lang w:val="en-US"/>
        </w:rPr>
        <w:t>Budapest</w:t>
      </w:r>
      <w:r w:rsidR="00485CA2" w:rsidRPr="00B5455D">
        <w:rPr>
          <w:rFonts w:ascii="Garamond" w:hAnsi="Garamond"/>
          <w:sz w:val="20"/>
          <w:szCs w:val="20"/>
          <w:lang w:val="en-US"/>
        </w:rPr>
        <w:t>, Ungarn</w:t>
      </w:r>
    </w:p>
    <w:p w:rsidR="005A14E3" w:rsidRPr="00AF618A" w:rsidRDefault="005A14E3" w:rsidP="00DA1EC1">
      <w:pPr>
        <w:jc w:val="both"/>
        <w:rPr>
          <w:rFonts w:ascii="Garamond" w:hAnsi="Garamond"/>
          <w:sz w:val="20"/>
          <w:szCs w:val="20"/>
        </w:rPr>
      </w:pPr>
      <w:r w:rsidRPr="00AF618A">
        <w:rPr>
          <w:rFonts w:ascii="Garamond" w:hAnsi="Garamond" w:cs="Times New Roman"/>
          <w:b/>
          <w:sz w:val="20"/>
          <w:szCs w:val="20"/>
        </w:rPr>
        <w:t>Ordnen, Orientieren – das System Jonke</w:t>
      </w:r>
    </w:p>
    <w:p w:rsidR="005A14E3" w:rsidRPr="00AF618A" w:rsidRDefault="005A14E3" w:rsidP="00DA1EC1">
      <w:pPr>
        <w:jc w:val="both"/>
        <w:rPr>
          <w:rFonts w:ascii="Garamond" w:eastAsia="Batang" w:hAnsi="Garamond"/>
          <w:bCs/>
          <w:sz w:val="20"/>
          <w:szCs w:val="20"/>
          <w:lang w:eastAsia="cs-CZ"/>
        </w:rPr>
      </w:pPr>
      <w:r w:rsidRPr="00AF618A">
        <w:rPr>
          <w:rFonts w:ascii="Garamond" w:hAnsi="Garamond" w:cs="Times New Roman"/>
          <w:color w:val="000000"/>
          <w:sz w:val="20"/>
          <w:szCs w:val="20"/>
          <w:lang w:eastAsia="hu-HU"/>
        </w:rPr>
        <w:t>Orientierung beruht auf räumlichen Ordnungen. Die dem Wort „Orie</w:t>
      </w:r>
      <w:r w:rsidR="00AF618A">
        <w:rPr>
          <w:rFonts w:ascii="Garamond" w:hAnsi="Garamond" w:cs="Times New Roman"/>
          <w:color w:val="000000"/>
          <w:sz w:val="20"/>
          <w:szCs w:val="20"/>
          <w:lang w:eastAsia="hu-HU"/>
        </w:rPr>
        <w:t>ntierung” etymologisch zugrunde</w:t>
      </w:r>
      <w:r w:rsidRPr="00AF618A">
        <w:rPr>
          <w:rFonts w:ascii="Garamond" w:hAnsi="Garamond" w:cs="Times New Roman"/>
          <w:color w:val="000000"/>
          <w:sz w:val="20"/>
          <w:szCs w:val="20"/>
          <w:lang w:eastAsia="hu-HU"/>
        </w:rPr>
        <w:t xml:space="preserve">liegende Ordnung ist etwa das System der Himmelsrichtungen. Der Vortrag möchte anhand von </w:t>
      </w:r>
      <w:r w:rsidRPr="00AF618A">
        <w:rPr>
          <w:rFonts w:ascii="Garamond" w:hAnsi="Garamond" w:cs="Times New Roman"/>
          <w:sz w:val="20"/>
          <w:szCs w:val="20"/>
        </w:rPr>
        <w:t xml:space="preserve">Gert Jonkes später Textsammlung </w:t>
      </w:r>
      <w:r w:rsidRPr="00AF618A">
        <w:rPr>
          <w:rFonts w:ascii="Garamond" w:hAnsi="Garamond" w:cs="Times New Roman"/>
          <w:i/>
          <w:sz w:val="20"/>
          <w:szCs w:val="20"/>
        </w:rPr>
        <w:t>Himmelstraße - Erdbrustplatz oder das System von Wien</w:t>
      </w:r>
      <w:r w:rsidRPr="00AF618A">
        <w:rPr>
          <w:rFonts w:ascii="Garamond" w:hAnsi="Garamond" w:cs="Times New Roman"/>
          <w:sz w:val="20"/>
          <w:szCs w:val="20"/>
        </w:rPr>
        <w:t xml:space="preserve"> (1999) zeigen, wie das Übereinanderstülpen unterschiedlicher räumlicher und sprachlicher Ordnungen als experimentelle Schreibweise funktionieren kann</w:t>
      </w:r>
      <w:r w:rsidR="00AF618A">
        <w:rPr>
          <w:rFonts w:ascii="Garamond" w:hAnsi="Garamond" w:cs="Times New Roman"/>
          <w:sz w:val="20"/>
          <w:szCs w:val="20"/>
        </w:rPr>
        <w:t>.</w:t>
      </w:r>
    </w:p>
    <w:p w:rsidR="005A14E3" w:rsidRPr="00AF618A" w:rsidRDefault="005A14E3" w:rsidP="00DA1EC1">
      <w:pPr>
        <w:jc w:val="both"/>
        <w:rPr>
          <w:rFonts w:ascii="Garamond" w:hAnsi="Garamond"/>
          <w:sz w:val="20"/>
          <w:szCs w:val="20"/>
        </w:rPr>
      </w:pPr>
    </w:p>
    <w:p w:rsidR="005A14E3" w:rsidRPr="00AF618A" w:rsidRDefault="005A14E3" w:rsidP="00DA1EC1">
      <w:pPr>
        <w:jc w:val="both"/>
        <w:rPr>
          <w:rFonts w:ascii="Garamond" w:hAnsi="Garamond"/>
          <w:sz w:val="20"/>
          <w:szCs w:val="20"/>
        </w:rPr>
      </w:pPr>
      <w:r w:rsidRPr="00AF618A">
        <w:rPr>
          <w:rFonts w:ascii="Garamond" w:hAnsi="Garamond"/>
          <w:b/>
          <w:sz w:val="20"/>
          <w:szCs w:val="20"/>
        </w:rPr>
        <w:t>KNÁPEK</w:t>
      </w:r>
      <w:r w:rsidRPr="00AF618A">
        <w:rPr>
          <w:rFonts w:ascii="Garamond" w:hAnsi="Garamond"/>
          <w:sz w:val="20"/>
          <w:szCs w:val="20"/>
        </w:rPr>
        <w:t xml:space="preserve">, </w:t>
      </w:r>
      <w:r w:rsidR="006222DB" w:rsidRPr="00AF618A">
        <w:rPr>
          <w:rFonts w:ascii="Garamond" w:hAnsi="Garamond"/>
          <w:sz w:val="20"/>
          <w:szCs w:val="20"/>
        </w:rPr>
        <w:t xml:space="preserve">Pavel, </w:t>
      </w:r>
      <w:r w:rsidRPr="00AF618A">
        <w:rPr>
          <w:rFonts w:ascii="Garamond" w:hAnsi="Garamond"/>
          <w:sz w:val="20"/>
          <w:szCs w:val="20"/>
        </w:rPr>
        <w:t>Mgr.</w:t>
      </w:r>
      <w:r w:rsidR="00485CA2" w:rsidRPr="00AF618A">
        <w:rPr>
          <w:rFonts w:ascii="Garamond" w:hAnsi="Garamond"/>
          <w:sz w:val="20"/>
          <w:szCs w:val="20"/>
        </w:rPr>
        <w:t>,</w:t>
      </w:r>
      <w:r w:rsidRPr="00AF618A">
        <w:rPr>
          <w:rFonts w:ascii="Garamond" w:hAnsi="Garamond"/>
          <w:sz w:val="20"/>
          <w:szCs w:val="20"/>
        </w:rPr>
        <w:t xml:space="preserve"> Ph.D. </w:t>
      </w:r>
      <w:r w:rsidRPr="00AF618A">
        <w:rPr>
          <w:rFonts w:ascii="Garamond" w:hAnsi="Garamond"/>
          <w:b/>
          <w:sz w:val="20"/>
          <w:szCs w:val="20"/>
        </w:rPr>
        <w:t>/</w:t>
      </w:r>
      <w:r w:rsidRPr="00AF618A">
        <w:rPr>
          <w:rFonts w:ascii="Garamond" w:hAnsi="Garamond"/>
          <w:sz w:val="20"/>
          <w:szCs w:val="20"/>
        </w:rPr>
        <w:t xml:space="preserve"> Pardubice</w:t>
      </w:r>
      <w:r w:rsidR="00485CA2" w:rsidRPr="00AF618A">
        <w:rPr>
          <w:rFonts w:ascii="Garamond" w:hAnsi="Garamond"/>
          <w:sz w:val="20"/>
          <w:szCs w:val="20"/>
        </w:rPr>
        <w:t>, Tschechien</w:t>
      </w:r>
    </w:p>
    <w:p w:rsidR="005A14E3" w:rsidRPr="00AF618A" w:rsidRDefault="005A14E3" w:rsidP="00DA1EC1">
      <w:pPr>
        <w:jc w:val="both"/>
        <w:rPr>
          <w:rFonts w:ascii="Garamond" w:hAnsi="Garamond"/>
          <w:b/>
          <w:sz w:val="20"/>
          <w:szCs w:val="20"/>
        </w:rPr>
      </w:pPr>
      <w:r w:rsidRPr="00AF618A">
        <w:rPr>
          <w:rFonts w:ascii="Garamond" w:hAnsi="Garamond"/>
          <w:b/>
          <w:sz w:val="20"/>
          <w:szCs w:val="20"/>
        </w:rPr>
        <w:t xml:space="preserve">Das Werk Marlen Haushofers aus der Perspektive der Cultural </w:t>
      </w:r>
      <w:r w:rsidR="00AF618A">
        <w:rPr>
          <w:rFonts w:ascii="Garamond" w:hAnsi="Garamond"/>
          <w:b/>
          <w:sz w:val="20"/>
          <w:szCs w:val="20"/>
        </w:rPr>
        <w:br/>
      </w:r>
      <w:r w:rsidRPr="00AF618A">
        <w:rPr>
          <w:rFonts w:ascii="Garamond" w:hAnsi="Garamond"/>
          <w:b/>
          <w:sz w:val="20"/>
          <w:szCs w:val="20"/>
        </w:rPr>
        <w:t>Animal Studies</w:t>
      </w:r>
    </w:p>
    <w:p w:rsidR="006222DB" w:rsidRPr="00AF618A" w:rsidRDefault="005A14E3" w:rsidP="00485CA2">
      <w:pPr>
        <w:jc w:val="both"/>
        <w:rPr>
          <w:rFonts w:ascii="Garamond" w:eastAsia="Batang" w:hAnsi="Garamond"/>
          <w:bCs/>
          <w:sz w:val="20"/>
          <w:szCs w:val="20"/>
          <w:lang w:eastAsia="cs-CZ"/>
        </w:rPr>
      </w:pPr>
      <w:r w:rsidRPr="00AF618A">
        <w:rPr>
          <w:rFonts w:ascii="Garamond" w:eastAsia="Batang" w:hAnsi="Garamond"/>
          <w:bCs/>
          <w:sz w:val="20"/>
          <w:szCs w:val="20"/>
          <w:lang w:eastAsia="cs-CZ"/>
        </w:rPr>
        <w:t>Das Werk der österreichischen Erzählerin Marlen Haushofer (1920-1970) wurde in den 1980er Jahren neu entdeckt, vor allem da es in den feministisc</w:t>
      </w:r>
      <w:r w:rsidR="00485CA2" w:rsidRPr="00AF618A">
        <w:rPr>
          <w:rFonts w:ascii="Garamond" w:eastAsia="Batang" w:hAnsi="Garamond"/>
          <w:bCs/>
          <w:sz w:val="20"/>
          <w:szCs w:val="20"/>
          <w:lang w:eastAsia="cs-CZ"/>
        </w:rPr>
        <w:t>hen Diskurs der Zeit gut hinein</w:t>
      </w:r>
      <w:r w:rsidRPr="00AF618A">
        <w:rPr>
          <w:rFonts w:ascii="Garamond" w:eastAsia="Batang" w:hAnsi="Garamond"/>
          <w:bCs/>
          <w:sz w:val="20"/>
          <w:szCs w:val="20"/>
          <w:lang w:eastAsia="cs-CZ"/>
        </w:rPr>
        <w:t>passte. Das Interesse an Haushofers Werk ließ seitdem nicht nach, sondern verstärkte sich, indem neue Räume und Ansätze für Lektüre bzw. Forschung gefunden wurden. Dieser Beitrag stellt Haushofers Werk vornehmlich aus der Perspektive der mittlerweile auch in Deutschland gut etablierten Cultural Animal Studies</w:t>
      </w:r>
      <w:r w:rsidR="00AF618A">
        <w:rPr>
          <w:rFonts w:ascii="Garamond" w:eastAsia="Batang" w:hAnsi="Garamond"/>
          <w:bCs/>
          <w:sz w:val="20"/>
          <w:szCs w:val="20"/>
          <w:lang w:eastAsia="cs-CZ"/>
        </w:rPr>
        <w:t xml:space="preserve"> vor</w:t>
      </w:r>
      <w:r w:rsidRPr="00AF618A">
        <w:rPr>
          <w:rFonts w:ascii="Garamond" w:eastAsia="Batang" w:hAnsi="Garamond"/>
          <w:bCs/>
          <w:sz w:val="20"/>
          <w:szCs w:val="20"/>
          <w:lang w:eastAsia="cs-CZ"/>
        </w:rPr>
        <w:t>.</w:t>
      </w:r>
    </w:p>
    <w:p w:rsidR="00376EC9" w:rsidRPr="00AF618A" w:rsidRDefault="00376EC9" w:rsidP="00485CA2">
      <w:pPr>
        <w:jc w:val="both"/>
        <w:rPr>
          <w:rFonts w:ascii="Garamond" w:eastAsia="Batang" w:hAnsi="Garamond"/>
          <w:bCs/>
          <w:sz w:val="20"/>
          <w:szCs w:val="20"/>
          <w:lang w:eastAsia="cs-CZ"/>
        </w:rPr>
      </w:pPr>
    </w:p>
    <w:p w:rsidR="005A14E3" w:rsidRPr="00AF618A" w:rsidRDefault="00F22661" w:rsidP="00DA1EC1">
      <w:pPr>
        <w:rPr>
          <w:rFonts w:ascii="Garamond" w:hAnsi="Garamond" w:cs="Times New Roman"/>
          <w:sz w:val="20"/>
          <w:szCs w:val="20"/>
        </w:rPr>
      </w:pPr>
      <w:r w:rsidRPr="00AF618A">
        <w:rPr>
          <w:rFonts w:ascii="Garamond" w:hAnsi="Garamond" w:cs="Times New Roman"/>
          <w:b/>
          <w:sz w:val="20"/>
          <w:szCs w:val="20"/>
        </w:rPr>
        <w:t>KOCANDOVÁ</w:t>
      </w:r>
      <w:r w:rsidR="006222DB" w:rsidRPr="00AF618A">
        <w:rPr>
          <w:rFonts w:ascii="Garamond" w:hAnsi="Garamond" w:cs="Times New Roman"/>
          <w:sz w:val="20"/>
          <w:szCs w:val="20"/>
        </w:rPr>
        <w:t>, Jana</w:t>
      </w:r>
      <w:r w:rsidR="00485CA2" w:rsidRPr="00AF618A">
        <w:rPr>
          <w:rFonts w:ascii="Garamond" w:hAnsi="Garamond" w:cs="Times New Roman"/>
          <w:sz w:val="20"/>
          <w:szCs w:val="20"/>
        </w:rPr>
        <w:t>, Bc.</w:t>
      </w:r>
      <w:r w:rsidRPr="00AF618A">
        <w:rPr>
          <w:rFonts w:ascii="Garamond" w:hAnsi="Garamond" w:cs="Times New Roman"/>
          <w:sz w:val="20"/>
          <w:szCs w:val="20"/>
        </w:rPr>
        <w:t xml:space="preserve"> </w:t>
      </w:r>
      <w:r w:rsidR="00D3122A" w:rsidRPr="00AF618A">
        <w:rPr>
          <w:rFonts w:ascii="Garamond" w:hAnsi="Garamond" w:cs="Times New Roman"/>
          <w:b/>
          <w:sz w:val="20"/>
          <w:szCs w:val="20"/>
        </w:rPr>
        <w:t xml:space="preserve">/ </w:t>
      </w:r>
      <w:r w:rsidR="00485CA2" w:rsidRPr="00AF618A">
        <w:rPr>
          <w:rFonts w:ascii="Garamond" w:hAnsi="Garamond"/>
          <w:sz w:val="20"/>
          <w:szCs w:val="20"/>
        </w:rPr>
        <w:t>Plzeň, Tschechien</w:t>
      </w:r>
    </w:p>
    <w:p w:rsidR="00D3122A" w:rsidRPr="00AF618A" w:rsidRDefault="00D3122A" w:rsidP="00DA1EC1">
      <w:pPr>
        <w:rPr>
          <w:rFonts w:ascii="Garamond" w:hAnsi="Garamond" w:cs="Times New Roman"/>
          <w:b/>
          <w:sz w:val="20"/>
          <w:szCs w:val="20"/>
        </w:rPr>
      </w:pPr>
      <w:r w:rsidRPr="00AF618A">
        <w:rPr>
          <w:rFonts w:ascii="Garamond" w:hAnsi="Garamond" w:cs="Times New Roman"/>
          <w:b/>
          <w:sz w:val="20"/>
          <w:szCs w:val="20"/>
        </w:rPr>
        <w:t>Adjektive in der Presse</w:t>
      </w:r>
    </w:p>
    <w:p w:rsidR="00D3122A" w:rsidRPr="00AF618A" w:rsidRDefault="00485CA2" w:rsidP="00DA1EC1">
      <w:pPr>
        <w:jc w:val="both"/>
        <w:rPr>
          <w:rFonts w:ascii="Garamond" w:hAnsi="Garamond" w:cs="Times New Roman"/>
          <w:sz w:val="20"/>
          <w:szCs w:val="20"/>
        </w:rPr>
      </w:pPr>
      <w:r w:rsidRPr="00AF618A">
        <w:rPr>
          <w:rFonts w:ascii="Garamond" w:hAnsi="Garamond" w:cs="Times New Roman"/>
          <w:sz w:val="20"/>
          <w:szCs w:val="20"/>
        </w:rPr>
        <w:t xml:space="preserve">Das Ziel einer </w:t>
      </w:r>
      <w:r w:rsidR="00376EC9" w:rsidRPr="00AF618A">
        <w:rPr>
          <w:rFonts w:ascii="Garamond" w:hAnsi="Garamond" w:cs="Times New Roman"/>
          <w:sz w:val="20"/>
          <w:szCs w:val="20"/>
        </w:rPr>
        <w:t>Untersuchung</w:t>
      </w:r>
      <w:r w:rsidRPr="00AF618A">
        <w:rPr>
          <w:rFonts w:ascii="Garamond" w:hAnsi="Garamond" w:cs="Times New Roman"/>
          <w:sz w:val="20"/>
          <w:szCs w:val="20"/>
        </w:rPr>
        <w:t xml:space="preserve"> war es</w:t>
      </w:r>
      <w:r w:rsidR="00D3122A" w:rsidRPr="00AF618A">
        <w:rPr>
          <w:rFonts w:ascii="Garamond" w:hAnsi="Garamond" w:cs="Times New Roman"/>
          <w:sz w:val="20"/>
          <w:szCs w:val="20"/>
        </w:rPr>
        <w:t>, die produktivsten Wortbildungsty</w:t>
      </w:r>
      <w:r w:rsidR="00376EC9" w:rsidRPr="00AF618A">
        <w:rPr>
          <w:rFonts w:ascii="Garamond" w:hAnsi="Garamond" w:cs="Times New Roman"/>
          <w:sz w:val="20"/>
          <w:szCs w:val="20"/>
        </w:rPr>
        <w:t>pen des Adjektivs festzustellen</w:t>
      </w:r>
      <w:r w:rsidR="00D3122A" w:rsidRPr="00AF618A">
        <w:rPr>
          <w:rFonts w:ascii="Garamond" w:hAnsi="Garamond" w:cs="Times New Roman"/>
          <w:sz w:val="20"/>
          <w:szCs w:val="20"/>
        </w:rPr>
        <w:t xml:space="preserve"> und zwar anhand der deutschen Pres</w:t>
      </w:r>
      <w:r w:rsidRPr="00AF618A">
        <w:rPr>
          <w:rFonts w:ascii="Garamond" w:hAnsi="Garamond" w:cs="Times New Roman"/>
          <w:sz w:val="20"/>
          <w:szCs w:val="20"/>
        </w:rPr>
        <w:t>se (konkret wurden die Magazine</w:t>
      </w:r>
      <w:r w:rsidR="00D3122A" w:rsidRPr="00AF618A">
        <w:rPr>
          <w:rFonts w:ascii="Garamond" w:hAnsi="Garamond" w:cs="Times New Roman"/>
          <w:sz w:val="20"/>
          <w:szCs w:val="20"/>
        </w:rPr>
        <w:t xml:space="preserve"> Spiegel und Stern analysiert). In diesem Beitrag wird sowohl das Er</w:t>
      </w:r>
      <w:r w:rsidRPr="00AF618A">
        <w:rPr>
          <w:rFonts w:ascii="Garamond" w:hAnsi="Garamond" w:cs="Times New Roman"/>
          <w:sz w:val="20"/>
          <w:szCs w:val="20"/>
        </w:rPr>
        <w:t xml:space="preserve">gebnis </w:t>
      </w:r>
      <w:r w:rsidR="00D3122A" w:rsidRPr="00AF618A">
        <w:rPr>
          <w:rFonts w:ascii="Garamond" w:hAnsi="Garamond" w:cs="Times New Roman"/>
          <w:sz w:val="20"/>
          <w:szCs w:val="20"/>
        </w:rPr>
        <w:t xml:space="preserve">vorgestellt, als auch auf die Problematik der Übergangsgrenze zwischen </w:t>
      </w:r>
      <w:r w:rsidRPr="00AF618A">
        <w:rPr>
          <w:rFonts w:ascii="Garamond" w:hAnsi="Garamond" w:cs="Times New Roman"/>
          <w:sz w:val="20"/>
          <w:szCs w:val="20"/>
        </w:rPr>
        <w:t xml:space="preserve">Verb, Partizip und </w:t>
      </w:r>
      <w:r w:rsidR="00D3122A" w:rsidRPr="00AF618A">
        <w:rPr>
          <w:rFonts w:ascii="Garamond" w:hAnsi="Garamond" w:cs="Times New Roman"/>
          <w:sz w:val="20"/>
          <w:szCs w:val="20"/>
        </w:rPr>
        <w:t>departizipialen Adjektiv aufmerksam gemacht.</w:t>
      </w:r>
    </w:p>
    <w:p w:rsidR="005A14E3" w:rsidRPr="00AF618A" w:rsidRDefault="005A14E3" w:rsidP="00DA1EC1">
      <w:pPr>
        <w:jc w:val="both"/>
        <w:rPr>
          <w:rFonts w:ascii="Garamond" w:hAnsi="Garamond"/>
          <w:b/>
          <w:sz w:val="20"/>
          <w:szCs w:val="20"/>
        </w:rPr>
      </w:pPr>
    </w:p>
    <w:p w:rsidR="00D3122A" w:rsidRPr="00AF618A" w:rsidRDefault="00F22661" w:rsidP="00DA1EC1">
      <w:pPr>
        <w:jc w:val="both"/>
        <w:rPr>
          <w:rFonts w:ascii="Garamond" w:hAnsi="Garamond"/>
          <w:sz w:val="20"/>
          <w:szCs w:val="20"/>
        </w:rPr>
      </w:pPr>
      <w:r w:rsidRPr="00AF618A">
        <w:rPr>
          <w:rFonts w:ascii="Garamond" w:hAnsi="Garamond"/>
          <w:b/>
          <w:sz w:val="20"/>
          <w:szCs w:val="20"/>
        </w:rPr>
        <w:t>KÖCK</w:t>
      </w:r>
      <w:r w:rsidR="00D3122A" w:rsidRPr="00AF618A">
        <w:rPr>
          <w:rFonts w:ascii="Garamond" w:hAnsi="Garamond"/>
          <w:sz w:val="20"/>
          <w:szCs w:val="20"/>
        </w:rPr>
        <w:t xml:space="preserve">, </w:t>
      </w:r>
      <w:r w:rsidR="006222DB" w:rsidRPr="00AF618A">
        <w:rPr>
          <w:rFonts w:ascii="Garamond" w:hAnsi="Garamond"/>
          <w:sz w:val="20"/>
          <w:szCs w:val="20"/>
        </w:rPr>
        <w:t>Johannes, BA</w:t>
      </w:r>
      <w:r w:rsidR="00485CA2" w:rsidRPr="00AF618A">
        <w:rPr>
          <w:rFonts w:ascii="Garamond" w:hAnsi="Garamond"/>
          <w:sz w:val="20"/>
          <w:szCs w:val="20"/>
        </w:rPr>
        <w:t>,</w:t>
      </w:r>
      <w:r w:rsidR="006222DB" w:rsidRPr="00AF618A">
        <w:rPr>
          <w:rFonts w:ascii="Garamond" w:hAnsi="Garamond"/>
          <w:sz w:val="20"/>
          <w:szCs w:val="20"/>
        </w:rPr>
        <w:t xml:space="preserve"> MA</w:t>
      </w:r>
      <w:r w:rsidR="00D3122A" w:rsidRPr="00AF618A">
        <w:rPr>
          <w:rFonts w:ascii="Garamond" w:hAnsi="Garamond"/>
          <w:sz w:val="20"/>
          <w:szCs w:val="20"/>
        </w:rPr>
        <w:t xml:space="preserve"> </w:t>
      </w:r>
      <w:r w:rsidR="00D3122A" w:rsidRPr="00AF618A">
        <w:rPr>
          <w:rFonts w:ascii="Garamond" w:hAnsi="Garamond"/>
          <w:b/>
          <w:sz w:val="20"/>
          <w:szCs w:val="20"/>
        </w:rPr>
        <w:t>/</w:t>
      </w:r>
      <w:r w:rsidR="00D3122A" w:rsidRPr="00AF618A">
        <w:rPr>
          <w:rFonts w:ascii="Garamond" w:hAnsi="Garamond"/>
          <w:sz w:val="20"/>
          <w:szCs w:val="20"/>
        </w:rPr>
        <w:t xml:space="preserve"> Brno</w:t>
      </w:r>
      <w:r w:rsidR="00B5455D">
        <w:rPr>
          <w:rFonts w:ascii="Garamond" w:hAnsi="Garamond"/>
          <w:sz w:val="20"/>
          <w:szCs w:val="20"/>
        </w:rPr>
        <w:t>,</w:t>
      </w:r>
      <w:r w:rsidR="00485CA2" w:rsidRPr="00AF618A">
        <w:rPr>
          <w:rFonts w:ascii="Garamond" w:hAnsi="Garamond"/>
          <w:sz w:val="20"/>
          <w:szCs w:val="20"/>
        </w:rPr>
        <w:t xml:space="preserve"> Tschechien</w:t>
      </w:r>
    </w:p>
    <w:p w:rsidR="00D3122A" w:rsidRPr="00AF618A" w:rsidRDefault="00D3122A" w:rsidP="00DA1EC1">
      <w:pPr>
        <w:jc w:val="both"/>
        <w:rPr>
          <w:rFonts w:ascii="Garamond" w:hAnsi="Garamond"/>
          <w:sz w:val="20"/>
          <w:szCs w:val="20"/>
        </w:rPr>
      </w:pPr>
      <w:r w:rsidRPr="00AF618A">
        <w:rPr>
          <w:rFonts w:ascii="Garamond" w:hAnsi="Garamond"/>
          <w:b/>
          <w:bCs/>
          <w:sz w:val="20"/>
          <w:szCs w:val="20"/>
        </w:rPr>
        <w:t>Linguizismuskritik als didaktische Perspektive auf das Hochschul</w:t>
      </w:r>
      <w:r w:rsidR="00485CA2" w:rsidRPr="00AF618A">
        <w:rPr>
          <w:rFonts w:ascii="Garamond" w:hAnsi="Garamond"/>
          <w:b/>
          <w:bCs/>
          <w:sz w:val="20"/>
          <w:szCs w:val="20"/>
        </w:rPr>
        <w:t>wesen Mexikos –</w:t>
      </w:r>
      <w:r w:rsidRPr="00AF618A">
        <w:rPr>
          <w:rFonts w:ascii="Garamond" w:hAnsi="Garamond"/>
          <w:b/>
          <w:bCs/>
          <w:sz w:val="20"/>
          <w:szCs w:val="20"/>
        </w:rPr>
        <w:t xml:space="preserve"> Ergebnisse einer universitären Forschungswerkstatt</w:t>
      </w:r>
    </w:p>
    <w:p w:rsidR="00D3122A" w:rsidRPr="00AF618A" w:rsidRDefault="00D3122A" w:rsidP="00DA1EC1">
      <w:pPr>
        <w:jc w:val="both"/>
        <w:rPr>
          <w:rFonts w:ascii="Garamond" w:hAnsi="Garamond"/>
          <w:sz w:val="20"/>
          <w:szCs w:val="20"/>
        </w:rPr>
      </w:pPr>
      <w:r w:rsidRPr="00AF618A">
        <w:rPr>
          <w:rFonts w:ascii="Garamond" w:hAnsi="Garamond"/>
          <w:sz w:val="20"/>
          <w:szCs w:val="20"/>
        </w:rPr>
        <w:t>Ein DaZ-Konzept der mehrsprachigen, linguizismuskritischen Lehre wurde für einen universitären DaF-Kontex</w:t>
      </w:r>
      <w:r w:rsidR="00E63E80" w:rsidRPr="00AF618A">
        <w:rPr>
          <w:rFonts w:ascii="Garamond" w:hAnsi="Garamond"/>
          <w:sz w:val="20"/>
          <w:szCs w:val="20"/>
        </w:rPr>
        <w:t>t in Mexiko (Deutsch, Spanisch und</w:t>
      </w:r>
      <w:r w:rsidRPr="00AF618A">
        <w:rPr>
          <w:rFonts w:ascii="Garamond" w:hAnsi="Garamond"/>
          <w:sz w:val="20"/>
          <w:szCs w:val="20"/>
        </w:rPr>
        <w:t xml:space="preserve"> Englisch) adaptiert und im Sinne neuer, machtkritischer didaktischer Handlungsfelder erweitert. Angedacht ist eine Ausweitung des Konzeptes für den tschechisch</w:t>
      </w:r>
      <w:r w:rsidR="00E63E80" w:rsidRPr="00AF618A">
        <w:rPr>
          <w:rFonts w:ascii="Garamond" w:hAnsi="Garamond"/>
          <w:sz w:val="20"/>
          <w:szCs w:val="20"/>
        </w:rPr>
        <w:t>en Kontext. Der Terminus (Neo-)</w:t>
      </w:r>
      <w:r w:rsidRPr="00AF618A">
        <w:rPr>
          <w:rFonts w:ascii="Garamond" w:hAnsi="Garamond"/>
          <w:sz w:val="20"/>
          <w:szCs w:val="20"/>
        </w:rPr>
        <w:t xml:space="preserve">Linguizismus soll sowohl eingeführt, als auch produktiv auf die jeweiligen sprachlichen </w:t>
      </w:r>
      <w:r w:rsidR="00E63E80" w:rsidRPr="00AF618A">
        <w:rPr>
          <w:rFonts w:ascii="Garamond" w:hAnsi="Garamond"/>
          <w:sz w:val="20"/>
          <w:szCs w:val="20"/>
        </w:rPr>
        <w:br/>
      </w:r>
      <w:r w:rsidRPr="00AF618A">
        <w:rPr>
          <w:rFonts w:ascii="Garamond" w:hAnsi="Garamond"/>
          <w:sz w:val="20"/>
          <w:szCs w:val="20"/>
        </w:rPr>
        <w:t>(Macht-)Verhältnisse angewendet werden. Dieses Vorgehen hat experimentellen Charakter und verfolgt den Anspruch neuer, interdisziplinärer Tendenzen zwischen DaF und DaZ.</w:t>
      </w:r>
    </w:p>
    <w:p w:rsidR="005A14E3" w:rsidRPr="00AF618A" w:rsidRDefault="005A14E3" w:rsidP="00DA1EC1">
      <w:pPr>
        <w:jc w:val="both"/>
        <w:rPr>
          <w:rFonts w:ascii="Garamond" w:hAnsi="Garamond" w:cs="Times New Roman"/>
          <w:bCs/>
          <w:sz w:val="20"/>
          <w:szCs w:val="20"/>
        </w:rPr>
      </w:pPr>
    </w:p>
    <w:p w:rsidR="00D3122A" w:rsidRPr="00AF618A" w:rsidRDefault="00F22661" w:rsidP="00DA1EC1">
      <w:pPr>
        <w:jc w:val="both"/>
        <w:rPr>
          <w:rFonts w:ascii="Garamond" w:hAnsi="Garamond"/>
          <w:sz w:val="20"/>
          <w:szCs w:val="20"/>
        </w:rPr>
      </w:pPr>
      <w:r w:rsidRPr="00AF618A">
        <w:rPr>
          <w:rFonts w:ascii="Garamond" w:hAnsi="Garamond"/>
          <w:b/>
          <w:sz w:val="20"/>
          <w:szCs w:val="20"/>
        </w:rPr>
        <w:t>KÖNIG</w:t>
      </w:r>
      <w:r w:rsidR="00D3122A" w:rsidRPr="00AF618A">
        <w:rPr>
          <w:rFonts w:ascii="Garamond" w:hAnsi="Garamond"/>
          <w:sz w:val="20"/>
          <w:szCs w:val="20"/>
        </w:rPr>
        <w:t xml:space="preserve">, </w:t>
      </w:r>
      <w:r w:rsidR="006222DB" w:rsidRPr="00AF618A">
        <w:rPr>
          <w:rFonts w:ascii="Garamond" w:hAnsi="Garamond"/>
          <w:sz w:val="20"/>
          <w:szCs w:val="20"/>
        </w:rPr>
        <w:t>J</w:t>
      </w:r>
      <w:r w:rsidR="00E63E80" w:rsidRPr="00AF618A">
        <w:rPr>
          <w:rFonts w:ascii="Garamond" w:hAnsi="Garamond"/>
          <w:sz w:val="20"/>
          <w:szCs w:val="20"/>
        </w:rPr>
        <w:t>an V</w:t>
      </w:r>
      <w:r w:rsidR="004A32E2">
        <w:rPr>
          <w:rFonts w:ascii="Garamond" w:hAnsi="Garamond"/>
          <w:sz w:val="20"/>
          <w:szCs w:val="20"/>
        </w:rPr>
        <w:t>á</w:t>
      </w:r>
      <w:r w:rsidR="006222DB" w:rsidRPr="00AF618A">
        <w:rPr>
          <w:rFonts w:ascii="Garamond" w:hAnsi="Garamond"/>
          <w:sz w:val="20"/>
          <w:szCs w:val="20"/>
        </w:rPr>
        <w:t xml:space="preserve">clav, </w:t>
      </w:r>
      <w:r w:rsidR="00D3122A" w:rsidRPr="00AF618A">
        <w:rPr>
          <w:rFonts w:ascii="Garamond" w:hAnsi="Garamond"/>
          <w:sz w:val="20"/>
          <w:szCs w:val="20"/>
        </w:rPr>
        <w:t xml:space="preserve">M.A. </w:t>
      </w:r>
      <w:r w:rsidR="00D3122A" w:rsidRPr="00AF618A">
        <w:rPr>
          <w:rFonts w:ascii="Garamond" w:hAnsi="Garamond"/>
          <w:b/>
          <w:sz w:val="20"/>
          <w:szCs w:val="20"/>
        </w:rPr>
        <w:t>/</w:t>
      </w:r>
      <w:r w:rsidR="00D3122A" w:rsidRPr="00AF618A">
        <w:rPr>
          <w:rFonts w:ascii="Garamond" w:hAnsi="Garamond"/>
          <w:sz w:val="20"/>
          <w:szCs w:val="20"/>
        </w:rPr>
        <w:t xml:space="preserve"> České Budějovice</w:t>
      </w:r>
      <w:r w:rsidR="00E63E80" w:rsidRPr="00AF618A">
        <w:rPr>
          <w:rFonts w:ascii="Garamond" w:hAnsi="Garamond"/>
          <w:sz w:val="20"/>
          <w:szCs w:val="20"/>
        </w:rPr>
        <w:t>, Tschechien</w:t>
      </w:r>
    </w:p>
    <w:p w:rsidR="00D3122A" w:rsidRPr="00AF618A" w:rsidRDefault="00D3122A" w:rsidP="00DA1EC1">
      <w:pPr>
        <w:jc w:val="both"/>
        <w:rPr>
          <w:rFonts w:ascii="Garamond" w:hAnsi="Garamond"/>
          <w:b/>
          <w:sz w:val="20"/>
          <w:szCs w:val="20"/>
        </w:rPr>
      </w:pPr>
      <w:r w:rsidRPr="00AF618A">
        <w:rPr>
          <w:rFonts w:ascii="Garamond" w:hAnsi="Garamond"/>
          <w:b/>
          <w:sz w:val="20"/>
          <w:szCs w:val="20"/>
        </w:rPr>
        <w:t>Neu gelesen: F.C. Weiskopf als Mittler</w:t>
      </w:r>
    </w:p>
    <w:p w:rsidR="00D3122A" w:rsidRPr="00AF618A" w:rsidRDefault="00D3122A"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Die Freude am literarischen Experiment bedeutet, die ausgetretenen Wege vorhandener Interpretationen zu verlassen. Dies wird in dem vorliegenden Dissertationsvorhaben versucht. Grundlage sind die Texte des 1900 in Prag geborenen Autors Franz Carl Weiskopf, der nach seiner Flucht in die DDR zu einem politischen Autor aufgebaut wurde. In dem Dissertationsprojekt soll der Autor als interkultureller Mittler zwischen tschechischer, deutscher und jüdischer Kultur verstanden werden. </w:t>
      </w:r>
    </w:p>
    <w:p w:rsidR="00D3122A" w:rsidRPr="00AF618A" w:rsidRDefault="00D3122A" w:rsidP="00DA1EC1">
      <w:pPr>
        <w:jc w:val="both"/>
        <w:rPr>
          <w:rFonts w:ascii="Garamond" w:eastAsia="Batang" w:hAnsi="Garamond"/>
          <w:bCs/>
          <w:sz w:val="20"/>
          <w:szCs w:val="20"/>
          <w:lang w:eastAsia="cs-CZ"/>
        </w:rPr>
      </w:pPr>
    </w:p>
    <w:p w:rsidR="00D3122A" w:rsidRPr="00AF618A" w:rsidRDefault="00F22661" w:rsidP="00DA1EC1">
      <w:pPr>
        <w:jc w:val="both"/>
        <w:rPr>
          <w:rFonts w:ascii="Garamond" w:hAnsi="Garamond"/>
          <w:b/>
          <w:sz w:val="20"/>
          <w:szCs w:val="20"/>
        </w:rPr>
      </w:pPr>
      <w:r w:rsidRPr="00AF618A">
        <w:rPr>
          <w:rFonts w:ascii="Garamond" w:hAnsi="Garamond"/>
          <w:b/>
          <w:sz w:val="20"/>
          <w:szCs w:val="20"/>
        </w:rPr>
        <w:t>KÖNIGSMARKOVÁ</w:t>
      </w:r>
      <w:r w:rsidR="00D3122A" w:rsidRPr="00AF618A">
        <w:rPr>
          <w:rFonts w:ascii="Garamond" w:hAnsi="Garamond"/>
          <w:sz w:val="20"/>
          <w:szCs w:val="20"/>
        </w:rPr>
        <w:t>,</w:t>
      </w:r>
      <w:r w:rsidR="006222DB" w:rsidRPr="00AF618A">
        <w:rPr>
          <w:rFonts w:ascii="Garamond" w:hAnsi="Garamond"/>
          <w:sz w:val="20"/>
          <w:szCs w:val="20"/>
        </w:rPr>
        <w:t xml:space="preserve"> Andrea,</w:t>
      </w:r>
      <w:r w:rsidR="00D3122A" w:rsidRPr="00AF618A">
        <w:rPr>
          <w:rFonts w:ascii="Garamond" w:hAnsi="Garamond"/>
          <w:sz w:val="20"/>
          <w:szCs w:val="20"/>
        </w:rPr>
        <w:t xml:space="preserve"> Mgr.</w:t>
      </w:r>
      <w:r w:rsidR="006222DB" w:rsidRPr="00AF618A">
        <w:rPr>
          <w:rFonts w:ascii="Garamond" w:hAnsi="Garamond"/>
          <w:sz w:val="20"/>
          <w:szCs w:val="20"/>
        </w:rPr>
        <w:t>,</w:t>
      </w:r>
      <w:r w:rsidR="00D3122A" w:rsidRPr="00AF618A">
        <w:rPr>
          <w:rFonts w:ascii="Garamond" w:hAnsi="Garamond"/>
          <w:sz w:val="20"/>
          <w:szCs w:val="20"/>
        </w:rPr>
        <w:t xml:space="preserve"> Ph.D. </w:t>
      </w:r>
      <w:r w:rsidR="00D3122A" w:rsidRPr="00E84B75">
        <w:rPr>
          <w:rFonts w:ascii="Garamond" w:hAnsi="Garamond"/>
          <w:b/>
          <w:sz w:val="20"/>
          <w:szCs w:val="20"/>
        </w:rPr>
        <w:t>/</w:t>
      </w:r>
      <w:r w:rsidR="00D3122A" w:rsidRPr="00AF618A">
        <w:rPr>
          <w:rFonts w:ascii="Garamond" w:hAnsi="Garamond"/>
          <w:sz w:val="20"/>
          <w:szCs w:val="20"/>
        </w:rPr>
        <w:t xml:space="preserve"> </w:t>
      </w:r>
      <w:r w:rsidR="00E63E80" w:rsidRPr="00AF618A">
        <w:rPr>
          <w:rFonts w:ascii="Garamond" w:hAnsi="Garamond"/>
          <w:sz w:val="20"/>
          <w:szCs w:val="20"/>
        </w:rPr>
        <w:t>Plzeň, Tschechien</w:t>
      </w:r>
    </w:p>
    <w:p w:rsidR="00D3122A" w:rsidRPr="00AF618A" w:rsidRDefault="00D3122A" w:rsidP="00DA1EC1">
      <w:pPr>
        <w:jc w:val="both"/>
        <w:rPr>
          <w:rFonts w:ascii="Garamond" w:hAnsi="Garamond"/>
          <w:b/>
          <w:sz w:val="20"/>
          <w:szCs w:val="20"/>
        </w:rPr>
      </w:pPr>
      <w:r w:rsidRPr="00AF618A">
        <w:rPr>
          <w:rFonts w:ascii="Garamond" w:hAnsi="Garamond"/>
          <w:b/>
          <w:sz w:val="20"/>
          <w:szCs w:val="20"/>
        </w:rPr>
        <w:t>Experimente und Vermittlung des interregionalen Kulturerbes</w:t>
      </w:r>
    </w:p>
    <w:p w:rsidR="00D3122A" w:rsidRPr="00AF618A" w:rsidRDefault="00D3122A"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Der Beitrag bringt einen Überblick der aktuellen interdisziplinären experi</w:t>
      </w:r>
      <w:r w:rsidR="00E63E80" w:rsidRPr="00AF618A">
        <w:rPr>
          <w:rFonts w:ascii="Garamond" w:eastAsia="Batang" w:hAnsi="Garamond"/>
          <w:bCs/>
          <w:sz w:val="20"/>
          <w:szCs w:val="20"/>
          <w:lang w:eastAsia="cs-CZ"/>
        </w:rPr>
        <w:t>mentel</w:t>
      </w:r>
      <w:r w:rsidRPr="00AF618A">
        <w:rPr>
          <w:rFonts w:ascii="Garamond" w:eastAsia="Batang" w:hAnsi="Garamond"/>
          <w:bCs/>
          <w:sz w:val="20"/>
          <w:szCs w:val="20"/>
          <w:lang w:eastAsia="cs-CZ"/>
        </w:rPr>
        <w:t>len Forschung, die in der Tachauer Region durchgeführt wird, und versucht die Möglichkeiten vorzustellen, wie die Experimente in der Forschung bei der Vermittlung des Kulturerbes der Interregion didaktisch einsetzbar sind.</w:t>
      </w:r>
    </w:p>
    <w:p w:rsidR="00376EC9" w:rsidRDefault="00376EC9" w:rsidP="00DA1EC1">
      <w:pPr>
        <w:jc w:val="both"/>
        <w:rPr>
          <w:rFonts w:ascii="Garamond" w:eastAsia="Batang" w:hAnsi="Garamond"/>
          <w:bCs/>
          <w:sz w:val="20"/>
          <w:szCs w:val="20"/>
          <w:lang w:eastAsia="cs-CZ"/>
        </w:rPr>
      </w:pPr>
    </w:p>
    <w:p w:rsidR="004A32E2" w:rsidRDefault="004A32E2" w:rsidP="00DA1EC1">
      <w:pPr>
        <w:jc w:val="both"/>
        <w:rPr>
          <w:rFonts w:ascii="Garamond" w:eastAsia="Batang" w:hAnsi="Garamond"/>
          <w:bCs/>
          <w:sz w:val="20"/>
          <w:szCs w:val="20"/>
          <w:lang w:eastAsia="cs-CZ"/>
        </w:rPr>
      </w:pPr>
    </w:p>
    <w:p w:rsidR="004A32E2" w:rsidRDefault="004A32E2" w:rsidP="00DA1EC1">
      <w:pPr>
        <w:jc w:val="both"/>
        <w:rPr>
          <w:rFonts w:ascii="Garamond" w:eastAsia="Batang" w:hAnsi="Garamond"/>
          <w:bCs/>
          <w:sz w:val="20"/>
          <w:szCs w:val="20"/>
          <w:lang w:eastAsia="cs-CZ"/>
        </w:rPr>
      </w:pPr>
    </w:p>
    <w:p w:rsidR="004A32E2" w:rsidRPr="00AF618A" w:rsidRDefault="004A32E2" w:rsidP="00DA1EC1">
      <w:pPr>
        <w:jc w:val="both"/>
        <w:rPr>
          <w:rFonts w:ascii="Garamond" w:eastAsia="Batang" w:hAnsi="Garamond"/>
          <w:bCs/>
          <w:sz w:val="20"/>
          <w:szCs w:val="20"/>
          <w:lang w:eastAsia="cs-CZ"/>
        </w:rPr>
      </w:pPr>
    </w:p>
    <w:p w:rsidR="00D3122A" w:rsidRPr="00AF618A" w:rsidRDefault="00F22661" w:rsidP="00DA1EC1">
      <w:pPr>
        <w:jc w:val="both"/>
        <w:rPr>
          <w:rFonts w:ascii="Garamond" w:hAnsi="Garamond"/>
          <w:sz w:val="20"/>
          <w:szCs w:val="20"/>
        </w:rPr>
      </w:pPr>
      <w:r w:rsidRPr="00AF618A">
        <w:rPr>
          <w:rFonts w:ascii="Garamond" w:hAnsi="Garamond"/>
          <w:b/>
          <w:sz w:val="20"/>
          <w:szCs w:val="20"/>
        </w:rPr>
        <w:t>KOVÁCS</w:t>
      </w:r>
      <w:r w:rsidR="006222DB" w:rsidRPr="00AF618A">
        <w:rPr>
          <w:rFonts w:ascii="Garamond" w:hAnsi="Garamond"/>
          <w:sz w:val="20"/>
          <w:szCs w:val="20"/>
        </w:rPr>
        <w:t>,</w:t>
      </w:r>
      <w:r w:rsidR="006222DB" w:rsidRPr="00AF618A">
        <w:t xml:space="preserve"> </w:t>
      </w:r>
      <w:r w:rsidR="006222DB" w:rsidRPr="00AF618A">
        <w:rPr>
          <w:rFonts w:ascii="Garamond" w:hAnsi="Garamond"/>
          <w:sz w:val="20"/>
          <w:szCs w:val="20"/>
        </w:rPr>
        <w:t>László,</w:t>
      </w:r>
      <w:r w:rsidRPr="00AF618A">
        <w:rPr>
          <w:rFonts w:ascii="Garamond" w:hAnsi="Garamond"/>
          <w:b/>
          <w:sz w:val="20"/>
          <w:szCs w:val="20"/>
        </w:rPr>
        <w:t xml:space="preserve"> </w:t>
      </w:r>
      <w:r w:rsidR="00D3122A" w:rsidRPr="00AF618A">
        <w:rPr>
          <w:rFonts w:ascii="Garamond" w:hAnsi="Garamond"/>
          <w:sz w:val="20"/>
          <w:szCs w:val="20"/>
        </w:rPr>
        <w:t>Ph</w:t>
      </w:r>
      <w:r w:rsidR="006222DB" w:rsidRPr="00AF618A">
        <w:rPr>
          <w:rFonts w:ascii="Garamond" w:hAnsi="Garamond"/>
          <w:sz w:val="20"/>
          <w:szCs w:val="20"/>
        </w:rPr>
        <w:t>.</w:t>
      </w:r>
      <w:r w:rsidR="00D3122A" w:rsidRPr="00AF618A">
        <w:rPr>
          <w:rFonts w:ascii="Garamond" w:hAnsi="Garamond"/>
          <w:sz w:val="20"/>
          <w:szCs w:val="20"/>
        </w:rPr>
        <w:t>D</w:t>
      </w:r>
      <w:r w:rsidR="006222DB" w:rsidRPr="00AF618A">
        <w:rPr>
          <w:rFonts w:ascii="Garamond" w:hAnsi="Garamond"/>
          <w:sz w:val="20"/>
          <w:szCs w:val="20"/>
        </w:rPr>
        <w:t>.</w:t>
      </w:r>
      <w:r w:rsidR="00D3122A" w:rsidRPr="00AF618A">
        <w:rPr>
          <w:rFonts w:ascii="Garamond" w:hAnsi="Garamond"/>
          <w:sz w:val="20"/>
          <w:szCs w:val="20"/>
        </w:rPr>
        <w:t xml:space="preserve"> </w:t>
      </w:r>
      <w:r w:rsidR="00D3122A" w:rsidRPr="00AF618A">
        <w:rPr>
          <w:rFonts w:ascii="Garamond" w:hAnsi="Garamond"/>
          <w:b/>
          <w:sz w:val="20"/>
          <w:szCs w:val="20"/>
        </w:rPr>
        <w:t>/</w:t>
      </w:r>
      <w:r w:rsidR="00D3122A" w:rsidRPr="00AF618A">
        <w:rPr>
          <w:rFonts w:ascii="Garamond" w:hAnsi="Garamond"/>
          <w:sz w:val="20"/>
          <w:szCs w:val="20"/>
        </w:rPr>
        <w:t xml:space="preserve"> </w:t>
      </w:r>
      <w:r w:rsidR="00E63E80" w:rsidRPr="00AF618A">
        <w:rPr>
          <w:rFonts w:ascii="Garamond" w:hAnsi="Garamond"/>
          <w:sz w:val="20"/>
          <w:szCs w:val="20"/>
        </w:rPr>
        <w:t xml:space="preserve">Orosháza, </w:t>
      </w:r>
      <w:r w:rsidR="00D3122A" w:rsidRPr="00AF618A">
        <w:rPr>
          <w:rFonts w:ascii="Garamond" w:hAnsi="Garamond"/>
          <w:sz w:val="20"/>
          <w:szCs w:val="20"/>
        </w:rPr>
        <w:t>Ungarn</w:t>
      </w:r>
    </w:p>
    <w:p w:rsidR="00D3122A" w:rsidRPr="00AF618A" w:rsidRDefault="00D3122A" w:rsidP="00DA1EC1">
      <w:pPr>
        <w:jc w:val="both"/>
        <w:rPr>
          <w:rFonts w:ascii="Garamond" w:hAnsi="Garamond"/>
          <w:b/>
          <w:sz w:val="20"/>
          <w:szCs w:val="20"/>
        </w:rPr>
      </w:pPr>
      <w:r w:rsidRPr="00AF618A">
        <w:rPr>
          <w:rFonts w:ascii="Garamond" w:hAnsi="Garamond"/>
          <w:b/>
          <w:sz w:val="20"/>
          <w:szCs w:val="20"/>
        </w:rPr>
        <w:t>Pirsig und die Deutschen</w:t>
      </w:r>
    </w:p>
    <w:p w:rsidR="00D3122A" w:rsidRPr="00AF618A" w:rsidRDefault="00D3122A"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Der US-Autor Robert M. Pirsig hat zwei philosophische Romane über Qualität geschrieben: </w:t>
      </w:r>
      <w:r w:rsidRPr="00AF618A">
        <w:rPr>
          <w:rFonts w:ascii="Garamond" w:eastAsia="Batang" w:hAnsi="Garamond"/>
          <w:bCs/>
          <w:i/>
          <w:sz w:val="20"/>
          <w:szCs w:val="20"/>
          <w:lang w:eastAsia="cs-CZ"/>
        </w:rPr>
        <w:t>Zen und die Kunst, ein Motorrad zu warten</w:t>
      </w:r>
      <w:r w:rsidRPr="00AF618A">
        <w:rPr>
          <w:rFonts w:ascii="Garamond" w:eastAsia="Batang" w:hAnsi="Garamond"/>
          <w:bCs/>
          <w:sz w:val="20"/>
          <w:szCs w:val="20"/>
          <w:lang w:eastAsia="cs-CZ"/>
        </w:rPr>
        <w:t xml:space="preserve"> (1974) und </w:t>
      </w:r>
      <w:r w:rsidR="00E63E80" w:rsidRPr="00AF618A">
        <w:rPr>
          <w:rFonts w:ascii="Garamond" w:eastAsia="Batang" w:hAnsi="Garamond"/>
          <w:bCs/>
          <w:i/>
          <w:sz w:val="20"/>
          <w:szCs w:val="20"/>
          <w:lang w:eastAsia="cs-CZ"/>
        </w:rPr>
        <w:t>Lila –</w:t>
      </w:r>
      <w:r w:rsidRPr="00AF618A">
        <w:rPr>
          <w:rFonts w:ascii="Garamond" w:eastAsia="Batang" w:hAnsi="Garamond"/>
          <w:bCs/>
          <w:i/>
          <w:sz w:val="20"/>
          <w:szCs w:val="20"/>
          <w:lang w:eastAsia="cs-CZ"/>
        </w:rPr>
        <w:t xml:space="preserve"> Oder ein Versuch über Moral</w:t>
      </w:r>
      <w:r w:rsidRPr="00AF618A">
        <w:rPr>
          <w:rFonts w:ascii="Garamond" w:eastAsia="Batang" w:hAnsi="Garamond"/>
          <w:bCs/>
          <w:sz w:val="20"/>
          <w:szCs w:val="20"/>
          <w:lang w:eastAsia="cs-CZ"/>
        </w:rPr>
        <w:t xml:space="preserve"> (1991). Beide sind literarische Experimente, die mit der deutschen Literatur und Philosophie zwar subtil</w:t>
      </w:r>
      <w:r w:rsidR="00E63E80" w:rsidRPr="00AF618A">
        <w:rPr>
          <w:rFonts w:ascii="Garamond" w:eastAsia="Batang" w:hAnsi="Garamond"/>
          <w:bCs/>
          <w:sz w:val="20"/>
          <w:szCs w:val="20"/>
          <w:lang w:eastAsia="cs-CZ"/>
        </w:rPr>
        <w:t>,</w:t>
      </w:r>
      <w:r w:rsidRPr="00AF618A">
        <w:rPr>
          <w:rFonts w:ascii="Garamond" w:eastAsia="Batang" w:hAnsi="Garamond"/>
          <w:bCs/>
          <w:sz w:val="20"/>
          <w:szCs w:val="20"/>
          <w:lang w:eastAsia="cs-CZ"/>
        </w:rPr>
        <w:t xml:space="preserve"> aber eng verbunden sind. Der Beitrag möchte diese Verbindungen aufzeigen und charakterisieren.</w:t>
      </w:r>
    </w:p>
    <w:p w:rsidR="00D3122A" w:rsidRPr="00AF618A" w:rsidRDefault="00D3122A" w:rsidP="00DA1EC1">
      <w:pPr>
        <w:jc w:val="both"/>
        <w:rPr>
          <w:rFonts w:ascii="Garamond" w:eastAsia="Batang" w:hAnsi="Garamond"/>
          <w:bCs/>
          <w:sz w:val="20"/>
          <w:szCs w:val="20"/>
          <w:lang w:eastAsia="cs-CZ"/>
        </w:rPr>
      </w:pPr>
    </w:p>
    <w:p w:rsidR="00D3122A" w:rsidRPr="00AF618A" w:rsidRDefault="00F22661" w:rsidP="00DA1EC1">
      <w:pPr>
        <w:jc w:val="both"/>
        <w:rPr>
          <w:rFonts w:ascii="Garamond" w:hAnsi="Garamond"/>
          <w:b/>
          <w:sz w:val="20"/>
          <w:szCs w:val="20"/>
        </w:rPr>
      </w:pPr>
      <w:r w:rsidRPr="00AF618A">
        <w:rPr>
          <w:rFonts w:ascii="Garamond" w:hAnsi="Garamond"/>
          <w:b/>
          <w:sz w:val="20"/>
          <w:szCs w:val="20"/>
        </w:rPr>
        <w:t>KOVAČKOVÁ</w:t>
      </w:r>
      <w:r w:rsidR="006222DB" w:rsidRPr="00AF618A">
        <w:rPr>
          <w:rFonts w:ascii="Garamond" w:hAnsi="Garamond"/>
          <w:sz w:val="20"/>
          <w:szCs w:val="20"/>
        </w:rPr>
        <w:t>,</w:t>
      </w:r>
      <w:r w:rsidR="006222DB" w:rsidRPr="00AF618A">
        <w:t xml:space="preserve"> </w:t>
      </w:r>
      <w:r w:rsidR="006222DB" w:rsidRPr="00AF618A">
        <w:rPr>
          <w:rFonts w:ascii="Garamond" w:hAnsi="Garamond"/>
          <w:sz w:val="20"/>
          <w:szCs w:val="20"/>
        </w:rPr>
        <w:t>Kateřina, Dr. phil.</w:t>
      </w:r>
      <w:r w:rsidR="00E63E80" w:rsidRPr="00AF618A">
        <w:rPr>
          <w:rFonts w:ascii="Garamond" w:hAnsi="Garamond"/>
          <w:sz w:val="20"/>
          <w:szCs w:val="20"/>
        </w:rPr>
        <w:t xml:space="preserve"> </w:t>
      </w:r>
      <w:r w:rsidR="00E63E80" w:rsidRPr="00AF618A">
        <w:rPr>
          <w:rFonts w:ascii="Garamond" w:hAnsi="Garamond"/>
          <w:b/>
          <w:sz w:val="20"/>
          <w:szCs w:val="20"/>
        </w:rPr>
        <w:t>/</w:t>
      </w:r>
      <w:r w:rsidR="00E63E80" w:rsidRPr="00AF618A">
        <w:rPr>
          <w:rFonts w:ascii="Garamond" w:hAnsi="Garamond"/>
          <w:sz w:val="20"/>
          <w:szCs w:val="20"/>
        </w:rPr>
        <w:t xml:space="preserve"> Plzeň, Tschechien</w:t>
      </w:r>
    </w:p>
    <w:p w:rsidR="00D3122A" w:rsidRPr="00AF618A" w:rsidRDefault="00D3122A" w:rsidP="00DA1EC1">
      <w:pPr>
        <w:jc w:val="both"/>
        <w:rPr>
          <w:rFonts w:ascii="Garamond" w:hAnsi="Garamond"/>
          <w:sz w:val="20"/>
          <w:szCs w:val="20"/>
        </w:rPr>
      </w:pPr>
      <w:r w:rsidRPr="00AF618A">
        <w:rPr>
          <w:rFonts w:ascii="Garamond" w:hAnsi="Garamond"/>
          <w:b/>
          <w:sz w:val="20"/>
          <w:szCs w:val="20"/>
        </w:rPr>
        <w:t>Böhmisches. Allzu Böhmisches? Vertreibung der Sudetendeutsch</w:t>
      </w:r>
      <w:r w:rsidR="004A32E2">
        <w:rPr>
          <w:rFonts w:ascii="Garamond" w:hAnsi="Garamond"/>
          <w:b/>
          <w:sz w:val="20"/>
          <w:szCs w:val="20"/>
        </w:rPr>
        <w:t>en als literarisches Experiment</w:t>
      </w:r>
    </w:p>
    <w:p w:rsidR="00D3122A" w:rsidRPr="00AF618A" w:rsidRDefault="00D3122A"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In dem Vortrag möchte ich in Kurzform auf das eigene literarische Buchprojekt (entwickelt mit der Ackermann-Gemeinde, Deutschland) eingehen, das im Herbst 2017 abgeschlossen und im Aschendorff Verlag in Münster </w:t>
      </w:r>
      <w:r w:rsidR="00E63E80" w:rsidRPr="00AF618A">
        <w:rPr>
          <w:rFonts w:ascii="Garamond" w:eastAsia="Batang" w:hAnsi="Garamond"/>
          <w:bCs/>
          <w:sz w:val="20"/>
          <w:szCs w:val="20"/>
          <w:lang w:eastAsia="cs-CZ"/>
        </w:rPr>
        <w:t>unter dem Titel</w:t>
      </w:r>
      <w:r w:rsidRPr="00AF618A">
        <w:rPr>
          <w:rFonts w:ascii="Garamond" w:eastAsia="Batang" w:hAnsi="Garamond"/>
          <w:bCs/>
          <w:sz w:val="20"/>
          <w:szCs w:val="20"/>
          <w:lang w:eastAsia="cs-CZ"/>
        </w:rPr>
        <w:t xml:space="preserve"> </w:t>
      </w:r>
      <w:r w:rsidRPr="00AF618A">
        <w:rPr>
          <w:rFonts w:ascii="Garamond" w:eastAsia="Batang" w:hAnsi="Garamond"/>
          <w:bCs/>
          <w:i/>
          <w:sz w:val="20"/>
          <w:szCs w:val="20"/>
          <w:lang w:eastAsia="cs-CZ"/>
        </w:rPr>
        <w:t>Böhmisches. Allzu Böhmisches? Verwischte Lebensbilder im Südwesten</w:t>
      </w:r>
      <w:r w:rsidRPr="00AF618A">
        <w:rPr>
          <w:rFonts w:ascii="Garamond" w:eastAsia="Batang" w:hAnsi="Garamond"/>
          <w:bCs/>
          <w:sz w:val="20"/>
          <w:szCs w:val="20"/>
          <w:lang w:eastAsia="cs-CZ"/>
        </w:rPr>
        <w:t xml:space="preserve"> erschienen ist. Aus stundenlangen Interviews über das Leben einst und heute – diesseits und jenseits der böhmischen Grenze – wurden authentische literarische Geschichten. Form gestaltet Inhalt – auf die Wörter kommt es an!</w:t>
      </w:r>
    </w:p>
    <w:p w:rsidR="006222DB" w:rsidRPr="00AF618A" w:rsidRDefault="006222DB" w:rsidP="00DA1EC1">
      <w:pPr>
        <w:jc w:val="both"/>
        <w:rPr>
          <w:rFonts w:ascii="Garamond" w:eastAsia="Batang" w:hAnsi="Garamond"/>
          <w:bCs/>
          <w:sz w:val="20"/>
          <w:szCs w:val="20"/>
          <w:lang w:eastAsia="cs-CZ"/>
        </w:rPr>
      </w:pPr>
    </w:p>
    <w:p w:rsidR="00D3122A" w:rsidRPr="00AF618A" w:rsidRDefault="00F22661"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KRAMMER</w:t>
      </w:r>
      <w:r w:rsidR="006222DB" w:rsidRPr="00AF618A">
        <w:rPr>
          <w:rFonts w:ascii="Garamond" w:eastAsia="Batang" w:hAnsi="Garamond"/>
          <w:bCs/>
          <w:sz w:val="20"/>
          <w:szCs w:val="20"/>
          <w:lang w:eastAsia="cs-CZ"/>
        </w:rPr>
        <w:t xml:space="preserve">, Stefan, </w:t>
      </w:r>
      <w:r w:rsidR="00E63E80" w:rsidRPr="00AF618A">
        <w:rPr>
          <w:rFonts w:ascii="Garamond" w:eastAsia="Batang" w:hAnsi="Garamond"/>
          <w:bCs/>
          <w:sz w:val="20"/>
          <w:szCs w:val="20"/>
          <w:lang w:eastAsia="cs-CZ"/>
        </w:rPr>
        <w:t>Univ.-</w:t>
      </w:r>
      <w:r w:rsidR="006222DB" w:rsidRPr="00AF618A">
        <w:rPr>
          <w:rFonts w:ascii="Garamond" w:eastAsia="Batang" w:hAnsi="Garamond"/>
          <w:bCs/>
          <w:sz w:val="20"/>
          <w:szCs w:val="20"/>
          <w:lang w:eastAsia="cs-CZ"/>
        </w:rPr>
        <w:t>Prof.</w:t>
      </w:r>
      <w:r w:rsidR="000D28FF">
        <w:rPr>
          <w:rFonts w:ascii="Garamond" w:eastAsia="Batang" w:hAnsi="Garamond"/>
          <w:bCs/>
          <w:sz w:val="20"/>
          <w:szCs w:val="20"/>
          <w:lang w:eastAsia="cs-CZ"/>
        </w:rPr>
        <w:t xml:space="preserve"> Mag.</w:t>
      </w:r>
      <w:r w:rsidR="006222DB" w:rsidRPr="00AF618A">
        <w:rPr>
          <w:rFonts w:ascii="Garamond" w:eastAsia="Batang" w:hAnsi="Garamond"/>
          <w:bCs/>
          <w:sz w:val="20"/>
          <w:szCs w:val="20"/>
          <w:lang w:eastAsia="cs-CZ"/>
        </w:rPr>
        <w:t xml:space="preserve"> Dr.</w:t>
      </w:r>
      <w:r w:rsidRPr="00AF618A">
        <w:rPr>
          <w:rFonts w:ascii="Garamond" w:eastAsia="Batang" w:hAnsi="Garamond"/>
          <w:bCs/>
          <w:sz w:val="20"/>
          <w:szCs w:val="20"/>
          <w:lang w:eastAsia="cs-CZ"/>
        </w:rPr>
        <w:t xml:space="preserve"> </w:t>
      </w:r>
      <w:r w:rsidR="00D3122A" w:rsidRPr="00AF618A">
        <w:rPr>
          <w:rFonts w:ascii="Garamond" w:eastAsia="Batang" w:hAnsi="Garamond"/>
          <w:b/>
          <w:bCs/>
          <w:sz w:val="20"/>
          <w:szCs w:val="20"/>
          <w:lang w:eastAsia="cs-CZ"/>
        </w:rPr>
        <w:t xml:space="preserve">/ </w:t>
      </w:r>
      <w:r w:rsidR="00D3122A" w:rsidRPr="00AF618A">
        <w:rPr>
          <w:rFonts w:ascii="Garamond" w:eastAsia="Batang" w:hAnsi="Garamond"/>
          <w:bCs/>
          <w:sz w:val="20"/>
          <w:szCs w:val="20"/>
          <w:lang w:eastAsia="cs-CZ"/>
        </w:rPr>
        <w:t>Wien</w:t>
      </w:r>
      <w:r w:rsidR="00E63E80" w:rsidRPr="00AF618A">
        <w:rPr>
          <w:rFonts w:ascii="Garamond" w:eastAsia="Batang" w:hAnsi="Garamond"/>
          <w:bCs/>
          <w:sz w:val="20"/>
          <w:szCs w:val="20"/>
          <w:lang w:eastAsia="cs-CZ"/>
        </w:rPr>
        <w:t>, Österreich</w:t>
      </w:r>
    </w:p>
    <w:p w:rsidR="00D3122A" w:rsidRPr="00AF618A" w:rsidRDefault="00D3122A"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Szenische Verbarien. Experimentelle Auftrittsformen der Wiener Gruppe</w:t>
      </w:r>
    </w:p>
    <w:p w:rsidR="00D3122A" w:rsidRPr="00AF618A" w:rsidRDefault="00D3122A"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Der Vortrag setzt sich mit Theatertexten der Wiener Gruppe auseinander und untersucht diese hinsichtlich ihres experimentellen Status. Bei der Analyse werden jene Themen aufgegriffen, die die Wiener Gruppe selbst beschäftigte: die Frage nach den Möglichkeiten der Abbildung von Wirklichkeit (insbesondere durch Sprache), das Verhältnis zwischen Zeichen und seiner Bedeutung sowie die Relation zwischen Realität und Fiktion. </w:t>
      </w:r>
    </w:p>
    <w:p w:rsidR="00D3122A" w:rsidRPr="00AF618A" w:rsidRDefault="00F22661"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KROVOVÁ</w:t>
      </w:r>
      <w:r w:rsidR="00D3122A" w:rsidRPr="00AF618A">
        <w:rPr>
          <w:rFonts w:ascii="Garamond" w:eastAsia="Batang" w:hAnsi="Garamond"/>
          <w:bCs/>
          <w:sz w:val="20"/>
          <w:szCs w:val="20"/>
          <w:lang w:eastAsia="cs-CZ"/>
        </w:rPr>
        <w:t>,</w:t>
      </w:r>
      <w:r w:rsidR="006222DB" w:rsidRPr="00AF618A">
        <w:rPr>
          <w:rFonts w:ascii="Garamond" w:eastAsia="Batang" w:hAnsi="Garamond"/>
          <w:bCs/>
          <w:sz w:val="20"/>
          <w:szCs w:val="20"/>
          <w:lang w:eastAsia="cs-CZ"/>
        </w:rPr>
        <w:t xml:space="preserve"> Eva</w:t>
      </w:r>
      <w:r w:rsidR="00376EC9" w:rsidRPr="00AF618A">
        <w:rPr>
          <w:rFonts w:ascii="Garamond" w:eastAsia="Batang" w:hAnsi="Garamond"/>
          <w:bCs/>
          <w:sz w:val="20"/>
          <w:szCs w:val="20"/>
          <w:lang w:eastAsia="cs-CZ"/>
        </w:rPr>
        <w:t>,</w:t>
      </w:r>
      <w:r w:rsidR="00D3122A" w:rsidRPr="00AF618A">
        <w:rPr>
          <w:rFonts w:ascii="Garamond" w:eastAsia="Batang" w:hAnsi="Garamond"/>
          <w:bCs/>
          <w:sz w:val="20"/>
          <w:szCs w:val="20"/>
          <w:lang w:eastAsia="cs-CZ"/>
        </w:rPr>
        <w:t xml:space="preserve"> Mgr. </w:t>
      </w:r>
      <w:r w:rsidR="00D3122A" w:rsidRPr="00AF618A">
        <w:rPr>
          <w:rFonts w:ascii="Garamond" w:eastAsia="Batang" w:hAnsi="Garamond"/>
          <w:b/>
          <w:bCs/>
          <w:sz w:val="20"/>
          <w:szCs w:val="20"/>
          <w:lang w:eastAsia="cs-CZ"/>
        </w:rPr>
        <w:t>/</w:t>
      </w:r>
      <w:r w:rsidR="00D3122A" w:rsidRPr="00AF618A">
        <w:rPr>
          <w:rFonts w:ascii="Garamond" w:eastAsia="Batang" w:hAnsi="Garamond"/>
          <w:bCs/>
          <w:sz w:val="20"/>
          <w:szCs w:val="20"/>
          <w:lang w:eastAsia="cs-CZ"/>
        </w:rPr>
        <w:t xml:space="preserve"> Ústí nad Labem</w:t>
      </w:r>
      <w:r w:rsidR="00E63E80" w:rsidRPr="00AF618A">
        <w:rPr>
          <w:rFonts w:ascii="Garamond" w:eastAsia="Batang" w:hAnsi="Garamond"/>
          <w:bCs/>
          <w:sz w:val="20"/>
          <w:szCs w:val="20"/>
          <w:lang w:eastAsia="cs-CZ"/>
        </w:rPr>
        <w:t>, Tschechien</w:t>
      </w:r>
    </w:p>
    <w:p w:rsidR="00D3122A" w:rsidRPr="00AF618A" w:rsidRDefault="00D3122A" w:rsidP="00DA1EC1">
      <w:pPr>
        <w:rPr>
          <w:rFonts w:ascii="Garamond" w:eastAsia="Batang" w:hAnsi="Garamond"/>
          <w:bCs/>
          <w:sz w:val="20"/>
          <w:szCs w:val="20"/>
          <w:lang w:eastAsia="cs-CZ"/>
        </w:rPr>
      </w:pPr>
      <w:r w:rsidRPr="00AF618A">
        <w:rPr>
          <w:rFonts w:ascii="Garamond" w:eastAsia="Batang" w:hAnsi="Garamond"/>
          <w:b/>
          <w:bCs/>
          <w:sz w:val="20"/>
          <w:szCs w:val="20"/>
          <w:lang w:eastAsia="cs-CZ"/>
        </w:rPr>
        <w:t xml:space="preserve">Kooperatives Schreiben – schreibdidaktische und forschungsmethodologische Herausforderung </w:t>
      </w:r>
    </w:p>
    <w:p w:rsidR="00D3122A" w:rsidRPr="00AF618A" w:rsidRDefault="00D3122A"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Einen guten Text zu schreiben</w:t>
      </w:r>
      <w:r w:rsidR="00E63E80" w:rsidRPr="00AF618A">
        <w:rPr>
          <w:rFonts w:ascii="Garamond" w:eastAsia="Batang" w:hAnsi="Garamond"/>
          <w:bCs/>
          <w:sz w:val="20"/>
          <w:szCs w:val="20"/>
          <w:lang w:eastAsia="cs-CZ"/>
        </w:rPr>
        <w:t>,</w:t>
      </w:r>
      <w:r w:rsidRPr="00AF618A">
        <w:rPr>
          <w:rFonts w:ascii="Garamond" w:eastAsia="Batang" w:hAnsi="Garamond"/>
          <w:bCs/>
          <w:sz w:val="20"/>
          <w:szCs w:val="20"/>
          <w:lang w:eastAsia="cs-CZ"/>
        </w:rPr>
        <w:t xml:space="preserve"> stellt für </w:t>
      </w:r>
      <w:r w:rsidR="00E63E80" w:rsidRPr="00AF618A">
        <w:rPr>
          <w:rFonts w:ascii="Garamond" w:eastAsia="Batang" w:hAnsi="Garamond"/>
          <w:bCs/>
          <w:sz w:val="20"/>
          <w:szCs w:val="20"/>
          <w:lang w:eastAsia="cs-CZ"/>
        </w:rPr>
        <w:t>DaF-Lernende</w:t>
      </w:r>
      <w:r w:rsidRPr="00AF618A">
        <w:rPr>
          <w:rFonts w:ascii="Garamond" w:eastAsia="Batang" w:hAnsi="Garamond"/>
          <w:bCs/>
          <w:sz w:val="20"/>
          <w:szCs w:val="20"/>
          <w:lang w:eastAsia="cs-CZ"/>
        </w:rPr>
        <w:t xml:space="preserve"> eine Herausforderung dar und ist mit einem mühsamen Prozess verbunden. Kooperatives Schreiben als schreibdidaktische Methode kann durch Sensibilisierung für die Schreibprozesse </w:t>
      </w:r>
      <w:r w:rsidR="00E63E80" w:rsidRPr="00AF618A">
        <w:rPr>
          <w:rFonts w:ascii="Garamond" w:eastAsia="Batang" w:hAnsi="Garamond"/>
          <w:bCs/>
          <w:sz w:val="20"/>
          <w:szCs w:val="20"/>
          <w:lang w:eastAsia="cs-CZ"/>
        </w:rPr>
        <w:t>einen Weg zum guten Text öffnen und</w:t>
      </w:r>
      <w:r w:rsidRPr="00AF618A">
        <w:rPr>
          <w:rFonts w:ascii="Garamond" w:eastAsia="Batang" w:hAnsi="Garamond"/>
          <w:bCs/>
          <w:sz w:val="20"/>
          <w:szCs w:val="20"/>
          <w:lang w:eastAsia="cs-CZ"/>
        </w:rPr>
        <w:t xml:space="preserve"> als Forschungsmethode der Erhebung und Untersuchung authentischer Schreibprozesse dienen. Der Beitrag will eine Pilotstudie zum kooperativen Schreiben bei Germanistikstudierenden vorstellen.</w:t>
      </w:r>
    </w:p>
    <w:p w:rsidR="00D3122A" w:rsidRPr="00AF618A" w:rsidRDefault="00D3122A" w:rsidP="00DA1EC1">
      <w:pPr>
        <w:jc w:val="both"/>
        <w:rPr>
          <w:rFonts w:ascii="Garamond" w:eastAsia="Batang" w:hAnsi="Garamond"/>
          <w:bCs/>
          <w:sz w:val="20"/>
          <w:szCs w:val="20"/>
          <w:lang w:eastAsia="cs-CZ"/>
        </w:rPr>
      </w:pPr>
    </w:p>
    <w:p w:rsidR="00D3122A" w:rsidRPr="00AF618A" w:rsidRDefault="00F22661"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KUČERA</w:t>
      </w:r>
      <w:r w:rsidR="00D3122A" w:rsidRPr="00AF618A">
        <w:rPr>
          <w:rFonts w:ascii="Garamond" w:eastAsia="Batang" w:hAnsi="Garamond"/>
          <w:bCs/>
          <w:sz w:val="20"/>
          <w:szCs w:val="20"/>
          <w:lang w:eastAsia="cs-CZ"/>
        </w:rPr>
        <w:t>,</w:t>
      </w:r>
      <w:r w:rsidR="006222DB" w:rsidRPr="00AF618A">
        <w:rPr>
          <w:rFonts w:ascii="Garamond" w:eastAsia="Batang" w:hAnsi="Garamond"/>
          <w:bCs/>
          <w:sz w:val="20"/>
          <w:szCs w:val="20"/>
          <w:lang w:eastAsia="cs-CZ"/>
        </w:rPr>
        <w:t xml:space="preserve"> Petr,</w:t>
      </w:r>
      <w:r w:rsidR="004A32E2">
        <w:rPr>
          <w:rFonts w:ascii="Garamond" w:eastAsia="Batang" w:hAnsi="Garamond"/>
          <w:bCs/>
          <w:sz w:val="20"/>
          <w:szCs w:val="20"/>
          <w:lang w:eastAsia="cs-CZ"/>
        </w:rPr>
        <w:t xml:space="preserve"> d</w:t>
      </w:r>
      <w:r w:rsidR="00D3122A" w:rsidRPr="00AF618A">
        <w:rPr>
          <w:rFonts w:ascii="Garamond" w:eastAsia="Batang" w:hAnsi="Garamond"/>
          <w:bCs/>
          <w:sz w:val="20"/>
          <w:szCs w:val="20"/>
          <w:lang w:eastAsia="cs-CZ"/>
        </w:rPr>
        <w:t xml:space="preserve">oc. </w:t>
      </w:r>
      <w:r w:rsidR="000D28FF">
        <w:rPr>
          <w:rFonts w:ascii="Garamond" w:eastAsia="Batang" w:hAnsi="Garamond"/>
          <w:bCs/>
          <w:sz w:val="20"/>
          <w:szCs w:val="20"/>
          <w:lang w:eastAsia="cs-CZ"/>
        </w:rPr>
        <w:t>Paed</w:t>
      </w:r>
      <w:r w:rsidR="00D3122A" w:rsidRPr="00AF618A">
        <w:rPr>
          <w:rFonts w:ascii="Garamond" w:eastAsia="Batang" w:hAnsi="Garamond"/>
          <w:bCs/>
          <w:sz w:val="20"/>
          <w:szCs w:val="20"/>
          <w:lang w:eastAsia="cs-CZ"/>
        </w:rPr>
        <w:t xml:space="preserve">Dr., Ph.D. </w:t>
      </w:r>
      <w:r w:rsidR="00D3122A" w:rsidRPr="00AF618A">
        <w:rPr>
          <w:rFonts w:ascii="Garamond" w:eastAsia="Batang" w:hAnsi="Garamond"/>
          <w:b/>
          <w:bCs/>
          <w:sz w:val="20"/>
          <w:szCs w:val="20"/>
          <w:lang w:eastAsia="cs-CZ"/>
        </w:rPr>
        <w:t>/</w:t>
      </w:r>
      <w:r w:rsidR="00D3122A" w:rsidRPr="00AF618A">
        <w:rPr>
          <w:rFonts w:ascii="Garamond" w:eastAsia="Batang" w:hAnsi="Garamond"/>
          <w:bCs/>
          <w:sz w:val="20"/>
          <w:szCs w:val="20"/>
          <w:lang w:eastAsia="cs-CZ"/>
        </w:rPr>
        <w:t xml:space="preserve"> </w:t>
      </w:r>
      <w:r w:rsidR="00E63E80" w:rsidRPr="00AF618A">
        <w:rPr>
          <w:rFonts w:ascii="Garamond" w:eastAsia="Batang" w:hAnsi="Garamond"/>
          <w:bCs/>
          <w:sz w:val="20"/>
          <w:szCs w:val="20"/>
          <w:lang w:eastAsia="cs-CZ"/>
        </w:rPr>
        <w:t>Plzeň, Tschechien</w:t>
      </w:r>
    </w:p>
    <w:p w:rsidR="00D3122A" w:rsidRPr="00AF618A" w:rsidRDefault="00D3122A"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Knut Kiesenwetter: „Fahr mit mir den Fluß hinunter“. Zu einer interkulturellen Interpretation des Textes</w:t>
      </w:r>
    </w:p>
    <w:p w:rsidR="00D3122A" w:rsidRPr="00AF618A" w:rsidRDefault="00D3122A"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Der Beitrag analysiert den </w:t>
      </w:r>
      <w:r w:rsidR="00376EC9" w:rsidRPr="00AF618A">
        <w:rPr>
          <w:rFonts w:ascii="Garamond" w:eastAsia="Batang" w:hAnsi="Garamond"/>
          <w:bCs/>
          <w:sz w:val="20"/>
          <w:szCs w:val="20"/>
          <w:lang w:eastAsia="cs-CZ"/>
        </w:rPr>
        <w:t xml:space="preserve">lyrischen Text </w:t>
      </w:r>
      <w:r w:rsidRPr="00AF618A">
        <w:rPr>
          <w:rFonts w:ascii="Garamond" w:eastAsia="Batang" w:hAnsi="Garamond"/>
          <w:bCs/>
          <w:i/>
          <w:sz w:val="20"/>
          <w:szCs w:val="20"/>
          <w:lang w:eastAsia="cs-CZ"/>
        </w:rPr>
        <w:t>Fahr mit mir den Fluß hinunter</w:t>
      </w:r>
      <w:r w:rsidRPr="00AF618A">
        <w:rPr>
          <w:rFonts w:ascii="Garamond" w:eastAsia="Batang" w:hAnsi="Garamond"/>
          <w:bCs/>
          <w:sz w:val="20"/>
          <w:szCs w:val="20"/>
          <w:lang w:eastAsia="cs-CZ"/>
        </w:rPr>
        <w:t xml:space="preserve"> von Knut Kiesenwetter unter dem Gesichtspunkt der interkulturellen Litera</w:t>
      </w:r>
      <w:r w:rsidR="00376EC9" w:rsidRPr="00AF618A">
        <w:rPr>
          <w:rFonts w:ascii="Garamond" w:eastAsia="Batang" w:hAnsi="Garamond"/>
          <w:bCs/>
          <w:sz w:val="20"/>
          <w:szCs w:val="20"/>
          <w:lang w:eastAsia="cs-CZ"/>
        </w:rPr>
        <w:t>turwissenschaft und versucht –</w:t>
      </w:r>
      <w:r w:rsidRPr="00AF618A">
        <w:rPr>
          <w:rFonts w:ascii="Garamond" w:eastAsia="Batang" w:hAnsi="Garamond"/>
          <w:bCs/>
          <w:sz w:val="20"/>
          <w:szCs w:val="20"/>
          <w:lang w:eastAsia="cs-CZ"/>
        </w:rPr>
        <w:t xml:space="preserve"> vom konstruktivistischen Standpunkt d</w:t>
      </w:r>
      <w:r w:rsidR="00376EC9" w:rsidRPr="00AF618A">
        <w:rPr>
          <w:rFonts w:ascii="Garamond" w:eastAsia="Batang" w:hAnsi="Garamond"/>
          <w:bCs/>
          <w:sz w:val="20"/>
          <w:szCs w:val="20"/>
          <w:lang w:eastAsia="cs-CZ"/>
        </w:rPr>
        <w:t>er literarischen Didaktik aus –</w:t>
      </w:r>
      <w:r w:rsidRPr="00AF618A">
        <w:rPr>
          <w:rFonts w:ascii="Garamond" w:eastAsia="Batang" w:hAnsi="Garamond"/>
          <w:bCs/>
          <w:sz w:val="20"/>
          <w:szCs w:val="20"/>
          <w:lang w:eastAsia="cs-CZ"/>
        </w:rPr>
        <w:t xml:space="preserve"> die Möglichkeiten eines kreativen Herangehens zu erforschen. </w:t>
      </w:r>
    </w:p>
    <w:p w:rsidR="00D3122A" w:rsidRPr="00AF618A" w:rsidRDefault="00D3122A" w:rsidP="00DA1EC1">
      <w:pPr>
        <w:jc w:val="both"/>
        <w:rPr>
          <w:rFonts w:ascii="Garamond" w:eastAsia="Batang" w:hAnsi="Garamond"/>
          <w:bCs/>
          <w:sz w:val="20"/>
          <w:szCs w:val="20"/>
          <w:lang w:eastAsia="cs-CZ"/>
        </w:rPr>
      </w:pPr>
    </w:p>
    <w:p w:rsidR="00D3122A" w:rsidRPr="00AF618A" w:rsidRDefault="00F22661"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KUPCZYNSKA</w:t>
      </w:r>
      <w:r w:rsidR="006222DB" w:rsidRPr="00AF618A">
        <w:rPr>
          <w:rFonts w:ascii="Garamond" w:eastAsia="Batang" w:hAnsi="Garamond"/>
          <w:bCs/>
          <w:sz w:val="20"/>
          <w:szCs w:val="20"/>
          <w:lang w:eastAsia="cs-CZ"/>
        </w:rPr>
        <w:t>, Kalina, Dr.</w:t>
      </w:r>
      <w:r w:rsidR="00E63E80" w:rsidRPr="00AF618A">
        <w:rPr>
          <w:rFonts w:ascii="Garamond" w:eastAsia="Batang" w:hAnsi="Garamond"/>
          <w:bCs/>
          <w:sz w:val="20"/>
          <w:szCs w:val="20"/>
          <w:lang w:eastAsia="cs-CZ"/>
        </w:rPr>
        <w:t xml:space="preserve"> </w:t>
      </w:r>
      <w:r w:rsidR="00E63E80" w:rsidRPr="00AF618A">
        <w:rPr>
          <w:rFonts w:ascii="Garamond" w:eastAsia="Batang" w:hAnsi="Garamond"/>
          <w:b/>
          <w:bCs/>
          <w:sz w:val="20"/>
          <w:szCs w:val="20"/>
          <w:lang w:eastAsia="cs-CZ"/>
        </w:rPr>
        <w:t>/</w:t>
      </w:r>
      <w:r w:rsidR="006222DB" w:rsidRPr="00AF618A">
        <w:rPr>
          <w:rFonts w:ascii="Garamond" w:eastAsia="Batang" w:hAnsi="Garamond"/>
          <w:b/>
          <w:bCs/>
          <w:sz w:val="20"/>
          <w:szCs w:val="20"/>
          <w:lang w:eastAsia="cs-CZ"/>
        </w:rPr>
        <w:t xml:space="preserve"> </w:t>
      </w:r>
      <w:r w:rsidR="00E63E80" w:rsidRPr="00AF618A">
        <w:rPr>
          <w:rFonts w:ascii="Garamond" w:eastAsia="Batang" w:hAnsi="Garamond"/>
          <w:bCs/>
          <w:sz w:val="20"/>
          <w:szCs w:val="20"/>
          <w:lang w:eastAsia="cs-CZ"/>
        </w:rPr>
        <w:t>Łódź, Polen</w:t>
      </w:r>
    </w:p>
    <w:p w:rsidR="00D3122A" w:rsidRPr="00AF618A" w:rsidRDefault="00E63E80"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w:t>
      </w:r>
      <w:r w:rsidR="00D3122A" w:rsidRPr="00AF618A">
        <w:rPr>
          <w:rFonts w:ascii="Garamond" w:eastAsia="Batang" w:hAnsi="Garamond"/>
          <w:b/>
          <w:bCs/>
          <w:sz w:val="20"/>
          <w:szCs w:val="20"/>
          <w:lang w:eastAsia="cs-CZ"/>
        </w:rPr>
        <w:t>Die Kat</w:t>
      </w:r>
      <w:r w:rsidRPr="00AF618A">
        <w:rPr>
          <w:rFonts w:ascii="Garamond" w:eastAsia="Batang" w:hAnsi="Garamond"/>
          <w:b/>
          <w:bCs/>
          <w:sz w:val="20"/>
          <w:szCs w:val="20"/>
          <w:lang w:eastAsia="cs-CZ"/>
        </w:rPr>
        <w:t>ze des Realismus starrt mich an“ –</w:t>
      </w:r>
      <w:r w:rsidR="00D3122A" w:rsidRPr="00AF618A">
        <w:rPr>
          <w:rFonts w:ascii="Garamond" w:eastAsia="Batang" w:hAnsi="Garamond"/>
          <w:b/>
          <w:bCs/>
          <w:sz w:val="20"/>
          <w:szCs w:val="20"/>
          <w:lang w:eastAsia="cs-CZ"/>
        </w:rPr>
        <w:t xml:space="preserve"> Poetologie des Experi</w:t>
      </w:r>
      <w:r w:rsidRPr="00AF618A">
        <w:rPr>
          <w:rFonts w:ascii="Garamond" w:eastAsia="Batang" w:hAnsi="Garamond"/>
          <w:b/>
          <w:bCs/>
          <w:sz w:val="20"/>
          <w:szCs w:val="20"/>
          <w:lang w:eastAsia="cs-CZ"/>
        </w:rPr>
        <w:t>ments</w:t>
      </w:r>
    </w:p>
    <w:p w:rsidR="00376EC9" w:rsidRPr="00AF618A" w:rsidRDefault="00D3122A"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Die mit dem Stigma des Hermetischen oder gar Elitären behaftete neuere experimentelle Literatur aus Österreich thematisiert sich oft selbst: als autobiografisch gefärbte Selbsterkundung der eingeschlagenen poetischen Wege, leserorientierte Erklärung bzw. Mitteilung der Denkprozesse, als spielerische Ebene des Textes. Die Erscheinungsformen der Poetologie werden am Beispiel der Texte von Ann Cotten, Monika Rinck und Sophie Reyer untersucht.</w:t>
      </w:r>
    </w:p>
    <w:p w:rsidR="00A93637" w:rsidRPr="00AF618A" w:rsidRDefault="00F22661"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KUSOVÁ</w:t>
      </w:r>
      <w:r w:rsidR="00A93637" w:rsidRPr="00AF618A">
        <w:rPr>
          <w:rFonts w:ascii="Garamond" w:eastAsia="Batang" w:hAnsi="Garamond"/>
          <w:bCs/>
          <w:sz w:val="20"/>
          <w:szCs w:val="20"/>
          <w:lang w:eastAsia="cs-CZ"/>
        </w:rPr>
        <w:t xml:space="preserve">, </w:t>
      </w:r>
      <w:r w:rsidR="006222DB" w:rsidRPr="00AF618A">
        <w:rPr>
          <w:rFonts w:ascii="Garamond" w:eastAsia="Batang" w:hAnsi="Garamond"/>
          <w:bCs/>
          <w:sz w:val="20"/>
          <w:szCs w:val="20"/>
          <w:lang w:eastAsia="cs-CZ"/>
        </w:rPr>
        <w:t xml:space="preserve">Jana, Mgr., </w:t>
      </w:r>
      <w:r w:rsidR="00A93637" w:rsidRPr="00AF618A">
        <w:rPr>
          <w:rFonts w:ascii="Garamond" w:eastAsia="Batang" w:hAnsi="Garamond"/>
          <w:bCs/>
          <w:sz w:val="20"/>
          <w:szCs w:val="20"/>
          <w:lang w:eastAsia="cs-CZ"/>
        </w:rPr>
        <w:t>Ph.D.</w:t>
      </w:r>
      <w:r w:rsidR="00A93637" w:rsidRPr="00E84B75">
        <w:rPr>
          <w:rFonts w:ascii="Garamond" w:eastAsia="Batang" w:hAnsi="Garamond"/>
          <w:b/>
          <w:bCs/>
          <w:sz w:val="20"/>
          <w:szCs w:val="20"/>
          <w:lang w:eastAsia="cs-CZ"/>
        </w:rPr>
        <w:t>/</w:t>
      </w:r>
      <w:r w:rsidR="00A93637" w:rsidRPr="00AF618A">
        <w:rPr>
          <w:rFonts w:ascii="Garamond" w:eastAsia="Batang" w:hAnsi="Garamond"/>
          <w:bCs/>
          <w:sz w:val="20"/>
          <w:szCs w:val="20"/>
          <w:lang w:eastAsia="cs-CZ"/>
        </w:rPr>
        <w:t xml:space="preserve"> České Budějovice</w:t>
      </w:r>
      <w:r w:rsidR="00E63E80" w:rsidRPr="00AF618A">
        <w:rPr>
          <w:rFonts w:ascii="Garamond" w:eastAsia="Batang" w:hAnsi="Garamond"/>
          <w:bCs/>
          <w:sz w:val="20"/>
          <w:szCs w:val="20"/>
          <w:lang w:eastAsia="cs-CZ"/>
        </w:rPr>
        <w:t>, Tschechien</w:t>
      </w:r>
    </w:p>
    <w:p w:rsidR="00A93637" w:rsidRPr="00AF618A" w:rsidRDefault="00A93637"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 xml:space="preserve">Die Konstruktion </w:t>
      </w:r>
      <w:r w:rsidRPr="00AF618A">
        <w:rPr>
          <w:rFonts w:ascii="Garamond" w:eastAsia="Batang" w:hAnsi="Garamond"/>
          <w:b/>
          <w:bCs/>
          <w:i/>
          <w:iCs/>
          <w:sz w:val="20"/>
          <w:szCs w:val="20"/>
          <w:lang w:eastAsia="cs-CZ"/>
        </w:rPr>
        <w:t xml:space="preserve">bleiben </w:t>
      </w:r>
      <w:r w:rsidRPr="00AF618A">
        <w:rPr>
          <w:rFonts w:ascii="Garamond" w:eastAsia="Batang" w:hAnsi="Garamond"/>
          <w:b/>
          <w:bCs/>
          <w:sz w:val="20"/>
          <w:szCs w:val="20"/>
          <w:lang w:eastAsia="cs-CZ"/>
        </w:rPr>
        <w:t xml:space="preserve">+ </w:t>
      </w:r>
      <w:r w:rsidRPr="00AF618A">
        <w:rPr>
          <w:rFonts w:ascii="Garamond" w:eastAsia="Batang" w:hAnsi="Garamond"/>
          <w:b/>
          <w:bCs/>
          <w:i/>
          <w:iCs/>
          <w:sz w:val="20"/>
          <w:szCs w:val="20"/>
          <w:lang w:eastAsia="cs-CZ"/>
        </w:rPr>
        <w:t>zu-</w:t>
      </w:r>
      <w:r w:rsidRPr="00AF618A">
        <w:rPr>
          <w:rFonts w:ascii="Garamond" w:eastAsia="Batang" w:hAnsi="Garamond"/>
          <w:b/>
          <w:bCs/>
          <w:sz w:val="20"/>
          <w:szCs w:val="20"/>
          <w:lang w:eastAsia="cs-CZ"/>
        </w:rPr>
        <w:t>Infinitiv als alternativer Ausdruck der passiven Diathese im geschriebenen Gegenwartsdeutschen</w:t>
      </w:r>
    </w:p>
    <w:p w:rsidR="00A93637" w:rsidRPr="00AF618A" w:rsidRDefault="00A93637"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Das </w:t>
      </w:r>
      <w:r w:rsidRPr="00AF618A">
        <w:rPr>
          <w:rFonts w:ascii="Garamond" w:eastAsia="Batang" w:hAnsi="Garamond"/>
          <w:bCs/>
          <w:i/>
          <w:iCs/>
          <w:sz w:val="20"/>
          <w:szCs w:val="20"/>
          <w:lang w:eastAsia="cs-CZ"/>
        </w:rPr>
        <w:t xml:space="preserve">werden- </w:t>
      </w:r>
      <w:r w:rsidRPr="00AF618A">
        <w:rPr>
          <w:rFonts w:ascii="Garamond" w:eastAsia="Batang" w:hAnsi="Garamond"/>
          <w:bCs/>
          <w:sz w:val="20"/>
          <w:szCs w:val="20"/>
          <w:lang w:eastAsia="cs-CZ"/>
        </w:rPr>
        <w:t xml:space="preserve">und das </w:t>
      </w:r>
      <w:r w:rsidRPr="00AF618A">
        <w:rPr>
          <w:rFonts w:ascii="Garamond" w:eastAsia="Batang" w:hAnsi="Garamond"/>
          <w:bCs/>
          <w:i/>
          <w:iCs/>
          <w:sz w:val="20"/>
          <w:szCs w:val="20"/>
          <w:lang w:eastAsia="cs-CZ"/>
        </w:rPr>
        <w:t>sein-</w:t>
      </w:r>
      <w:r w:rsidRPr="00AF618A">
        <w:rPr>
          <w:rFonts w:ascii="Garamond" w:eastAsia="Batang" w:hAnsi="Garamond"/>
          <w:bCs/>
          <w:sz w:val="20"/>
          <w:szCs w:val="20"/>
          <w:lang w:eastAsia="cs-CZ"/>
        </w:rPr>
        <w:t xml:space="preserve">Passiv ermöglichen uns, das Agens eines Satzes auszulassen bzw. an eine für diese semantische Rolle weniger typische Satzposition zu verschieben. Eine solche Deagentivierung kann jedoch auch mithilfe einer der Passivperiphrasen erzielt werden. In diesem Beitrag wird die Konstruktion </w:t>
      </w:r>
      <w:r w:rsidRPr="00AF618A">
        <w:rPr>
          <w:rFonts w:ascii="Garamond" w:eastAsia="Batang" w:hAnsi="Garamond"/>
          <w:bCs/>
          <w:i/>
          <w:iCs/>
          <w:sz w:val="20"/>
          <w:szCs w:val="20"/>
          <w:lang w:eastAsia="cs-CZ"/>
        </w:rPr>
        <w:t xml:space="preserve">bleiben </w:t>
      </w:r>
      <w:r w:rsidRPr="00AF618A">
        <w:rPr>
          <w:rFonts w:ascii="Garamond" w:eastAsia="Batang" w:hAnsi="Garamond"/>
          <w:bCs/>
          <w:sz w:val="20"/>
          <w:szCs w:val="20"/>
          <w:lang w:eastAsia="cs-CZ"/>
        </w:rPr>
        <w:t xml:space="preserve">+ </w:t>
      </w:r>
      <w:r w:rsidRPr="00AF618A">
        <w:rPr>
          <w:rFonts w:ascii="Garamond" w:eastAsia="Batang" w:hAnsi="Garamond"/>
          <w:bCs/>
          <w:i/>
          <w:iCs/>
          <w:sz w:val="20"/>
          <w:szCs w:val="20"/>
          <w:lang w:eastAsia="cs-CZ"/>
        </w:rPr>
        <w:t>zu-</w:t>
      </w:r>
      <w:r w:rsidRPr="00AF618A">
        <w:rPr>
          <w:rFonts w:ascii="Garamond" w:eastAsia="Batang" w:hAnsi="Garamond"/>
          <w:bCs/>
          <w:sz w:val="20"/>
          <w:szCs w:val="20"/>
          <w:lang w:eastAsia="cs-CZ"/>
        </w:rPr>
        <w:t xml:space="preserve">Infinitiv untersucht, wobei aufgrund einer </w:t>
      </w:r>
      <w:r w:rsidRPr="00AF618A">
        <w:rPr>
          <w:rFonts w:ascii="Garamond" w:eastAsia="Batang" w:hAnsi="Garamond"/>
          <w:bCs/>
          <w:i/>
          <w:iCs/>
          <w:sz w:val="20"/>
          <w:szCs w:val="20"/>
          <w:lang w:eastAsia="cs-CZ"/>
        </w:rPr>
        <w:t>DeReKo-</w:t>
      </w:r>
      <w:r w:rsidRPr="00AF618A">
        <w:rPr>
          <w:rFonts w:ascii="Garamond" w:eastAsia="Batang" w:hAnsi="Garamond"/>
          <w:bCs/>
          <w:sz w:val="20"/>
          <w:szCs w:val="20"/>
          <w:lang w:eastAsia="cs-CZ"/>
        </w:rPr>
        <w:t>Analyse nach ihren grammatischen und lexikalischen Charakteristika gesucht wird.</w:t>
      </w:r>
    </w:p>
    <w:p w:rsidR="00E63E80" w:rsidRPr="00AF618A" w:rsidRDefault="00E63E80" w:rsidP="00DA1EC1">
      <w:pPr>
        <w:jc w:val="both"/>
        <w:rPr>
          <w:rFonts w:ascii="Garamond" w:eastAsia="Batang" w:hAnsi="Garamond"/>
          <w:bCs/>
          <w:sz w:val="20"/>
          <w:szCs w:val="20"/>
          <w:lang w:eastAsia="cs-CZ"/>
        </w:rPr>
      </w:pPr>
    </w:p>
    <w:p w:rsidR="00A93637" w:rsidRPr="00AF618A" w:rsidRDefault="00F22661"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LACHOUT</w:t>
      </w:r>
      <w:r w:rsidR="00A93637" w:rsidRPr="00AF618A">
        <w:rPr>
          <w:rFonts w:ascii="Garamond" w:eastAsia="Batang" w:hAnsi="Garamond"/>
          <w:bCs/>
          <w:sz w:val="20"/>
          <w:szCs w:val="20"/>
          <w:lang w:eastAsia="cs-CZ"/>
        </w:rPr>
        <w:t xml:space="preserve">, </w:t>
      </w:r>
      <w:r w:rsidR="006222DB" w:rsidRPr="00AF618A">
        <w:rPr>
          <w:rFonts w:ascii="Garamond" w:eastAsia="Batang" w:hAnsi="Garamond"/>
          <w:bCs/>
          <w:sz w:val="20"/>
          <w:szCs w:val="20"/>
          <w:lang w:eastAsia="cs-CZ"/>
        </w:rPr>
        <w:t>Martin,</w:t>
      </w:r>
      <w:r w:rsidR="006222DB" w:rsidRPr="00AF618A">
        <w:rPr>
          <w:rFonts w:ascii="Garamond" w:eastAsia="Batang" w:hAnsi="Garamond"/>
          <w:b/>
          <w:bCs/>
          <w:sz w:val="20"/>
          <w:szCs w:val="20"/>
          <w:lang w:eastAsia="cs-CZ"/>
        </w:rPr>
        <w:t xml:space="preserve"> </w:t>
      </w:r>
      <w:r w:rsidR="00A93637" w:rsidRPr="00AF618A">
        <w:rPr>
          <w:rFonts w:ascii="Garamond" w:eastAsia="Batang" w:hAnsi="Garamond"/>
          <w:bCs/>
          <w:sz w:val="20"/>
          <w:szCs w:val="20"/>
          <w:lang w:eastAsia="cs-CZ"/>
        </w:rPr>
        <w:t xml:space="preserve">PhDr., Ph.D. </w:t>
      </w:r>
      <w:r w:rsidR="00A93637" w:rsidRPr="00E84B75">
        <w:rPr>
          <w:rFonts w:ascii="Garamond" w:eastAsia="Batang" w:hAnsi="Garamond"/>
          <w:b/>
          <w:bCs/>
          <w:sz w:val="20"/>
          <w:szCs w:val="20"/>
          <w:lang w:eastAsia="cs-CZ"/>
        </w:rPr>
        <w:t>/</w:t>
      </w:r>
      <w:r w:rsidR="00376EC9" w:rsidRPr="00AF618A">
        <w:rPr>
          <w:rFonts w:ascii="Garamond" w:eastAsia="Batang" w:hAnsi="Garamond"/>
          <w:bCs/>
          <w:sz w:val="20"/>
          <w:szCs w:val="20"/>
          <w:lang w:eastAsia="cs-CZ"/>
        </w:rPr>
        <w:t xml:space="preserve"> </w:t>
      </w:r>
      <w:r w:rsidR="00A93637" w:rsidRPr="00AF618A">
        <w:rPr>
          <w:rFonts w:ascii="Garamond" w:eastAsia="Batang" w:hAnsi="Garamond"/>
          <w:bCs/>
          <w:sz w:val="20"/>
          <w:szCs w:val="20"/>
          <w:lang w:eastAsia="cs-CZ"/>
        </w:rPr>
        <w:t>Praha</w:t>
      </w:r>
      <w:r w:rsidR="00E63E80" w:rsidRPr="00AF618A">
        <w:rPr>
          <w:rFonts w:ascii="Garamond" w:eastAsia="Batang" w:hAnsi="Garamond"/>
          <w:bCs/>
          <w:sz w:val="20"/>
          <w:szCs w:val="20"/>
          <w:lang w:eastAsia="cs-CZ"/>
        </w:rPr>
        <w:t>, Tschechien</w:t>
      </w:r>
    </w:p>
    <w:p w:rsidR="00A93637" w:rsidRPr="00AF618A" w:rsidRDefault="00A93637"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Heutiger Stand des tschec</w:t>
      </w:r>
      <w:r w:rsidR="00E63E80" w:rsidRPr="00AF618A">
        <w:rPr>
          <w:rFonts w:ascii="Garamond" w:eastAsia="Batang" w:hAnsi="Garamond"/>
          <w:b/>
          <w:bCs/>
          <w:sz w:val="20"/>
          <w:szCs w:val="20"/>
          <w:lang w:eastAsia="cs-CZ"/>
        </w:rPr>
        <w:t>hisch-deutschen Bilingualismus</w:t>
      </w:r>
    </w:p>
    <w:p w:rsidR="00A93637" w:rsidRPr="00AF618A" w:rsidRDefault="00A93637"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Der Beitrag wird der aktuellen Situation des tschechisch-deutschen Bilingualismus und der bilingualen Erziehu</w:t>
      </w:r>
      <w:r w:rsidR="00E63E80" w:rsidRPr="00AF618A">
        <w:rPr>
          <w:rFonts w:ascii="Garamond" w:eastAsia="Batang" w:hAnsi="Garamond"/>
          <w:bCs/>
          <w:sz w:val="20"/>
          <w:szCs w:val="20"/>
          <w:lang w:eastAsia="cs-CZ"/>
        </w:rPr>
        <w:t>ng sowohl im Rahmen der Familie</w:t>
      </w:r>
      <w:r w:rsidRPr="00AF618A">
        <w:rPr>
          <w:rFonts w:ascii="Garamond" w:eastAsia="Batang" w:hAnsi="Garamond"/>
          <w:bCs/>
          <w:sz w:val="20"/>
          <w:szCs w:val="20"/>
          <w:lang w:eastAsia="cs-CZ"/>
        </w:rPr>
        <w:t xml:space="preserve"> als auch im Rahmen einer institutionellen Erziehung gewidmet. Der Autor dieses Beitrages führte zu diesem Phänomen eine Pilotuntersuchung unter ausgewählten Schülern aus Grund- und Mittelschulen</w:t>
      </w:r>
      <w:r w:rsidR="00E63E80" w:rsidRPr="00AF618A">
        <w:rPr>
          <w:rFonts w:ascii="Garamond" w:eastAsia="Batang" w:hAnsi="Garamond"/>
          <w:bCs/>
          <w:sz w:val="20"/>
          <w:szCs w:val="20"/>
          <w:lang w:eastAsia="cs-CZ"/>
        </w:rPr>
        <w:t xml:space="preserve"> durch</w:t>
      </w:r>
      <w:r w:rsidRPr="00AF618A">
        <w:rPr>
          <w:rFonts w:ascii="Garamond" w:eastAsia="Batang" w:hAnsi="Garamond"/>
          <w:bCs/>
          <w:sz w:val="20"/>
          <w:szCs w:val="20"/>
          <w:lang w:eastAsia="cs-CZ"/>
        </w:rPr>
        <w:t>.</w:t>
      </w:r>
    </w:p>
    <w:p w:rsidR="007D4228" w:rsidRPr="00AF618A" w:rsidRDefault="007D4228" w:rsidP="00DA1EC1">
      <w:pPr>
        <w:jc w:val="both"/>
        <w:rPr>
          <w:rFonts w:ascii="Garamond" w:eastAsia="Batang" w:hAnsi="Garamond"/>
          <w:bCs/>
          <w:sz w:val="20"/>
          <w:szCs w:val="20"/>
          <w:lang w:eastAsia="cs-CZ"/>
        </w:rPr>
      </w:pPr>
    </w:p>
    <w:p w:rsidR="00A93637" w:rsidRPr="00AF618A" w:rsidRDefault="00F22661"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MAJOROSI</w:t>
      </w:r>
      <w:r w:rsidR="006222DB" w:rsidRPr="000D28FF">
        <w:rPr>
          <w:rFonts w:ascii="Garamond" w:eastAsia="Batang" w:hAnsi="Garamond"/>
          <w:bCs/>
          <w:sz w:val="20"/>
          <w:szCs w:val="20"/>
          <w:lang w:eastAsia="cs-CZ"/>
        </w:rPr>
        <w:t>, Anna,</w:t>
      </w:r>
      <w:r w:rsidRPr="00AF618A">
        <w:rPr>
          <w:rFonts w:ascii="Garamond" w:eastAsia="Batang" w:hAnsi="Garamond"/>
          <w:b/>
          <w:bCs/>
          <w:sz w:val="20"/>
          <w:szCs w:val="20"/>
          <w:lang w:eastAsia="cs-CZ"/>
        </w:rPr>
        <w:t xml:space="preserve"> </w:t>
      </w:r>
      <w:r w:rsidR="00A93637" w:rsidRPr="00AF618A">
        <w:rPr>
          <w:rFonts w:ascii="Garamond" w:eastAsia="Batang" w:hAnsi="Garamond"/>
          <w:bCs/>
          <w:sz w:val="20"/>
          <w:szCs w:val="20"/>
          <w:lang w:eastAsia="cs-CZ"/>
        </w:rPr>
        <w:t>Ph</w:t>
      </w:r>
      <w:r w:rsidR="006222DB" w:rsidRPr="00AF618A">
        <w:rPr>
          <w:rFonts w:ascii="Garamond" w:eastAsia="Batang" w:hAnsi="Garamond"/>
          <w:bCs/>
          <w:sz w:val="20"/>
          <w:szCs w:val="20"/>
          <w:lang w:eastAsia="cs-CZ"/>
        </w:rPr>
        <w:t>.</w:t>
      </w:r>
      <w:r w:rsidR="00A93637" w:rsidRPr="00AF618A">
        <w:rPr>
          <w:rFonts w:ascii="Garamond" w:eastAsia="Batang" w:hAnsi="Garamond"/>
          <w:bCs/>
          <w:sz w:val="20"/>
          <w:szCs w:val="20"/>
          <w:lang w:eastAsia="cs-CZ"/>
        </w:rPr>
        <w:t>D</w:t>
      </w:r>
      <w:r w:rsidR="006222DB" w:rsidRPr="00AF618A">
        <w:rPr>
          <w:rFonts w:ascii="Garamond" w:eastAsia="Batang" w:hAnsi="Garamond"/>
          <w:bCs/>
          <w:sz w:val="20"/>
          <w:szCs w:val="20"/>
          <w:lang w:eastAsia="cs-CZ"/>
        </w:rPr>
        <w:t>.</w:t>
      </w:r>
      <w:r w:rsidR="00A93637" w:rsidRPr="00AF618A">
        <w:rPr>
          <w:rFonts w:ascii="Garamond" w:eastAsia="Batang" w:hAnsi="Garamond"/>
          <w:bCs/>
          <w:sz w:val="20"/>
          <w:szCs w:val="20"/>
          <w:lang w:eastAsia="cs-CZ"/>
        </w:rPr>
        <w:t xml:space="preserve"> </w:t>
      </w:r>
      <w:r w:rsidR="00A93637" w:rsidRPr="00AF618A">
        <w:rPr>
          <w:rFonts w:ascii="Garamond" w:eastAsia="Batang" w:hAnsi="Garamond"/>
          <w:b/>
          <w:bCs/>
          <w:sz w:val="20"/>
          <w:szCs w:val="20"/>
          <w:lang w:eastAsia="cs-CZ"/>
        </w:rPr>
        <w:t>/</w:t>
      </w:r>
      <w:r w:rsidR="00E63E80" w:rsidRPr="00AF618A">
        <w:t xml:space="preserve"> </w:t>
      </w:r>
      <w:r w:rsidR="00E63E80" w:rsidRPr="00AF618A">
        <w:rPr>
          <w:rFonts w:ascii="Garamond" w:eastAsia="Batang" w:hAnsi="Garamond"/>
          <w:bCs/>
          <w:sz w:val="20"/>
          <w:szCs w:val="20"/>
          <w:lang w:eastAsia="cs-CZ"/>
        </w:rPr>
        <w:t>Orosháza, Ungarn;</w:t>
      </w:r>
      <w:r w:rsidR="00A93637" w:rsidRPr="00AF618A">
        <w:rPr>
          <w:rFonts w:ascii="Garamond" w:eastAsia="Batang" w:hAnsi="Garamond"/>
          <w:bCs/>
          <w:sz w:val="20"/>
          <w:szCs w:val="20"/>
          <w:lang w:eastAsia="cs-CZ"/>
        </w:rPr>
        <w:t xml:space="preserve"> Wien</w:t>
      </w:r>
      <w:r w:rsidR="00E63E80" w:rsidRPr="00AF618A">
        <w:rPr>
          <w:rFonts w:ascii="Garamond" w:eastAsia="Batang" w:hAnsi="Garamond"/>
          <w:bCs/>
          <w:sz w:val="20"/>
          <w:szCs w:val="20"/>
          <w:lang w:eastAsia="cs-CZ"/>
        </w:rPr>
        <w:t>, Österreich</w:t>
      </w:r>
    </w:p>
    <w:p w:rsidR="00A93637" w:rsidRPr="00AF618A" w:rsidRDefault="00A93637"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Lernjournale in der Ausbildun</w:t>
      </w:r>
      <w:r w:rsidR="00E63E80" w:rsidRPr="00AF618A">
        <w:rPr>
          <w:rFonts w:ascii="Garamond" w:eastAsia="Batang" w:hAnsi="Garamond"/>
          <w:b/>
          <w:bCs/>
          <w:sz w:val="20"/>
          <w:szCs w:val="20"/>
          <w:lang w:eastAsia="cs-CZ"/>
        </w:rPr>
        <w:t>g und Weiterbildung von DaF</w:t>
      </w:r>
      <w:r w:rsidR="00B5455D">
        <w:rPr>
          <w:rFonts w:ascii="Garamond" w:eastAsia="Batang" w:hAnsi="Garamond"/>
          <w:b/>
          <w:bCs/>
          <w:sz w:val="20"/>
          <w:szCs w:val="20"/>
          <w:lang w:eastAsia="cs-CZ"/>
        </w:rPr>
        <w:t>-</w:t>
      </w:r>
      <w:r w:rsidR="00E63E80" w:rsidRPr="00AF618A">
        <w:rPr>
          <w:rFonts w:ascii="Garamond" w:eastAsia="Batang" w:hAnsi="Garamond"/>
          <w:b/>
          <w:bCs/>
          <w:sz w:val="20"/>
          <w:szCs w:val="20"/>
          <w:lang w:eastAsia="cs-CZ"/>
        </w:rPr>
        <w:t>/Da</w:t>
      </w:r>
      <w:r w:rsidR="00B5455D">
        <w:rPr>
          <w:rFonts w:ascii="Garamond" w:eastAsia="Batang" w:hAnsi="Garamond"/>
          <w:b/>
          <w:bCs/>
          <w:sz w:val="20"/>
          <w:szCs w:val="20"/>
          <w:lang w:eastAsia="cs-CZ"/>
        </w:rPr>
        <w:t>Z</w:t>
      </w:r>
      <w:r w:rsidR="00E63E80" w:rsidRPr="00AF618A">
        <w:rPr>
          <w:rFonts w:ascii="Garamond" w:eastAsia="Batang" w:hAnsi="Garamond"/>
          <w:b/>
          <w:bCs/>
          <w:sz w:val="20"/>
          <w:szCs w:val="20"/>
          <w:lang w:eastAsia="cs-CZ"/>
        </w:rPr>
        <w:t>-</w:t>
      </w:r>
      <w:r w:rsidRPr="00AF618A">
        <w:rPr>
          <w:rFonts w:ascii="Garamond" w:eastAsia="Batang" w:hAnsi="Garamond"/>
          <w:b/>
          <w:bCs/>
          <w:sz w:val="20"/>
          <w:szCs w:val="20"/>
          <w:lang w:eastAsia="cs-CZ"/>
        </w:rPr>
        <w:t>Lehrenden</w:t>
      </w:r>
    </w:p>
    <w:p w:rsidR="00A93637" w:rsidRPr="00AF618A" w:rsidRDefault="00A93637"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Im Beitrag wird einerseits die Bedeutung des Lernjournalschreibens als Instrument der Reflexion beschrieben, andererseits werden Beispiele aus diversen </w:t>
      </w:r>
      <w:r w:rsidR="000D28FF">
        <w:rPr>
          <w:rFonts w:ascii="Garamond" w:eastAsia="Batang" w:hAnsi="Garamond"/>
          <w:bCs/>
          <w:sz w:val="20"/>
          <w:szCs w:val="20"/>
          <w:lang w:eastAsia="cs-CZ"/>
        </w:rPr>
        <w:t>Lernjournalen der letzten Jahre</w:t>
      </w:r>
      <w:r w:rsidRPr="00AF618A">
        <w:rPr>
          <w:rFonts w:ascii="Garamond" w:eastAsia="Batang" w:hAnsi="Garamond"/>
          <w:bCs/>
          <w:sz w:val="20"/>
          <w:szCs w:val="20"/>
          <w:lang w:eastAsia="cs-CZ"/>
        </w:rPr>
        <w:t xml:space="preserve"> gezeigt und analysiert. </w:t>
      </w:r>
    </w:p>
    <w:p w:rsidR="00376EC9" w:rsidRDefault="00376EC9" w:rsidP="00DA1EC1">
      <w:pPr>
        <w:jc w:val="both"/>
        <w:rPr>
          <w:rFonts w:ascii="Garamond" w:eastAsia="Batang" w:hAnsi="Garamond"/>
          <w:bCs/>
          <w:sz w:val="20"/>
          <w:szCs w:val="20"/>
          <w:lang w:eastAsia="cs-CZ"/>
        </w:rPr>
      </w:pPr>
    </w:p>
    <w:p w:rsidR="004A32E2" w:rsidRDefault="004A32E2" w:rsidP="00DA1EC1">
      <w:pPr>
        <w:jc w:val="both"/>
        <w:rPr>
          <w:rFonts w:ascii="Garamond" w:eastAsia="Batang" w:hAnsi="Garamond"/>
          <w:bCs/>
          <w:sz w:val="20"/>
          <w:szCs w:val="20"/>
          <w:lang w:eastAsia="cs-CZ"/>
        </w:rPr>
      </w:pPr>
    </w:p>
    <w:p w:rsidR="004A32E2" w:rsidRPr="00AF618A" w:rsidRDefault="004A32E2" w:rsidP="00DA1EC1">
      <w:pPr>
        <w:jc w:val="both"/>
        <w:rPr>
          <w:rFonts w:ascii="Garamond" w:eastAsia="Batang" w:hAnsi="Garamond"/>
          <w:bCs/>
          <w:sz w:val="20"/>
          <w:szCs w:val="20"/>
          <w:lang w:eastAsia="cs-CZ"/>
        </w:rPr>
      </w:pPr>
    </w:p>
    <w:p w:rsidR="00A93637" w:rsidRPr="00097DFE" w:rsidRDefault="00F22661" w:rsidP="00DA1EC1">
      <w:pPr>
        <w:jc w:val="both"/>
        <w:rPr>
          <w:rFonts w:ascii="Garamond" w:eastAsia="Batang" w:hAnsi="Garamond"/>
          <w:b/>
          <w:bCs/>
          <w:sz w:val="20"/>
          <w:szCs w:val="20"/>
          <w:lang w:val="pl-PL" w:eastAsia="cs-CZ"/>
        </w:rPr>
      </w:pPr>
      <w:r w:rsidRPr="00097DFE">
        <w:rPr>
          <w:rFonts w:ascii="Garamond" w:eastAsia="Batang" w:hAnsi="Garamond"/>
          <w:b/>
          <w:bCs/>
          <w:sz w:val="20"/>
          <w:szCs w:val="20"/>
          <w:lang w:val="pl-PL" w:eastAsia="cs-CZ"/>
        </w:rPr>
        <w:t>MAKOWSKI</w:t>
      </w:r>
      <w:r w:rsidR="00A93637" w:rsidRPr="00097DFE">
        <w:rPr>
          <w:rFonts w:ascii="Garamond" w:eastAsia="Batang" w:hAnsi="Garamond"/>
          <w:bCs/>
          <w:sz w:val="20"/>
          <w:szCs w:val="20"/>
          <w:lang w:val="pl-PL" w:eastAsia="cs-CZ"/>
        </w:rPr>
        <w:t>,</w:t>
      </w:r>
      <w:r w:rsidR="006222DB" w:rsidRPr="00097DFE">
        <w:rPr>
          <w:rFonts w:ascii="Garamond" w:eastAsia="Batang" w:hAnsi="Garamond"/>
          <w:bCs/>
          <w:sz w:val="20"/>
          <w:szCs w:val="20"/>
          <w:lang w:val="pl-PL" w:eastAsia="cs-CZ"/>
        </w:rPr>
        <w:t xml:space="preserve"> Jacek,</w:t>
      </w:r>
      <w:r w:rsidR="00A93637" w:rsidRPr="00097DFE">
        <w:rPr>
          <w:rFonts w:ascii="Garamond" w:eastAsia="Batang" w:hAnsi="Garamond"/>
          <w:bCs/>
          <w:sz w:val="20"/>
          <w:szCs w:val="20"/>
          <w:lang w:val="pl-PL" w:eastAsia="cs-CZ"/>
        </w:rPr>
        <w:t xml:space="preserve"> Dr. hab.</w:t>
      </w:r>
      <w:r w:rsidR="00B2430D" w:rsidRPr="00097DFE">
        <w:rPr>
          <w:rFonts w:ascii="Garamond" w:eastAsia="Batang" w:hAnsi="Garamond"/>
          <w:bCs/>
          <w:sz w:val="20"/>
          <w:szCs w:val="20"/>
          <w:lang w:val="pl-PL" w:eastAsia="cs-CZ"/>
        </w:rPr>
        <w:t xml:space="preserve"> </w:t>
      </w:r>
      <w:r w:rsidR="00B2430D" w:rsidRPr="00097DFE">
        <w:rPr>
          <w:rFonts w:ascii="Garamond" w:eastAsia="Batang" w:hAnsi="Garamond"/>
          <w:b/>
          <w:bCs/>
          <w:sz w:val="20"/>
          <w:szCs w:val="20"/>
          <w:lang w:val="pl-PL" w:eastAsia="cs-CZ"/>
        </w:rPr>
        <w:t>/</w:t>
      </w:r>
      <w:r w:rsidR="00B2430D" w:rsidRPr="00097DFE">
        <w:rPr>
          <w:rFonts w:ascii="Garamond" w:eastAsia="Times New Roman" w:hAnsi="Garamond" w:cs="Arial"/>
          <w:sz w:val="20"/>
          <w:szCs w:val="20"/>
          <w:lang w:val="pl-PL" w:eastAsia="de-DE"/>
        </w:rPr>
        <w:t xml:space="preserve"> </w:t>
      </w:r>
      <w:r w:rsidR="00B2430D" w:rsidRPr="00097DFE">
        <w:rPr>
          <w:rFonts w:ascii="Garamond" w:eastAsia="Batang" w:hAnsi="Garamond"/>
          <w:bCs/>
          <w:sz w:val="20"/>
          <w:szCs w:val="20"/>
          <w:lang w:val="pl-PL" w:eastAsia="cs-CZ"/>
        </w:rPr>
        <w:t>Łódź, Polen</w:t>
      </w:r>
    </w:p>
    <w:p w:rsidR="00A93637" w:rsidRPr="00AF618A" w:rsidRDefault="00B2430D"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Deutsch als Arbeitssprache auf dem Markt für moderne Business-Dienstleistungen als Herausforderung für die Hochschuldidaktik</w:t>
      </w:r>
    </w:p>
    <w:p w:rsidR="00B2430D" w:rsidRPr="00AF618A" w:rsidRDefault="00B2430D"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 xml:space="preserve">Vor dem Hintergrund einer kurzen Beschreibung der Spezifik des Marktes für moderne Business-Dienstleistungen werden im vorliegenden Beitrag die Ergebnisse einer Erhebung zu Einsatzbereichen von Fremd- und Fachsprachen in der genannten Wirtschaftssparte dargestellt sowie die damit für die Gestaltung des Fachsprachenunterrichts im Hochschulbereich einhergehenden relevanten </w:t>
      </w:r>
      <w:r w:rsidR="000D28FF">
        <w:rPr>
          <w:rFonts w:ascii="Garamond" w:eastAsia="Batang" w:hAnsi="Garamond"/>
          <w:bCs/>
          <w:sz w:val="20"/>
          <w:szCs w:val="20"/>
          <w:lang w:eastAsia="cs-CZ"/>
        </w:rPr>
        <w:t>Variationsparameter erläutert.</w:t>
      </w:r>
    </w:p>
    <w:p w:rsidR="00455F7F" w:rsidRPr="00AF618A" w:rsidRDefault="00455F7F" w:rsidP="00DA1EC1">
      <w:pPr>
        <w:jc w:val="both"/>
        <w:rPr>
          <w:rFonts w:ascii="Garamond" w:eastAsia="Batang" w:hAnsi="Garamond"/>
          <w:bCs/>
          <w:sz w:val="20"/>
          <w:szCs w:val="20"/>
          <w:lang w:eastAsia="cs-CZ"/>
        </w:rPr>
      </w:pPr>
    </w:p>
    <w:p w:rsidR="00B2430D" w:rsidRPr="00AF618A" w:rsidRDefault="00F22661"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MALÁ</w:t>
      </w:r>
      <w:r w:rsidR="00B2430D" w:rsidRPr="00AF618A">
        <w:rPr>
          <w:rFonts w:ascii="Garamond" w:eastAsia="Batang" w:hAnsi="Garamond"/>
          <w:bCs/>
          <w:sz w:val="20"/>
          <w:szCs w:val="20"/>
          <w:lang w:eastAsia="cs-CZ"/>
        </w:rPr>
        <w:t xml:space="preserve">, </w:t>
      </w:r>
      <w:r w:rsidR="006222DB" w:rsidRPr="00AF618A">
        <w:rPr>
          <w:rFonts w:ascii="Garamond" w:eastAsia="Batang" w:hAnsi="Garamond"/>
          <w:bCs/>
          <w:sz w:val="20"/>
          <w:szCs w:val="20"/>
          <w:lang w:eastAsia="cs-CZ"/>
        </w:rPr>
        <w:t xml:space="preserve">Jiřina, </w:t>
      </w:r>
      <w:r w:rsidR="00B2430D" w:rsidRPr="00AF618A">
        <w:rPr>
          <w:rFonts w:ascii="Garamond" w:eastAsia="Batang" w:hAnsi="Garamond"/>
          <w:bCs/>
          <w:sz w:val="20"/>
          <w:szCs w:val="20"/>
          <w:lang w:eastAsia="cs-CZ"/>
        </w:rPr>
        <w:t xml:space="preserve">doc. PhDr., CSc. </w:t>
      </w:r>
      <w:r w:rsidR="00B2430D" w:rsidRPr="00AF618A">
        <w:rPr>
          <w:rFonts w:ascii="Garamond" w:eastAsia="Batang" w:hAnsi="Garamond"/>
          <w:b/>
          <w:bCs/>
          <w:sz w:val="20"/>
          <w:szCs w:val="20"/>
          <w:lang w:eastAsia="cs-CZ"/>
        </w:rPr>
        <w:t>/</w:t>
      </w:r>
      <w:r w:rsidR="00B2430D" w:rsidRPr="00AF618A">
        <w:rPr>
          <w:rFonts w:ascii="Garamond" w:eastAsia="Batang" w:hAnsi="Garamond"/>
          <w:bCs/>
          <w:sz w:val="20"/>
          <w:szCs w:val="20"/>
          <w:lang w:eastAsia="cs-CZ"/>
        </w:rPr>
        <w:t xml:space="preserve"> Brno</w:t>
      </w:r>
      <w:r w:rsidR="00455F7F" w:rsidRPr="00AF618A">
        <w:rPr>
          <w:rFonts w:ascii="Garamond" w:eastAsia="Batang" w:hAnsi="Garamond"/>
          <w:bCs/>
          <w:sz w:val="20"/>
          <w:szCs w:val="20"/>
          <w:lang w:eastAsia="cs-CZ"/>
        </w:rPr>
        <w:t>, Tschechien</w:t>
      </w:r>
    </w:p>
    <w:p w:rsidR="00B2430D" w:rsidRPr="00AF618A" w:rsidRDefault="000D28FF" w:rsidP="00DA1EC1">
      <w:pPr>
        <w:jc w:val="both"/>
        <w:rPr>
          <w:rFonts w:ascii="Garamond" w:eastAsia="Batang" w:hAnsi="Garamond"/>
          <w:b/>
          <w:bCs/>
          <w:sz w:val="20"/>
          <w:szCs w:val="20"/>
          <w:lang w:eastAsia="cs-CZ"/>
        </w:rPr>
      </w:pPr>
      <w:r>
        <w:rPr>
          <w:rFonts w:ascii="Garamond" w:eastAsia="Batang" w:hAnsi="Garamond"/>
          <w:b/>
          <w:bCs/>
          <w:sz w:val="20"/>
          <w:szCs w:val="20"/>
          <w:lang w:eastAsia="cs-CZ"/>
        </w:rPr>
        <w:t>Modifikationen von Phras</w:t>
      </w:r>
      <w:r w:rsidR="00B2430D" w:rsidRPr="00AF618A">
        <w:rPr>
          <w:rFonts w:ascii="Garamond" w:eastAsia="Batang" w:hAnsi="Garamond"/>
          <w:b/>
          <w:bCs/>
          <w:sz w:val="20"/>
          <w:szCs w:val="20"/>
          <w:lang w:eastAsia="cs-CZ"/>
        </w:rPr>
        <w:t>eologismen in Online-Medien</w:t>
      </w:r>
    </w:p>
    <w:p w:rsidR="00B2430D" w:rsidRPr="00AF618A" w:rsidRDefault="00B2430D" w:rsidP="00DA1EC1">
      <w:pPr>
        <w:jc w:val="both"/>
        <w:rPr>
          <w:rFonts w:ascii="Garamond" w:eastAsia="Batang" w:hAnsi="Garamond"/>
          <w:bCs/>
          <w:sz w:val="20"/>
          <w:szCs w:val="20"/>
          <w:lang w:eastAsia="cs-CZ"/>
        </w:rPr>
      </w:pPr>
      <w:r w:rsidRPr="00AF618A">
        <w:rPr>
          <w:rFonts w:ascii="Garamond" w:eastAsia="Batang" w:hAnsi="Garamond"/>
          <w:bCs/>
          <w:sz w:val="20"/>
          <w:szCs w:val="20"/>
          <w:lang w:eastAsia="cs-CZ"/>
        </w:rPr>
        <w:t>Der Beitrag widmet sich den okkasionellen Modifikationen von Phraseologismen im Kulturressort der deutschen Online-Medien (spiegel.de, sueddeutsche.de) und im Zeit-Korpus des dwds. Es wird auf die Intentionalität und Kontextgebundenheit der okkasionellen Modifikationen von Phraseologismen eingegangen.</w:t>
      </w:r>
    </w:p>
    <w:p w:rsidR="00B2430D" w:rsidRPr="00AF618A" w:rsidRDefault="00B2430D" w:rsidP="00DA1EC1">
      <w:pPr>
        <w:jc w:val="both"/>
        <w:rPr>
          <w:rFonts w:ascii="Garamond" w:eastAsia="Batang" w:hAnsi="Garamond"/>
          <w:bCs/>
          <w:sz w:val="20"/>
          <w:szCs w:val="20"/>
          <w:lang w:eastAsia="cs-CZ"/>
        </w:rPr>
      </w:pPr>
    </w:p>
    <w:p w:rsidR="00B2430D" w:rsidRPr="00AF618A" w:rsidRDefault="00B2430D"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MAREK</w:t>
      </w:r>
      <w:r w:rsidRPr="00AF618A">
        <w:rPr>
          <w:rFonts w:ascii="Garamond" w:eastAsia="Batang" w:hAnsi="Garamond"/>
          <w:bCs/>
          <w:sz w:val="20"/>
          <w:szCs w:val="20"/>
          <w:lang w:eastAsia="cs-CZ"/>
        </w:rPr>
        <w:t xml:space="preserve">, </w:t>
      </w:r>
      <w:r w:rsidR="006222DB" w:rsidRPr="00AF618A">
        <w:rPr>
          <w:rFonts w:ascii="Garamond" w:eastAsia="Batang" w:hAnsi="Garamond"/>
          <w:bCs/>
          <w:sz w:val="20"/>
          <w:szCs w:val="20"/>
          <w:lang w:eastAsia="cs-CZ"/>
        </w:rPr>
        <w:t xml:space="preserve">Libor, </w:t>
      </w:r>
      <w:r w:rsidRPr="00AF618A">
        <w:rPr>
          <w:rFonts w:ascii="Garamond" w:eastAsia="Batang" w:hAnsi="Garamond"/>
          <w:bCs/>
          <w:sz w:val="20"/>
          <w:szCs w:val="20"/>
          <w:lang w:eastAsia="cs-CZ"/>
        </w:rPr>
        <w:t xml:space="preserve">Mgr., Ph.D. </w:t>
      </w:r>
      <w:r w:rsidRPr="00AF618A">
        <w:rPr>
          <w:rFonts w:ascii="Garamond" w:eastAsia="Batang" w:hAnsi="Garamond"/>
          <w:b/>
          <w:bCs/>
          <w:sz w:val="20"/>
          <w:szCs w:val="20"/>
          <w:lang w:eastAsia="cs-CZ"/>
        </w:rPr>
        <w:t>/</w:t>
      </w:r>
      <w:r w:rsidRPr="00AF618A">
        <w:rPr>
          <w:rFonts w:ascii="Garamond" w:eastAsia="Batang" w:hAnsi="Garamond"/>
          <w:bCs/>
          <w:sz w:val="20"/>
          <w:szCs w:val="20"/>
          <w:lang w:eastAsia="cs-CZ"/>
        </w:rPr>
        <w:t xml:space="preserve"> Zlín</w:t>
      </w:r>
      <w:r w:rsidR="00455F7F" w:rsidRPr="00AF618A">
        <w:rPr>
          <w:rFonts w:ascii="Garamond" w:eastAsia="Batang" w:hAnsi="Garamond"/>
          <w:bCs/>
          <w:sz w:val="20"/>
          <w:szCs w:val="20"/>
          <w:lang w:eastAsia="cs-CZ"/>
        </w:rPr>
        <w:t>, Tschechien</w:t>
      </w:r>
    </w:p>
    <w:p w:rsidR="00B2430D" w:rsidRPr="00AF618A" w:rsidRDefault="00B2430D"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Region als Experimentierraum und Projektionsfläche: Mährische Walachei interkulturell und spirituell</w:t>
      </w:r>
    </w:p>
    <w:p w:rsidR="005A14E3" w:rsidRPr="00AF618A" w:rsidRDefault="004A32E2" w:rsidP="00DA1EC1">
      <w:pPr>
        <w:jc w:val="both"/>
        <w:rPr>
          <w:rFonts w:ascii="Garamond" w:eastAsia="Batang" w:hAnsi="Garamond"/>
          <w:bCs/>
          <w:sz w:val="20"/>
          <w:szCs w:val="20"/>
          <w:lang w:eastAsia="cs-CZ"/>
        </w:rPr>
      </w:pPr>
      <w:r>
        <w:rPr>
          <w:rFonts w:ascii="Garamond" w:eastAsia="Batang" w:hAnsi="Garamond"/>
          <w:bCs/>
          <w:sz w:val="20"/>
          <w:szCs w:val="20"/>
          <w:lang w:eastAsia="cs-CZ"/>
        </w:rPr>
        <w:t xml:space="preserve">Der Beitrag </w:t>
      </w:r>
      <w:r w:rsidR="00B2430D" w:rsidRPr="00AF618A">
        <w:rPr>
          <w:rFonts w:ascii="Garamond" w:eastAsia="Batang" w:hAnsi="Garamond"/>
          <w:bCs/>
          <w:sz w:val="20"/>
          <w:szCs w:val="20"/>
          <w:lang w:eastAsia="cs-CZ"/>
        </w:rPr>
        <w:t>befasst sich mit diversen literarischen Darstellungsweisen der Mährischen Walachei in den Werken der aus dieser Region stammenden deutschschr</w:t>
      </w:r>
      <w:r w:rsidR="000D28FF">
        <w:rPr>
          <w:rFonts w:ascii="Garamond" w:eastAsia="Batang" w:hAnsi="Garamond"/>
          <w:bCs/>
          <w:sz w:val="20"/>
          <w:szCs w:val="20"/>
          <w:lang w:eastAsia="cs-CZ"/>
        </w:rPr>
        <w:t xml:space="preserve">eibenden Autoren, insbesondere </w:t>
      </w:r>
      <w:r w:rsidR="00B2430D" w:rsidRPr="00AF618A">
        <w:rPr>
          <w:rFonts w:ascii="Garamond" w:eastAsia="Batang" w:hAnsi="Garamond"/>
          <w:bCs/>
          <w:sz w:val="20"/>
          <w:szCs w:val="20"/>
          <w:lang w:eastAsia="cs-CZ"/>
        </w:rPr>
        <w:t>aus dem Zeitraum 1848–1948. Diese mährische Provinz bildet ein wichtiges Strukturelement weniger – weitgehend unerforschter – literarischer Texte, sie erscheint hier als nationales Konfliktfeld, Imaginations- oder Erinnerungsraum, binnenexotische Welt, als geographisch-geschichtliche Landschaft etc., überdies im Kontext verschiedener literarischer Epochen.</w:t>
      </w:r>
    </w:p>
    <w:p w:rsidR="00B2430D" w:rsidRPr="00AF618A" w:rsidRDefault="00B2430D" w:rsidP="00DA1EC1">
      <w:pPr>
        <w:jc w:val="both"/>
        <w:rPr>
          <w:rFonts w:ascii="Garamond" w:eastAsia="Batang" w:hAnsi="Garamond"/>
          <w:bCs/>
          <w:sz w:val="20"/>
          <w:szCs w:val="20"/>
          <w:lang w:eastAsia="cs-CZ"/>
        </w:rPr>
      </w:pPr>
    </w:p>
    <w:p w:rsidR="00B2430D" w:rsidRPr="00AF618A" w:rsidRDefault="006222DB" w:rsidP="00DA1EC1">
      <w:pPr>
        <w:jc w:val="both"/>
        <w:rPr>
          <w:rFonts w:ascii="Garamond" w:eastAsia="Batang" w:hAnsi="Garamond"/>
          <w:bCs/>
          <w:sz w:val="20"/>
          <w:szCs w:val="20"/>
          <w:lang w:eastAsia="cs-CZ"/>
        </w:rPr>
      </w:pPr>
      <w:r w:rsidRPr="00AF618A">
        <w:rPr>
          <w:rFonts w:ascii="Garamond" w:eastAsia="Batang" w:hAnsi="Garamond"/>
          <w:b/>
          <w:bCs/>
          <w:sz w:val="20"/>
          <w:szCs w:val="20"/>
          <w:lang w:eastAsia="cs-CZ"/>
        </w:rPr>
        <w:t>MAURACH</w:t>
      </w:r>
      <w:r w:rsidRPr="00AF618A">
        <w:rPr>
          <w:rFonts w:ascii="Garamond" w:eastAsia="Batang" w:hAnsi="Garamond"/>
          <w:bCs/>
          <w:sz w:val="20"/>
          <w:szCs w:val="20"/>
          <w:lang w:eastAsia="cs-CZ"/>
        </w:rPr>
        <w:t>, Martin</w:t>
      </w:r>
      <w:r w:rsidR="00B2430D" w:rsidRPr="00AF618A">
        <w:rPr>
          <w:rFonts w:ascii="Garamond" w:eastAsia="Batang" w:hAnsi="Garamond"/>
          <w:bCs/>
          <w:sz w:val="20"/>
          <w:szCs w:val="20"/>
          <w:lang w:eastAsia="cs-CZ"/>
        </w:rPr>
        <w:t xml:space="preserve">, Priv.-Doz. Dr. </w:t>
      </w:r>
      <w:r w:rsidR="00B2430D" w:rsidRPr="00AF618A">
        <w:rPr>
          <w:rFonts w:ascii="Garamond" w:eastAsia="Batang" w:hAnsi="Garamond"/>
          <w:b/>
          <w:bCs/>
          <w:sz w:val="20"/>
          <w:szCs w:val="20"/>
          <w:lang w:eastAsia="cs-CZ"/>
        </w:rPr>
        <w:t>/</w:t>
      </w:r>
      <w:r w:rsidR="00B2430D" w:rsidRPr="00AF618A">
        <w:rPr>
          <w:rFonts w:ascii="Garamond" w:eastAsia="Batang" w:hAnsi="Garamond"/>
          <w:bCs/>
          <w:sz w:val="20"/>
          <w:szCs w:val="20"/>
          <w:lang w:eastAsia="cs-CZ"/>
        </w:rPr>
        <w:t xml:space="preserve"> Opava</w:t>
      </w:r>
      <w:r w:rsidR="00455F7F" w:rsidRPr="00AF618A">
        <w:rPr>
          <w:rFonts w:ascii="Garamond" w:eastAsia="Batang" w:hAnsi="Garamond"/>
          <w:bCs/>
          <w:sz w:val="20"/>
          <w:szCs w:val="20"/>
          <w:lang w:eastAsia="cs-CZ"/>
        </w:rPr>
        <w:t>, Tschechien</w:t>
      </w:r>
    </w:p>
    <w:p w:rsidR="00B2430D" w:rsidRPr="00AF618A" w:rsidRDefault="00B2430D" w:rsidP="00DA1EC1">
      <w:pPr>
        <w:jc w:val="both"/>
        <w:rPr>
          <w:rFonts w:ascii="Garamond" w:eastAsia="Batang" w:hAnsi="Garamond"/>
          <w:b/>
          <w:bCs/>
          <w:sz w:val="20"/>
          <w:szCs w:val="20"/>
          <w:lang w:eastAsia="cs-CZ"/>
        </w:rPr>
      </w:pPr>
      <w:r w:rsidRPr="00AF618A">
        <w:rPr>
          <w:rFonts w:ascii="Garamond" w:eastAsia="Batang" w:hAnsi="Garamond"/>
          <w:b/>
          <w:bCs/>
          <w:sz w:val="20"/>
          <w:szCs w:val="20"/>
          <w:lang w:eastAsia="cs-CZ"/>
        </w:rPr>
        <w:t>Literarisches Experimentieren ohne Anfang und Ende?</w:t>
      </w:r>
    </w:p>
    <w:p w:rsidR="00BB63E3" w:rsidRPr="00AF618A" w:rsidRDefault="00B2430D" w:rsidP="00DA1EC1">
      <w:pPr>
        <w:ind w:right="56"/>
        <w:jc w:val="both"/>
        <w:rPr>
          <w:rFonts w:ascii="Garamond" w:hAnsi="Garamond"/>
          <w:sz w:val="20"/>
          <w:szCs w:val="20"/>
        </w:rPr>
      </w:pPr>
      <w:r w:rsidRPr="00AF618A">
        <w:rPr>
          <w:rFonts w:ascii="Garamond" w:hAnsi="Garamond"/>
          <w:sz w:val="20"/>
          <w:szCs w:val="20"/>
        </w:rPr>
        <w:t>Wo beginnt oder endet die Geschichte experimentel</w:t>
      </w:r>
      <w:r w:rsidR="00455F7F" w:rsidRPr="00AF618A">
        <w:rPr>
          <w:rFonts w:ascii="Garamond" w:hAnsi="Garamond"/>
          <w:sz w:val="20"/>
          <w:szCs w:val="20"/>
        </w:rPr>
        <w:t>ler Literatur? Wann haben ‚Expe</w:t>
      </w:r>
      <w:r w:rsidRPr="00AF618A">
        <w:rPr>
          <w:rFonts w:ascii="Garamond" w:hAnsi="Garamond"/>
          <w:sz w:val="20"/>
          <w:szCs w:val="20"/>
        </w:rPr>
        <w:t>rimente‘ Konjunktur, wie z.</w:t>
      </w:r>
      <w:r w:rsidR="004A32E2">
        <w:rPr>
          <w:rFonts w:ascii="Garamond" w:hAnsi="Garamond"/>
          <w:sz w:val="20"/>
          <w:szCs w:val="20"/>
        </w:rPr>
        <w:t> </w:t>
      </w:r>
      <w:r w:rsidRPr="00AF618A">
        <w:rPr>
          <w:rFonts w:ascii="Garamond" w:hAnsi="Garamond"/>
          <w:sz w:val="20"/>
          <w:szCs w:val="20"/>
        </w:rPr>
        <w:t>B. in den 1960er Jahren, und wann und warum scheinen sie außer Mode zu sein? Vor dem Hintergrund eines seit der Frühromantik auf die Künste übertragenen, schillernden Experimentbe</w:t>
      </w:r>
      <w:r w:rsidR="00455F7F" w:rsidRPr="00AF618A">
        <w:rPr>
          <w:rFonts w:ascii="Garamond" w:hAnsi="Garamond"/>
          <w:sz w:val="20"/>
          <w:szCs w:val="20"/>
        </w:rPr>
        <w:t>griffs und angesichts des Wider</w:t>
      </w:r>
      <w:r w:rsidRPr="00AF618A">
        <w:rPr>
          <w:rFonts w:ascii="Garamond" w:hAnsi="Garamond"/>
          <w:sz w:val="20"/>
          <w:szCs w:val="20"/>
        </w:rPr>
        <w:t>stands gegen ‚geschlossene Formen‘ in einzelnen Werken selbst soll diesen Fragen nachgegangen werden.</w:t>
      </w:r>
    </w:p>
    <w:p w:rsidR="00B2430D" w:rsidRPr="00AF618A" w:rsidRDefault="00B2430D" w:rsidP="00DA1EC1">
      <w:pPr>
        <w:ind w:right="56"/>
        <w:jc w:val="both"/>
        <w:rPr>
          <w:rFonts w:ascii="Garamond" w:hAnsi="Garamond"/>
          <w:sz w:val="20"/>
          <w:szCs w:val="20"/>
        </w:rPr>
      </w:pPr>
    </w:p>
    <w:p w:rsidR="00BD52BA" w:rsidRPr="00AF618A" w:rsidRDefault="004665EB" w:rsidP="00DA1EC1">
      <w:pPr>
        <w:ind w:right="56"/>
        <w:jc w:val="both"/>
        <w:rPr>
          <w:rFonts w:ascii="Garamond" w:hAnsi="Garamond"/>
          <w:sz w:val="20"/>
          <w:szCs w:val="20"/>
        </w:rPr>
      </w:pPr>
      <w:r w:rsidRPr="00AF618A">
        <w:rPr>
          <w:rFonts w:ascii="Garamond" w:hAnsi="Garamond"/>
          <w:b/>
          <w:sz w:val="20"/>
          <w:szCs w:val="20"/>
        </w:rPr>
        <w:t>MEHNERT</w:t>
      </w:r>
      <w:r w:rsidRPr="00AF618A">
        <w:rPr>
          <w:rFonts w:ascii="Garamond" w:hAnsi="Garamond"/>
          <w:sz w:val="20"/>
          <w:szCs w:val="20"/>
        </w:rPr>
        <w:t>, Elke, Prof. Dr. Dr.</w:t>
      </w:r>
      <w:r w:rsidR="003D6F59">
        <w:rPr>
          <w:rFonts w:ascii="Garamond" w:hAnsi="Garamond"/>
          <w:sz w:val="20"/>
          <w:szCs w:val="20"/>
        </w:rPr>
        <w:t> </w:t>
      </w:r>
      <w:r w:rsidRPr="00AF618A">
        <w:rPr>
          <w:rFonts w:ascii="Garamond" w:hAnsi="Garamond"/>
          <w:sz w:val="20"/>
          <w:szCs w:val="20"/>
        </w:rPr>
        <w:t>h.c</w:t>
      </w:r>
      <w:r w:rsidR="003D6F59">
        <w:rPr>
          <w:rFonts w:ascii="Garamond" w:hAnsi="Garamond"/>
          <w:sz w:val="20"/>
          <w:szCs w:val="20"/>
        </w:rPr>
        <w:t>.</w:t>
      </w:r>
      <w:r w:rsidR="00455F7F" w:rsidRPr="00AF618A">
        <w:rPr>
          <w:rFonts w:ascii="Garamond" w:hAnsi="Garamond"/>
          <w:sz w:val="20"/>
          <w:szCs w:val="20"/>
        </w:rPr>
        <w:t>;</w:t>
      </w:r>
      <w:r w:rsidRPr="00AF618A">
        <w:rPr>
          <w:rFonts w:ascii="Garamond" w:hAnsi="Garamond"/>
          <w:sz w:val="20"/>
          <w:szCs w:val="20"/>
        </w:rPr>
        <w:t xml:space="preserve"> </w:t>
      </w:r>
      <w:r w:rsidRPr="00AF618A">
        <w:rPr>
          <w:rFonts w:ascii="Garamond" w:hAnsi="Garamond"/>
          <w:b/>
          <w:sz w:val="20"/>
          <w:szCs w:val="20"/>
        </w:rPr>
        <w:t>MOTL</w:t>
      </w:r>
      <w:r w:rsidR="004A32E2">
        <w:rPr>
          <w:rFonts w:ascii="Garamond" w:hAnsi="Garamond"/>
          <w:b/>
          <w:sz w:val="20"/>
          <w:szCs w:val="20"/>
        </w:rPr>
        <w:t>ÍKOVÁ</w:t>
      </w:r>
      <w:r w:rsidRPr="00AF618A">
        <w:rPr>
          <w:rFonts w:ascii="Garamond" w:hAnsi="Garamond"/>
          <w:sz w:val="20"/>
          <w:szCs w:val="20"/>
        </w:rPr>
        <w:t>, Iva, Mgr. et. Mgr</w:t>
      </w:r>
      <w:r w:rsidR="000D28FF">
        <w:rPr>
          <w:rFonts w:ascii="Garamond" w:hAnsi="Garamond"/>
          <w:sz w:val="20"/>
          <w:szCs w:val="20"/>
        </w:rPr>
        <w:t>. </w:t>
      </w:r>
      <w:r w:rsidR="00455F7F" w:rsidRPr="003D6F59">
        <w:rPr>
          <w:rFonts w:ascii="Garamond" w:hAnsi="Garamond"/>
          <w:b/>
          <w:sz w:val="20"/>
          <w:szCs w:val="20"/>
        </w:rPr>
        <w:t>/</w:t>
      </w:r>
      <w:r w:rsidR="00455F7F" w:rsidRPr="00AF618A">
        <w:rPr>
          <w:rFonts w:ascii="Garamond" w:hAnsi="Garamond"/>
          <w:sz w:val="20"/>
          <w:szCs w:val="20"/>
        </w:rPr>
        <w:t xml:space="preserve"> Plzeň, Tschechien</w:t>
      </w:r>
    </w:p>
    <w:p w:rsidR="00BD52BA" w:rsidRPr="00AF618A" w:rsidRDefault="00BD52BA" w:rsidP="00DA1EC1">
      <w:pPr>
        <w:ind w:right="56"/>
        <w:jc w:val="both"/>
        <w:rPr>
          <w:rFonts w:ascii="Garamond" w:hAnsi="Garamond"/>
          <w:sz w:val="20"/>
          <w:szCs w:val="20"/>
        </w:rPr>
      </w:pPr>
      <w:r w:rsidRPr="00AF618A">
        <w:rPr>
          <w:rFonts w:ascii="Garamond" w:hAnsi="Garamond"/>
          <w:b/>
          <w:bCs/>
          <w:sz w:val="20"/>
          <w:szCs w:val="20"/>
        </w:rPr>
        <w:t xml:space="preserve">Experimente </w:t>
      </w:r>
      <w:r w:rsidR="00455F7F" w:rsidRPr="00AF618A">
        <w:rPr>
          <w:rFonts w:ascii="Garamond" w:hAnsi="Garamond"/>
          <w:b/>
          <w:bCs/>
          <w:sz w:val="20"/>
          <w:szCs w:val="20"/>
        </w:rPr>
        <w:t>im germanistischen Curriculum: „Komparatistische Imagologie“ und „</w:t>
      </w:r>
      <w:r w:rsidRPr="00AF618A">
        <w:rPr>
          <w:rFonts w:ascii="Garamond" w:hAnsi="Garamond"/>
          <w:b/>
          <w:bCs/>
          <w:sz w:val="20"/>
          <w:szCs w:val="20"/>
        </w:rPr>
        <w:t>G</w:t>
      </w:r>
      <w:r w:rsidR="00455F7F" w:rsidRPr="00AF618A">
        <w:rPr>
          <w:rFonts w:ascii="Garamond" w:hAnsi="Garamond"/>
          <w:b/>
          <w:bCs/>
          <w:sz w:val="20"/>
          <w:szCs w:val="20"/>
        </w:rPr>
        <w:t>ermanistisches Komplexpraktikum“</w:t>
      </w:r>
      <w:r w:rsidRPr="00AF618A">
        <w:rPr>
          <w:rFonts w:ascii="Garamond" w:hAnsi="Garamond"/>
          <w:sz w:val="20"/>
          <w:szCs w:val="20"/>
        </w:rPr>
        <w:t> </w:t>
      </w:r>
    </w:p>
    <w:p w:rsidR="00BD52BA" w:rsidRPr="00AF618A" w:rsidRDefault="00BD52BA" w:rsidP="00DA1EC1">
      <w:pPr>
        <w:ind w:right="56"/>
        <w:jc w:val="both"/>
        <w:rPr>
          <w:rFonts w:ascii="Garamond" w:hAnsi="Garamond"/>
          <w:sz w:val="20"/>
          <w:szCs w:val="20"/>
        </w:rPr>
      </w:pPr>
      <w:r w:rsidRPr="00AF618A">
        <w:rPr>
          <w:rFonts w:ascii="Garamond" w:hAnsi="Garamond"/>
          <w:sz w:val="20"/>
          <w:szCs w:val="20"/>
        </w:rPr>
        <w:t>Das germanistische Komplexpraktikum synthetisiert die drei Komponenten des Faches mit dem Ziel, die Behandlung literarischer Texte im Fremdsprachenunterricht anzuregen.</w:t>
      </w:r>
    </w:p>
    <w:p w:rsidR="00BD52BA" w:rsidRPr="00AF618A" w:rsidRDefault="00BD52BA" w:rsidP="00DA1EC1">
      <w:pPr>
        <w:ind w:right="56"/>
        <w:jc w:val="both"/>
        <w:rPr>
          <w:rFonts w:ascii="Garamond" w:hAnsi="Garamond"/>
          <w:sz w:val="20"/>
          <w:szCs w:val="20"/>
        </w:rPr>
      </w:pPr>
      <w:r w:rsidRPr="00AF618A">
        <w:rPr>
          <w:rFonts w:ascii="Garamond" w:hAnsi="Garamond"/>
          <w:sz w:val="20"/>
          <w:szCs w:val="20"/>
        </w:rPr>
        <w:t xml:space="preserve">Auch die </w:t>
      </w:r>
      <w:r w:rsidR="00455F7F" w:rsidRPr="00AF618A">
        <w:rPr>
          <w:rFonts w:ascii="Garamond" w:hAnsi="Garamond"/>
          <w:sz w:val="20"/>
          <w:szCs w:val="20"/>
        </w:rPr>
        <w:t>„</w:t>
      </w:r>
      <w:r w:rsidRPr="00AF618A">
        <w:rPr>
          <w:rFonts w:ascii="Garamond" w:hAnsi="Garamond"/>
          <w:sz w:val="20"/>
          <w:szCs w:val="20"/>
        </w:rPr>
        <w:t>Einführung in die komparatistische Imagologie</w:t>
      </w:r>
      <w:r w:rsidR="00455F7F" w:rsidRPr="00AF618A">
        <w:rPr>
          <w:rFonts w:ascii="Garamond" w:hAnsi="Garamond"/>
          <w:sz w:val="20"/>
          <w:szCs w:val="20"/>
        </w:rPr>
        <w:t>“</w:t>
      </w:r>
      <w:r w:rsidRPr="00AF618A">
        <w:rPr>
          <w:rFonts w:ascii="Garamond" w:hAnsi="Garamond"/>
          <w:sz w:val="20"/>
          <w:szCs w:val="20"/>
        </w:rPr>
        <w:t xml:space="preserve"> orientiert sich an den Erfordernissen des DaF-Unterrichts, indem anhand literarischer Text</w:t>
      </w:r>
      <w:r w:rsidR="00455F7F" w:rsidRPr="00AF618A">
        <w:rPr>
          <w:rFonts w:ascii="Garamond" w:hAnsi="Garamond"/>
          <w:sz w:val="20"/>
          <w:szCs w:val="20"/>
        </w:rPr>
        <w:t>e das Bild vom eigenen und dem „fremden“</w:t>
      </w:r>
      <w:r w:rsidR="004A32E2">
        <w:rPr>
          <w:rFonts w:ascii="Garamond" w:hAnsi="Garamond"/>
          <w:sz w:val="20"/>
          <w:szCs w:val="20"/>
        </w:rPr>
        <w:t xml:space="preserve"> Land in der Literatur </w:t>
      </w:r>
      <w:r w:rsidRPr="00AF618A">
        <w:rPr>
          <w:rFonts w:ascii="Garamond" w:hAnsi="Garamond"/>
          <w:sz w:val="20"/>
          <w:szCs w:val="20"/>
        </w:rPr>
        <w:t>analysiert wird. Die bisherigen Ergebnisse beider Experimente sind ermutigend.</w:t>
      </w:r>
    </w:p>
    <w:p w:rsidR="00BD52BA" w:rsidRPr="00AF618A" w:rsidRDefault="00BD52BA" w:rsidP="00DA1EC1">
      <w:pPr>
        <w:ind w:right="56"/>
        <w:jc w:val="both"/>
        <w:rPr>
          <w:rFonts w:ascii="Garamond" w:hAnsi="Garamond"/>
          <w:sz w:val="20"/>
          <w:szCs w:val="20"/>
        </w:rPr>
      </w:pPr>
    </w:p>
    <w:p w:rsidR="006D5F09" w:rsidRPr="00AF618A" w:rsidRDefault="006D5F09" w:rsidP="00DA1EC1">
      <w:pPr>
        <w:ind w:right="56"/>
        <w:jc w:val="both"/>
        <w:rPr>
          <w:rFonts w:ascii="Garamond" w:hAnsi="Garamond"/>
          <w:sz w:val="20"/>
          <w:szCs w:val="20"/>
        </w:rPr>
      </w:pPr>
      <w:r w:rsidRPr="00AF618A">
        <w:rPr>
          <w:rFonts w:ascii="Garamond" w:hAnsi="Garamond"/>
          <w:b/>
          <w:sz w:val="20"/>
          <w:szCs w:val="20"/>
        </w:rPr>
        <w:t>MENCLOVÁ</w:t>
      </w:r>
      <w:r w:rsidRPr="00AF618A">
        <w:rPr>
          <w:rFonts w:ascii="Garamond" w:hAnsi="Garamond"/>
          <w:sz w:val="20"/>
          <w:szCs w:val="20"/>
        </w:rPr>
        <w:t>, Hana, Mgr.</w:t>
      </w:r>
      <w:r w:rsidR="004A32E2">
        <w:rPr>
          <w:rFonts w:ascii="Garamond" w:hAnsi="Garamond"/>
          <w:sz w:val="20"/>
          <w:szCs w:val="20"/>
        </w:rPr>
        <w:t>,</w:t>
      </w:r>
      <w:r w:rsidRPr="00AF618A">
        <w:rPr>
          <w:rFonts w:ascii="Garamond" w:hAnsi="Garamond"/>
          <w:sz w:val="20"/>
          <w:szCs w:val="20"/>
        </w:rPr>
        <w:t xml:space="preserve"> Ph.D. </w:t>
      </w:r>
      <w:r w:rsidRPr="00AF618A">
        <w:rPr>
          <w:rFonts w:ascii="Garamond" w:hAnsi="Garamond"/>
          <w:b/>
          <w:sz w:val="20"/>
          <w:szCs w:val="20"/>
        </w:rPr>
        <w:t>/</w:t>
      </w:r>
      <w:r w:rsidRPr="00AF618A">
        <w:rPr>
          <w:rFonts w:ascii="Garamond" w:hAnsi="Garamond"/>
          <w:sz w:val="20"/>
          <w:szCs w:val="20"/>
        </w:rPr>
        <w:t xml:space="preserve"> </w:t>
      </w:r>
      <w:r w:rsidR="00455F7F" w:rsidRPr="00AF618A">
        <w:rPr>
          <w:rFonts w:ascii="Garamond" w:hAnsi="Garamond"/>
          <w:sz w:val="20"/>
          <w:szCs w:val="20"/>
        </w:rPr>
        <w:t>Plzeň, Tschechien</w:t>
      </w:r>
    </w:p>
    <w:p w:rsidR="006D5F09" w:rsidRPr="00AF618A" w:rsidRDefault="006D5F09" w:rsidP="00DA1EC1">
      <w:pPr>
        <w:ind w:right="56"/>
        <w:jc w:val="both"/>
        <w:rPr>
          <w:rFonts w:ascii="Garamond" w:hAnsi="Garamond"/>
          <w:b/>
          <w:sz w:val="20"/>
          <w:szCs w:val="20"/>
        </w:rPr>
      </w:pPr>
      <w:r w:rsidRPr="00AF618A">
        <w:rPr>
          <w:rFonts w:ascii="Garamond" w:hAnsi="Garamond"/>
          <w:b/>
          <w:sz w:val="20"/>
          <w:szCs w:val="20"/>
        </w:rPr>
        <w:t>Gebrauch der Diminutiva in deutschen und tschechischen Märchen des 19. Jahrhunderts und der Gegenwart</w:t>
      </w:r>
    </w:p>
    <w:p w:rsidR="00BD52BA" w:rsidRPr="00AF618A" w:rsidRDefault="006D5F09" w:rsidP="00DA1EC1">
      <w:pPr>
        <w:ind w:right="56"/>
        <w:jc w:val="both"/>
        <w:rPr>
          <w:rFonts w:ascii="Garamond" w:hAnsi="Garamond"/>
          <w:sz w:val="20"/>
          <w:szCs w:val="20"/>
        </w:rPr>
      </w:pPr>
      <w:r w:rsidRPr="00AF618A">
        <w:rPr>
          <w:rFonts w:ascii="Garamond" w:hAnsi="Garamond"/>
          <w:sz w:val="20"/>
          <w:szCs w:val="20"/>
        </w:rPr>
        <w:t xml:space="preserve">Der Beitrag konzentriert sich auf verschiedene Typen der sprachlichen Mittel im Deutschen und Tschechischen, die zum Ausdruck der Diminution dienen, und erklärt ihre Entwicklung seit der </w:t>
      </w:r>
      <w:r w:rsidR="002438C6" w:rsidRPr="00AF618A">
        <w:rPr>
          <w:rFonts w:ascii="Garamond" w:hAnsi="Garamond"/>
          <w:sz w:val="20"/>
          <w:szCs w:val="20"/>
        </w:rPr>
        <w:t>Mitte</w:t>
      </w:r>
      <w:r w:rsidRPr="00AF618A">
        <w:rPr>
          <w:rFonts w:ascii="Garamond" w:hAnsi="Garamond"/>
          <w:sz w:val="20"/>
          <w:szCs w:val="20"/>
        </w:rPr>
        <w:t xml:space="preserve"> des 19. Jahrhunderts bis zur Gegenwart am Beispiel der Märchen, deren Texte sich durch eine höhere Gebrauchsfrequenz der Diminutiva auszeichnen</w:t>
      </w:r>
      <w:r w:rsidR="00376EC9" w:rsidRPr="00AF618A">
        <w:rPr>
          <w:rFonts w:ascii="Garamond" w:hAnsi="Garamond"/>
          <w:sz w:val="20"/>
          <w:szCs w:val="20"/>
        </w:rPr>
        <w:t>.</w:t>
      </w:r>
    </w:p>
    <w:p w:rsidR="007D4228" w:rsidRPr="00AF618A" w:rsidRDefault="007D4228" w:rsidP="00DA1EC1">
      <w:pPr>
        <w:ind w:right="56"/>
        <w:jc w:val="both"/>
        <w:rPr>
          <w:rFonts w:ascii="Garamond" w:hAnsi="Garamond"/>
          <w:b/>
          <w:sz w:val="20"/>
          <w:szCs w:val="20"/>
        </w:rPr>
      </w:pPr>
    </w:p>
    <w:p w:rsidR="00B2430D" w:rsidRPr="00AF618A" w:rsidRDefault="00B2430D" w:rsidP="00DA1EC1">
      <w:pPr>
        <w:ind w:right="56"/>
        <w:jc w:val="both"/>
        <w:rPr>
          <w:rFonts w:ascii="Garamond" w:hAnsi="Garamond"/>
          <w:sz w:val="20"/>
          <w:szCs w:val="20"/>
        </w:rPr>
      </w:pPr>
      <w:r w:rsidRPr="00AF618A">
        <w:rPr>
          <w:rFonts w:ascii="Garamond" w:hAnsi="Garamond"/>
          <w:b/>
          <w:sz w:val="20"/>
          <w:szCs w:val="20"/>
        </w:rPr>
        <w:t>MILLNER</w:t>
      </w:r>
      <w:r w:rsidR="006222DB" w:rsidRPr="00AF618A">
        <w:rPr>
          <w:rFonts w:ascii="Garamond" w:hAnsi="Garamond"/>
          <w:sz w:val="20"/>
          <w:szCs w:val="20"/>
        </w:rPr>
        <w:t>, Alexandra, Mag. Dr.</w:t>
      </w:r>
      <w:r w:rsidR="00376EC9" w:rsidRPr="00AF618A">
        <w:rPr>
          <w:rFonts w:ascii="Garamond" w:hAnsi="Garamond"/>
          <w:sz w:val="20"/>
          <w:szCs w:val="20"/>
        </w:rPr>
        <w:t xml:space="preserve"> </w:t>
      </w:r>
      <w:r w:rsidRPr="00AF618A">
        <w:rPr>
          <w:rFonts w:ascii="Garamond" w:hAnsi="Garamond"/>
          <w:b/>
          <w:sz w:val="20"/>
          <w:szCs w:val="20"/>
        </w:rPr>
        <w:t xml:space="preserve">/ </w:t>
      </w:r>
      <w:r w:rsidRPr="00AF618A">
        <w:rPr>
          <w:rFonts w:ascii="Garamond" w:hAnsi="Garamond"/>
          <w:sz w:val="20"/>
          <w:szCs w:val="20"/>
        </w:rPr>
        <w:t>Wien</w:t>
      </w:r>
      <w:r w:rsidR="00455F7F" w:rsidRPr="00AF618A">
        <w:rPr>
          <w:rFonts w:ascii="Garamond" w:hAnsi="Garamond"/>
          <w:sz w:val="20"/>
          <w:szCs w:val="20"/>
        </w:rPr>
        <w:t>, Österreich</w:t>
      </w:r>
    </w:p>
    <w:p w:rsidR="00B2430D" w:rsidRPr="00AF618A" w:rsidRDefault="00B2430D" w:rsidP="00DA1EC1">
      <w:pPr>
        <w:ind w:right="56"/>
        <w:jc w:val="both"/>
        <w:rPr>
          <w:rFonts w:ascii="Garamond" w:hAnsi="Garamond"/>
          <w:b/>
          <w:sz w:val="20"/>
          <w:szCs w:val="20"/>
        </w:rPr>
      </w:pPr>
      <w:r w:rsidRPr="00AF618A">
        <w:rPr>
          <w:rFonts w:ascii="Garamond" w:hAnsi="Garamond"/>
          <w:b/>
          <w:sz w:val="20"/>
          <w:szCs w:val="20"/>
        </w:rPr>
        <w:t>Kasperl im österreichischen Drama des 20. Jahrhunderts. Eine alte Genrefigur im experimentellen Umfeld</w:t>
      </w:r>
    </w:p>
    <w:p w:rsidR="00B2430D" w:rsidRPr="00AF618A" w:rsidRDefault="00B2430D" w:rsidP="00DA1EC1">
      <w:pPr>
        <w:ind w:right="56"/>
        <w:jc w:val="both"/>
        <w:rPr>
          <w:rFonts w:ascii="Garamond" w:hAnsi="Garamond"/>
          <w:sz w:val="20"/>
          <w:szCs w:val="20"/>
        </w:rPr>
      </w:pPr>
      <w:r w:rsidRPr="00AF618A">
        <w:rPr>
          <w:rFonts w:ascii="Garamond" w:hAnsi="Garamond"/>
          <w:sz w:val="20"/>
          <w:szCs w:val="20"/>
        </w:rPr>
        <w:t>Die Kasperlfigur geht auf den italienischen Pulcinella, den englischen Punch und den französischen Guignol zurück und erlebt ihre Hochblüte in der Altwiener Volkskomödie. In den experimentellen Dramen von Albert Drach, H.C. Artmann, Konrad Bayer, Gerhard Rühm und Peter Handke wird sie wiederaufgegriffen und mit neuen Inhalten aufgeladen. Der Vortrag bietet einen Überblick über die Ausformungen Kasperls im experimentellen Drama.</w:t>
      </w:r>
    </w:p>
    <w:p w:rsidR="00B2430D" w:rsidRPr="00AF618A" w:rsidRDefault="00B2430D" w:rsidP="00DA1EC1">
      <w:pPr>
        <w:ind w:right="56"/>
        <w:jc w:val="both"/>
        <w:rPr>
          <w:rFonts w:ascii="Garamond" w:hAnsi="Garamond"/>
          <w:sz w:val="20"/>
          <w:szCs w:val="20"/>
        </w:rPr>
      </w:pPr>
    </w:p>
    <w:p w:rsidR="00B2430D" w:rsidRPr="00AF618A" w:rsidRDefault="00F22661" w:rsidP="00DA1EC1">
      <w:pPr>
        <w:ind w:right="56"/>
        <w:jc w:val="both"/>
        <w:rPr>
          <w:rFonts w:ascii="Garamond" w:hAnsi="Garamond"/>
          <w:sz w:val="20"/>
          <w:szCs w:val="20"/>
        </w:rPr>
      </w:pPr>
      <w:r w:rsidRPr="00AF618A">
        <w:rPr>
          <w:rFonts w:ascii="Garamond" w:hAnsi="Garamond"/>
          <w:b/>
          <w:sz w:val="20"/>
          <w:szCs w:val="20"/>
        </w:rPr>
        <w:t>MLAKAR GRAČNER</w:t>
      </w:r>
      <w:r w:rsidR="00455F7F" w:rsidRPr="00AF618A">
        <w:rPr>
          <w:rFonts w:ascii="Garamond" w:hAnsi="Garamond"/>
          <w:sz w:val="20"/>
          <w:szCs w:val="20"/>
        </w:rPr>
        <w:t>, Doris, Dr.</w:t>
      </w:r>
      <w:r w:rsidRPr="00AF618A">
        <w:rPr>
          <w:rFonts w:ascii="Garamond" w:hAnsi="Garamond"/>
          <w:sz w:val="20"/>
          <w:szCs w:val="20"/>
        </w:rPr>
        <w:t xml:space="preserve"> </w:t>
      </w:r>
      <w:r w:rsidR="006E6C72" w:rsidRPr="00AF618A">
        <w:rPr>
          <w:rFonts w:ascii="Garamond" w:hAnsi="Garamond"/>
          <w:b/>
          <w:sz w:val="20"/>
          <w:szCs w:val="20"/>
        </w:rPr>
        <w:t>/</w:t>
      </w:r>
      <w:r w:rsidR="006E6C72" w:rsidRPr="00AF618A">
        <w:rPr>
          <w:rFonts w:ascii="Garamond" w:hAnsi="Garamond"/>
          <w:sz w:val="20"/>
          <w:szCs w:val="20"/>
        </w:rPr>
        <w:t xml:space="preserve"> Maribor, S</w:t>
      </w:r>
      <w:r w:rsidR="00455F7F" w:rsidRPr="00AF618A">
        <w:rPr>
          <w:rFonts w:ascii="Garamond" w:hAnsi="Garamond"/>
          <w:sz w:val="20"/>
          <w:szCs w:val="20"/>
        </w:rPr>
        <w:t>lowenien</w:t>
      </w:r>
    </w:p>
    <w:p w:rsidR="006E6C72" w:rsidRPr="00AF618A" w:rsidRDefault="006E6C72" w:rsidP="00DA1EC1">
      <w:pPr>
        <w:ind w:right="56"/>
        <w:jc w:val="both"/>
        <w:rPr>
          <w:rFonts w:ascii="Garamond" w:hAnsi="Garamond"/>
          <w:b/>
          <w:sz w:val="20"/>
          <w:szCs w:val="20"/>
        </w:rPr>
      </w:pPr>
      <w:r w:rsidRPr="00AF618A">
        <w:rPr>
          <w:rFonts w:ascii="Garamond" w:hAnsi="Garamond"/>
          <w:b/>
          <w:sz w:val="20"/>
          <w:szCs w:val="20"/>
        </w:rPr>
        <w:t>Der Einsatz von Podcasts beim Fremdsprachenlernen</w:t>
      </w:r>
    </w:p>
    <w:p w:rsidR="006E6C72" w:rsidRPr="00AF618A" w:rsidRDefault="006E6C72" w:rsidP="00DA1EC1">
      <w:pPr>
        <w:ind w:right="56"/>
        <w:jc w:val="both"/>
        <w:rPr>
          <w:rFonts w:ascii="Garamond" w:hAnsi="Garamond"/>
          <w:sz w:val="20"/>
          <w:szCs w:val="20"/>
        </w:rPr>
      </w:pPr>
      <w:r w:rsidRPr="00AF618A">
        <w:rPr>
          <w:rFonts w:ascii="Garamond" w:hAnsi="Garamond"/>
          <w:sz w:val="20"/>
          <w:szCs w:val="20"/>
        </w:rPr>
        <w:t>Hochentwickelte Informationstechnologien (Smartphones, Tablets, Computer</w:t>
      </w:r>
      <w:r w:rsidR="00455F7F" w:rsidRPr="00AF618A">
        <w:rPr>
          <w:rFonts w:ascii="Garamond" w:hAnsi="Garamond"/>
          <w:sz w:val="20"/>
          <w:szCs w:val="20"/>
        </w:rPr>
        <w:t xml:space="preserve"> </w:t>
      </w:r>
      <w:r w:rsidRPr="00AF618A">
        <w:rPr>
          <w:rFonts w:ascii="Garamond" w:hAnsi="Garamond"/>
          <w:sz w:val="20"/>
          <w:szCs w:val="20"/>
        </w:rPr>
        <w:t>…) gehören in der heutigen Zeit zum alltäglichen Leben. Speziell Kinder und Jugendliche verwenden diese Technik permanent. Deshalb ist es angebracht</w:t>
      </w:r>
      <w:r w:rsidR="00455F7F" w:rsidRPr="00AF618A">
        <w:rPr>
          <w:rFonts w:ascii="Garamond" w:hAnsi="Garamond"/>
          <w:sz w:val="20"/>
          <w:szCs w:val="20"/>
        </w:rPr>
        <w:t>,</w:t>
      </w:r>
      <w:r w:rsidRPr="00AF618A">
        <w:rPr>
          <w:rFonts w:ascii="Garamond" w:hAnsi="Garamond"/>
          <w:sz w:val="20"/>
          <w:szCs w:val="20"/>
        </w:rPr>
        <w:t xml:space="preserve"> diese Kenntnisse der Kinder und Jugendlichen in den Unterricht aufzunehmen. Im Beitrag wird der Podcast als methodisch didaktisches Konzept für den Fremdsprachenunterricht vorgestellt, in dem der praktische Einsatz von Podcasts im Unterricht dokumentiert wird.</w:t>
      </w:r>
    </w:p>
    <w:p w:rsidR="006E6C72" w:rsidRPr="00AF618A" w:rsidRDefault="006E6C72" w:rsidP="00DA1EC1">
      <w:pPr>
        <w:ind w:right="56"/>
        <w:jc w:val="both"/>
        <w:rPr>
          <w:rFonts w:ascii="Garamond" w:hAnsi="Garamond"/>
          <w:sz w:val="20"/>
          <w:szCs w:val="20"/>
        </w:rPr>
      </w:pPr>
    </w:p>
    <w:p w:rsidR="006E6C72" w:rsidRPr="00AF618A" w:rsidRDefault="00F22661" w:rsidP="00DA1EC1">
      <w:pPr>
        <w:ind w:right="56"/>
        <w:jc w:val="both"/>
        <w:rPr>
          <w:rFonts w:ascii="Garamond" w:hAnsi="Garamond"/>
          <w:b/>
          <w:sz w:val="20"/>
          <w:szCs w:val="20"/>
        </w:rPr>
      </w:pPr>
      <w:r w:rsidRPr="00AF618A">
        <w:rPr>
          <w:rFonts w:ascii="Garamond" w:hAnsi="Garamond"/>
          <w:b/>
          <w:sz w:val="20"/>
          <w:szCs w:val="20"/>
        </w:rPr>
        <w:t>MOSTÝN</w:t>
      </w:r>
      <w:r w:rsidR="006E6C72" w:rsidRPr="00AF618A">
        <w:rPr>
          <w:rFonts w:ascii="Garamond" w:hAnsi="Garamond"/>
          <w:sz w:val="20"/>
          <w:szCs w:val="20"/>
        </w:rPr>
        <w:t>,</w:t>
      </w:r>
      <w:r w:rsidR="006222DB" w:rsidRPr="00AF618A">
        <w:rPr>
          <w:rFonts w:ascii="Garamond" w:hAnsi="Garamond"/>
          <w:sz w:val="20"/>
          <w:szCs w:val="20"/>
        </w:rPr>
        <w:t xml:space="preserve"> Martin</w:t>
      </w:r>
      <w:r w:rsidR="006E6C72" w:rsidRPr="00AF618A">
        <w:rPr>
          <w:rFonts w:ascii="Garamond" w:hAnsi="Garamond"/>
          <w:sz w:val="20"/>
          <w:szCs w:val="20"/>
        </w:rPr>
        <w:t xml:space="preserve"> Mgr., Ph.D. </w:t>
      </w:r>
      <w:r w:rsidR="006E6C72" w:rsidRPr="00AF618A">
        <w:rPr>
          <w:rFonts w:ascii="Garamond" w:hAnsi="Garamond"/>
          <w:b/>
          <w:sz w:val="20"/>
          <w:szCs w:val="20"/>
        </w:rPr>
        <w:t>/</w:t>
      </w:r>
      <w:r w:rsidR="006E6C72" w:rsidRPr="00AF618A">
        <w:rPr>
          <w:rFonts w:ascii="Garamond" w:hAnsi="Garamond"/>
          <w:sz w:val="20"/>
          <w:szCs w:val="20"/>
        </w:rPr>
        <w:t xml:space="preserve"> Ostrava</w:t>
      </w:r>
      <w:r w:rsidR="00455F7F" w:rsidRPr="00AF618A">
        <w:rPr>
          <w:rFonts w:ascii="Garamond" w:hAnsi="Garamond"/>
          <w:sz w:val="20"/>
          <w:szCs w:val="20"/>
        </w:rPr>
        <w:t>, Tschechien</w:t>
      </w:r>
    </w:p>
    <w:p w:rsidR="006E6C72" w:rsidRPr="00AF618A" w:rsidRDefault="006E6C72" w:rsidP="00DA1EC1">
      <w:pPr>
        <w:ind w:right="56"/>
        <w:jc w:val="both"/>
        <w:rPr>
          <w:rFonts w:ascii="Garamond" w:hAnsi="Garamond"/>
          <w:b/>
          <w:sz w:val="20"/>
          <w:szCs w:val="20"/>
        </w:rPr>
      </w:pPr>
      <w:r w:rsidRPr="00AF618A">
        <w:rPr>
          <w:rFonts w:ascii="Garamond" w:hAnsi="Garamond"/>
          <w:b/>
          <w:sz w:val="20"/>
          <w:szCs w:val="20"/>
        </w:rPr>
        <w:t>Isolation oder Isolierung in der Familie? Hier sollte man lieber nicht experimentieren</w:t>
      </w:r>
      <w:r w:rsidR="003D6F59">
        <w:rPr>
          <w:rFonts w:ascii="Garamond" w:hAnsi="Garamond"/>
          <w:b/>
          <w:sz w:val="20"/>
          <w:szCs w:val="20"/>
        </w:rPr>
        <w:t xml:space="preserve"> ...</w:t>
      </w:r>
    </w:p>
    <w:p w:rsidR="006E6C72" w:rsidRPr="00AF618A" w:rsidRDefault="006E6C72" w:rsidP="00DA1EC1">
      <w:pPr>
        <w:ind w:right="56"/>
        <w:jc w:val="both"/>
        <w:rPr>
          <w:rFonts w:ascii="Garamond" w:hAnsi="Garamond"/>
          <w:bCs/>
          <w:sz w:val="20"/>
          <w:szCs w:val="20"/>
        </w:rPr>
      </w:pPr>
      <w:r w:rsidRPr="00AF618A">
        <w:rPr>
          <w:rFonts w:ascii="Garamond" w:hAnsi="Garamond"/>
          <w:sz w:val="20"/>
          <w:szCs w:val="20"/>
        </w:rPr>
        <w:t>Im Beitrag werden deverbale Derivate von Verben auf -</w:t>
      </w:r>
      <w:r w:rsidRPr="00AF618A">
        <w:rPr>
          <w:rFonts w:ascii="Garamond" w:hAnsi="Garamond"/>
          <w:i/>
          <w:sz w:val="20"/>
          <w:szCs w:val="20"/>
        </w:rPr>
        <w:t>ier(en)</w:t>
      </w:r>
      <w:r w:rsidRPr="00AF618A">
        <w:rPr>
          <w:rFonts w:ascii="Garamond" w:hAnsi="Garamond"/>
          <w:sz w:val="20"/>
          <w:szCs w:val="20"/>
        </w:rPr>
        <w:t xml:space="preserve"> thematisiert, die sowohl mit dem Suffix -</w:t>
      </w:r>
      <w:r w:rsidRPr="00AF618A">
        <w:rPr>
          <w:rFonts w:ascii="Garamond" w:hAnsi="Garamond"/>
          <w:i/>
          <w:sz w:val="20"/>
          <w:szCs w:val="20"/>
        </w:rPr>
        <w:t>ung</w:t>
      </w:r>
      <w:r w:rsidRPr="00AF618A">
        <w:rPr>
          <w:rFonts w:ascii="Garamond" w:hAnsi="Garamond"/>
          <w:sz w:val="20"/>
          <w:szCs w:val="20"/>
        </w:rPr>
        <w:t xml:space="preserve"> als auch mit </w:t>
      </w:r>
      <w:r w:rsidRPr="00AF618A">
        <w:rPr>
          <w:rFonts w:ascii="Garamond" w:hAnsi="Garamond"/>
          <w:i/>
          <w:sz w:val="20"/>
          <w:szCs w:val="20"/>
        </w:rPr>
        <w:t>-(at)ion</w:t>
      </w:r>
      <w:r w:rsidRPr="00AF618A">
        <w:rPr>
          <w:rFonts w:ascii="Garamond" w:hAnsi="Garamond"/>
          <w:sz w:val="20"/>
          <w:szCs w:val="20"/>
        </w:rPr>
        <w:t xml:space="preserve"> auftreten können. Diese konkurrierenden Varianten werden teils gleichbedeutend, teils in ihrer Bedeutung differenziert verwendet, wobei die Wahl der richtigen Variante nicht nur Nicht-Muttersprachlern Probleme bereiten kann. Anhand von ausgewählten Beispielen wird der Frage nachgegangen, wie diese Parallelbildungen in ein- sowie zweisprachigen Wörterbüchern dargestellt werden und ob die damit verbundenen Bedeutungsnuancen ausreichend berücksichtigt werden.</w:t>
      </w:r>
    </w:p>
    <w:p w:rsidR="006E6C72" w:rsidRPr="00AF618A" w:rsidRDefault="006E6C72" w:rsidP="00DA1EC1">
      <w:pPr>
        <w:ind w:right="56"/>
        <w:jc w:val="both"/>
        <w:rPr>
          <w:rFonts w:ascii="Garamond" w:hAnsi="Garamond"/>
          <w:b/>
          <w:sz w:val="20"/>
          <w:szCs w:val="20"/>
        </w:rPr>
      </w:pPr>
    </w:p>
    <w:p w:rsidR="006E6C72" w:rsidRPr="00AF618A" w:rsidRDefault="00F22661" w:rsidP="00DA1EC1">
      <w:pPr>
        <w:ind w:right="56"/>
        <w:jc w:val="both"/>
        <w:rPr>
          <w:rFonts w:ascii="Garamond" w:hAnsi="Garamond"/>
          <w:sz w:val="20"/>
          <w:szCs w:val="20"/>
        </w:rPr>
      </w:pPr>
      <w:r w:rsidRPr="00AF618A">
        <w:rPr>
          <w:rFonts w:ascii="Garamond" w:hAnsi="Garamond"/>
          <w:b/>
          <w:sz w:val="20"/>
          <w:szCs w:val="20"/>
        </w:rPr>
        <w:t>MÜLLER</w:t>
      </w:r>
      <w:r w:rsidR="006222DB" w:rsidRPr="00AF618A">
        <w:rPr>
          <w:rFonts w:ascii="Garamond" w:hAnsi="Garamond"/>
          <w:sz w:val="20"/>
          <w:szCs w:val="20"/>
        </w:rPr>
        <w:t>, Manfred, Dr.</w:t>
      </w:r>
      <w:r w:rsidRPr="00AF618A">
        <w:rPr>
          <w:rFonts w:ascii="Garamond" w:hAnsi="Garamond"/>
          <w:sz w:val="20"/>
          <w:szCs w:val="20"/>
        </w:rPr>
        <w:t xml:space="preserve"> </w:t>
      </w:r>
      <w:r w:rsidR="006E6C72" w:rsidRPr="00AF618A">
        <w:rPr>
          <w:rFonts w:ascii="Garamond" w:hAnsi="Garamond"/>
          <w:b/>
          <w:sz w:val="20"/>
          <w:szCs w:val="20"/>
        </w:rPr>
        <w:t xml:space="preserve">/ </w:t>
      </w:r>
      <w:r w:rsidR="006E6C72" w:rsidRPr="00AF618A">
        <w:rPr>
          <w:rFonts w:ascii="Garamond" w:hAnsi="Garamond"/>
          <w:sz w:val="20"/>
          <w:szCs w:val="20"/>
        </w:rPr>
        <w:t>Wien</w:t>
      </w:r>
      <w:r w:rsidR="00455F7F" w:rsidRPr="00AF618A">
        <w:rPr>
          <w:rFonts w:ascii="Garamond" w:hAnsi="Garamond"/>
          <w:sz w:val="20"/>
          <w:szCs w:val="20"/>
        </w:rPr>
        <w:t>, Österreich</w:t>
      </w:r>
    </w:p>
    <w:p w:rsidR="006E6C72" w:rsidRPr="00AF618A" w:rsidRDefault="006E6C72" w:rsidP="00DA1EC1">
      <w:pPr>
        <w:ind w:right="56"/>
        <w:jc w:val="both"/>
        <w:rPr>
          <w:rFonts w:ascii="Garamond" w:hAnsi="Garamond"/>
          <w:b/>
          <w:sz w:val="20"/>
          <w:szCs w:val="20"/>
        </w:rPr>
      </w:pPr>
      <w:r w:rsidRPr="00AF618A">
        <w:rPr>
          <w:rFonts w:ascii="Garamond" w:hAnsi="Garamond"/>
          <w:b/>
          <w:sz w:val="20"/>
          <w:szCs w:val="20"/>
        </w:rPr>
        <w:t>„Wolkige Stellen“ oder die Abkehr vom „vergleichsweisen“ Gebrauch von Sprache in Texten Franz Kafkas</w:t>
      </w:r>
    </w:p>
    <w:p w:rsidR="006E6C72" w:rsidRPr="00AF618A" w:rsidRDefault="006E6C72" w:rsidP="00DA1EC1">
      <w:pPr>
        <w:ind w:right="56"/>
        <w:jc w:val="both"/>
        <w:rPr>
          <w:rFonts w:ascii="Garamond" w:hAnsi="Garamond"/>
          <w:sz w:val="20"/>
          <w:szCs w:val="20"/>
        </w:rPr>
      </w:pPr>
      <w:r w:rsidRPr="00AF618A">
        <w:rPr>
          <w:rFonts w:ascii="Garamond" w:hAnsi="Garamond"/>
          <w:sz w:val="20"/>
          <w:szCs w:val="20"/>
        </w:rPr>
        <w:t>Walter Benjamin spricht von „wolkigen Stellen“ in Kafkas Texten, die die Abkehr von „unserer“ bekannten, sinnlichen erfassbaren Welt und den Übergang in eine „obrige“ anzeigen. Diese „wolkigen Stellen“, an denen oft Kafkas „Verwandlungen“ stattfinden, sind sprachlich markiert: Hier endet der nach Kafka „vergleichsweise“ Gebrauch der Sprache, die „empirische“ Ebene wird verlassen und eine „parabolische“ (nach Fülleborn) erreicht.</w:t>
      </w:r>
    </w:p>
    <w:p w:rsidR="007D4228" w:rsidRPr="00AF618A" w:rsidRDefault="007D4228" w:rsidP="00DA1EC1">
      <w:pPr>
        <w:ind w:right="56"/>
        <w:jc w:val="both"/>
        <w:rPr>
          <w:rFonts w:ascii="Garamond" w:hAnsi="Garamond"/>
          <w:sz w:val="20"/>
          <w:szCs w:val="20"/>
        </w:rPr>
      </w:pPr>
    </w:p>
    <w:p w:rsidR="006E6C72" w:rsidRPr="00AF618A" w:rsidRDefault="00F22661" w:rsidP="00DA1EC1">
      <w:pPr>
        <w:ind w:right="56"/>
        <w:jc w:val="both"/>
        <w:rPr>
          <w:rFonts w:ascii="Garamond" w:hAnsi="Garamond"/>
          <w:sz w:val="20"/>
          <w:szCs w:val="20"/>
        </w:rPr>
      </w:pPr>
      <w:r w:rsidRPr="00AF618A">
        <w:rPr>
          <w:rFonts w:ascii="Garamond" w:hAnsi="Garamond"/>
          <w:b/>
          <w:sz w:val="20"/>
          <w:szCs w:val="20"/>
        </w:rPr>
        <w:t>MÜLLEROVÁ</w:t>
      </w:r>
      <w:r w:rsidR="006E6C72" w:rsidRPr="00AF618A">
        <w:rPr>
          <w:rFonts w:ascii="Garamond" w:hAnsi="Garamond"/>
          <w:sz w:val="20"/>
          <w:szCs w:val="20"/>
        </w:rPr>
        <w:t>,</w:t>
      </w:r>
      <w:r w:rsidR="006222DB" w:rsidRPr="00AF618A">
        <w:rPr>
          <w:rFonts w:ascii="Garamond" w:hAnsi="Garamond"/>
          <w:sz w:val="20"/>
          <w:szCs w:val="20"/>
        </w:rPr>
        <w:t xml:space="preserve"> Marie</w:t>
      </w:r>
      <w:r w:rsidR="004A32E2">
        <w:rPr>
          <w:rFonts w:ascii="Garamond" w:hAnsi="Garamond"/>
          <w:sz w:val="20"/>
          <w:szCs w:val="20"/>
        </w:rPr>
        <w:t>,</w:t>
      </w:r>
      <w:r w:rsidR="006E6C72" w:rsidRPr="00AF618A">
        <w:rPr>
          <w:rFonts w:ascii="Garamond" w:hAnsi="Garamond"/>
          <w:sz w:val="20"/>
          <w:szCs w:val="20"/>
        </w:rPr>
        <w:t xml:space="preserve"> PhDr., Ph</w:t>
      </w:r>
      <w:r w:rsidR="006222DB" w:rsidRPr="00AF618A">
        <w:rPr>
          <w:rFonts w:ascii="Garamond" w:hAnsi="Garamond"/>
          <w:sz w:val="20"/>
          <w:szCs w:val="20"/>
        </w:rPr>
        <w:t>.</w:t>
      </w:r>
      <w:r w:rsidR="006E6C72" w:rsidRPr="00AF618A">
        <w:rPr>
          <w:rFonts w:ascii="Garamond" w:hAnsi="Garamond"/>
          <w:sz w:val="20"/>
          <w:szCs w:val="20"/>
        </w:rPr>
        <w:t xml:space="preserve">D. </w:t>
      </w:r>
      <w:r w:rsidR="006E6C72" w:rsidRPr="00AF618A">
        <w:rPr>
          <w:rFonts w:ascii="Garamond" w:hAnsi="Garamond"/>
          <w:b/>
          <w:sz w:val="20"/>
          <w:szCs w:val="20"/>
        </w:rPr>
        <w:t>/</w:t>
      </w:r>
      <w:r w:rsidR="006E6C72" w:rsidRPr="00AF618A">
        <w:rPr>
          <w:rFonts w:ascii="Garamond" w:hAnsi="Garamond"/>
          <w:sz w:val="20"/>
          <w:szCs w:val="20"/>
        </w:rPr>
        <w:t xml:space="preserve"> Hradec Králové</w:t>
      </w:r>
      <w:r w:rsidR="00455F7F" w:rsidRPr="00AF618A">
        <w:rPr>
          <w:rFonts w:ascii="Garamond" w:hAnsi="Garamond"/>
          <w:sz w:val="20"/>
          <w:szCs w:val="20"/>
        </w:rPr>
        <w:t>, Tschechien</w:t>
      </w:r>
    </w:p>
    <w:p w:rsidR="006E6C72" w:rsidRPr="00AF618A" w:rsidRDefault="006E6C72" w:rsidP="00DA1EC1">
      <w:pPr>
        <w:ind w:right="56"/>
        <w:jc w:val="both"/>
        <w:rPr>
          <w:rFonts w:ascii="Garamond" w:hAnsi="Garamond"/>
          <w:b/>
          <w:sz w:val="20"/>
          <w:szCs w:val="20"/>
        </w:rPr>
      </w:pPr>
      <w:r w:rsidRPr="00AF618A">
        <w:rPr>
          <w:rFonts w:ascii="Garamond" w:hAnsi="Garamond"/>
          <w:b/>
          <w:sz w:val="20"/>
          <w:szCs w:val="20"/>
        </w:rPr>
        <w:t>Ausgewählte aktuelle Herausforderungen für DaF/DaZ in Tschechien</w:t>
      </w:r>
    </w:p>
    <w:p w:rsidR="006E6C72" w:rsidRPr="00AF618A" w:rsidRDefault="006E6C72" w:rsidP="00DA1EC1">
      <w:pPr>
        <w:ind w:right="56"/>
        <w:jc w:val="both"/>
        <w:rPr>
          <w:rFonts w:ascii="Garamond" w:hAnsi="Garamond"/>
          <w:sz w:val="20"/>
          <w:szCs w:val="20"/>
        </w:rPr>
      </w:pPr>
      <w:r w:rsidRPr="00AF618A">
        <w:rPr>
          <w:rFonts w:ascii="Garamond" w:hAnsi="Garamond"/>
          <w:sz w:val="20"/>
          <w:szCs w:val="20"/>
        </w:rPr>
        <w:t>„Warum soll ich Deutsch lernen, wenn ich ü</w:t>
      </w:r>
      <w:r w:rsidR="00455F7F" w:rsidRPr="00AF618A">
        <w:rPr>
          <w:rFonts w:ascii="Garamond" w:hAnsi="Garamond"/>
          <w:sz w:val="20"/>
          <w:szCs w:val="20"/>
        </w:rPr>
        <w:t>berall Englisch sprechen kann?“</w:t>
      </w:r>
      <w:r w:rsidRPr="00AF618A">
        <w:rPr>
          <w:rFonts w:ascii="Garamond" w:hAnsi="Garamond"/>
          <w:sz w:val="20"/>
          <w:szCs w:val="20"/>
        </w:rPr>
        <w:t xml:space="preserve"> Diese und auch andere „anti-Deutsch“ Fragen hören viele tschechische Deutschlehrer in ihren Deutschstunden. Im Beitrag wird versucht anzudeuten, warum diese Fragen von tschechischen Lehrern ständig beantwortet werden müssen.</w:t>
      </w:r>
    </w:p>
    <w:p w:rsidR="006E6C72" w:rsidRDefault="006E6C72" w:rsidP="00DA1EC1">
      <w:pPr>
        <w:ind w:right="56"/>
        <w:jc w:val="both"/>
        <w:rPr>
          <w:rFonts w:ascii="Garamond" w:hAnsi="Garamond"/>
          <w:sz w:val="20"/>
          <w:szCs w:val="20"/>
        </w:rPr>
      </w:pPr>
    </w:p>
    <w:p w:rsidR="004A32E2" w:rsidRDefault="004A32E2" w:rsidP="00DA1EC1">
      <w:pPr>
        <w:ind w:right="56"/>
        <w:jc w:val="both"/>
        <w:rPr>
          <w:rFonts w:ascii="Garamond" w:hAnsi="Garamond"/>
          <w:sz w:val="20"/>
          <w:szCs w:val="20"/>
        </w:rPr>
      </w:pPr>
    </w:p>
    <w:p w:rsidR="004A32E2" w:rsidRPr="00AF618A" w:rsidRDefault="004A32E2" w:rsidP="00DA1EC1">
      <w:pPr>
        <w:ind w:right="56"/>
        <w:jc w:val="both"/>
        <w:rPr>
          <w:rFonts w:ascii="Garamond" w:hAnsi="Garamond"/>
          <w:sz w:val="20"/>
          <w:szCs w:val="20"/>
        </w:rPr>
      </w:pPr>
    </w:p>
    <w:p w:rsidR="006E6C72" w:rsidRPr="00AF618A" w:rsidRDefault="00F22661" w:rsidP="00DA1EC1">
      <w:pPr>
        <w:ind w:right="56"/>
        <w:jc w:val="both"/>
        <w:rPr>
          <w:rFonts w:ascii="Garamond" w:hAnsi="Garamond"/>
          <w:bCs/>
          <w:sz w:val="20"/>
          <w:szCs w:val="20"/>
        </w:rPr>
      </w:pPr>
      <w:r w:rsidRPr="00AF618A">
        <w:rPr>
          <w:rFonts w:ascii="Garamond" w:hAnsi="Garamond"/>
          <w:b/>
          <w:bCs/>
          <w:sz w:val="20"/>
          <w:szCs w:val="20"/>
        </w:rPr>
        <w:t>NAQVI</w:t>
      </w:r>
      <w:r w:rsidR="006222DB" w:rsidRPr="004A32E2">
        <w:rPr>
          <w:rFonts w:ascii="Garamond" w:hAnsi="Garamond"/>
          <w:bCs/>
          <w:sz w:val="20"/>
          <w:szCs w:val="20"/>
        </w:rPr>
        <w:t>, Fatima,</w:t>
      </w:r>
      <w:r w:rsidR="006222DB" w:rsidRPr="00AF618A">
        <w:rPr>
          <w:rFonts w:ascii="Garamond" w:hAnsi="Garamond"/>
          <w:bCs/>
          <w:sz w:val="20"/>
          <w:szCs w:val="20"/>
        </w:rPr>
        <w:t xml:space="preserve"> Prof.</w:t>
      </w:r>
      <w:r w:rsidR="00455F7F" w:rsidRPr="00AF618A">
        <w:rPr>
          <w:rFonts w:ascii="Garamond" w:hAnsi="Garamond"/>
          <w:bCs/>
          <w:sz w:val="20"/>
          <w:szCs w:val="20"/>
        </w:rPr>
        <w:t>, Ph.D.</w:t>
      </w:r>
      <w:r w:rsidRPr="00AF618A">
        <w:rPr>
          <w:rFonts w:ascii="Garamond" w:hAnsi="Garamond"/>
          <w:bCs/>
          <w:sz w:val="20"/>
          <w:szCs w:val="20"/>
        </w:rPr>
        <w:t xml:space="preserve"> </w:t>
      </w:r>
      <w:r w:rsidR="006E6C72" w:rsidRPr="00AF618A">
        <w:rPr>
          <w:rFonts w:ascii="Garamond" w:hAnsi="Garamond"/>
          <w:b/>
          <w:bCs/>
          <w:sz w:val="20"/>
          <w:szCs w:val="20"/>
        </w:rPr>
        <w:t xml:space="preserve">/ </w:t>
      </w:r>
      <w:r w:rsidR="006222DB" w:rsidRPr="00AF618A">
        <w:rPr>
          <w:rFonts w:ascii="Garamond" w:hAnsi="Garamond"/>
          <w:bCs/>
          <w:sz w:val="20"/>
          <w:szCs w:val="20"/>
        </w:rPr>
        <w:t>New Brunswick</w:t>
      </w:r>
      <w:r w:rsidR="00455F7F" w:rsidRPr="00AF618A">
        <w:rPr>
          <w:rFonts w:ascii="Garamond" w:hAnsi="Garamond"/>
          <w:bCs/>
          <w:sz w:val="20"/>
          <w:szCs w:val="20"/>
        </w:rPr>
        <w:t>, USA</w:t>
      </w:r>
    </w:p>
    <w:p w:rsidR="004D7E56" w:rsidRPr="00AF618A" w:rsidRDefault="004D7E56" w:rsidP="00DA1EC1">
      <w:pPr>
        <w:ind w:right="56"/>
        <w:jc w:val="both"/>
        <w:rPr>
          <w:rFonts w:ascii="Garamond" w:hAnsi="Garamond"/>
          <w:b/>
          <w:bCs/>
          <w:iCs/>
          <w:sz w:val="20"/>
          <w:szCs w:val="20"/>
        </w:rPr>
      </w:pPr>
      <w:r w:rsidRPr="00AF618A">
        <w:rPr>
          <w:rFonts w:ascii="Garamond" w:hAnsi="Garamond"/>
          <w:b/>
          <w:bCs/>
          <w:iCs/>
          <w:sz w:val="20"/>
          <w:szCs w:val="20"/>
        </w:rPr>
        <w:t>Pneumatische Hüllen: Architektur und Sprachexperiment</w:t>
      </w:r>
    </w:p>
    <w:p w:rsidR="004D7E56" w:rsidRPr="00AF618A" w:rsidRDefault="004D7E56" w:rsidP="00DA1EC1">
      <w:pPr>
        <w:ind w:right="56"/>
        <w:jc w:val="both"/>
        <w:rPr>
          <w:rFonts w:ascii="Garamond" w:hAnsi="Garamond"/>
          <w:bCs/>
          <w:sz w:val="20"/>
          <w:szCs w:val="20"/>
        </w:rPr>
      </w:pPr>
      <w:r w:rsidRPr="00AF618A">
        <w:rPr>
          <w:rFonts w:ascii="Garamond" w:hAnsi="Garamond"/>
          <w:bCs/>
          <w:sz w:val="20"/>
          <w:szCs w:val="20"/>
        </w:rPr>
        <w:t>W</w:t>
      </w:r>
      <w:r w:rsidR="00455F7F" w:rsidRPr="00AF618A">
        <w:rPr>
          <w:rFonts w:ascii="Garamond" w:hAnsi="Garamond"/>
          <w:bCs/>
          <w:sz w:val="20"/>
          <w:szCs w:val="20"/>
        </w:rPr>
        <w:t>as ist der Konnex zwischen den „</w:t>
      </w:r>
      <w:r w:rsidRPr="00AF618A">
        <w:rPr>
          <w:rFonts w:ascii="Garamond" w:hAnsi="Garamond"/>
          <w:bCs/>
          <w:sz w:val="20"/>
          <w:szCs w:val="20"/>
        </w:rPr>
        <w:t>Aufblasbaren Zimmere</w:t>
      </w:r>
      <w:r w:rsidR="00455F7F" w:rsidRPr="00AF618A">
        <w:rPr>
          <w:rFonts w:ascii="Garamond" w:hAnsi="Garamond"/>
          <w:bCs/>
          <w:sz w:val="20"/>
          <w:szCs w:val="20"/>
        </w:rPr>
        <w:t>inrichtungen</w:t>
      </w:r>
      <w:r w:rsidR="003D6F59">
        <w:rPr>
          <w:rFonts w:ascii="Garamond" w:hAnsi="Garamond"/>
          <w:bCs/>
          <w:sz w:val="20"/>
          <w:szCs w:val="20"/>
        </w:rPr>
        <w:t>“</w:t>
      </w:r>
      <w:r w:rsidR="00455F7F" w:rsidRPr="00AF618A">
        <w:rPr>
          <w:rFonts w:ascii="Garamond" w:hAnsi="Garamond"/>
          <w:bCs/>
          <w:sz w:val="20"/>
          <w:szCs w:val="20"/>
        </w:rPr>
        <w:t>, den plastischen „</w:t>
      </w:r>
      <w:r w:rsidRPr="00AF618A">
        <w:rPr>
          <w:rFonts w:ascii="Garamond" w:hAnsi="Garamond"/>
          <w:bCs/>
          <w:sz w:val="20"/>
          <w:szCs w:val="20"/>
        </w:rPr>
        <w:t>Gr</w:t>
      </w:r>
      <w:r w:rsidR="00455F7F" w:rsidRPr="00AF618A">
        <w:rPr>
          <w:rFonts w:ascii="Garamond" w:hAnsi="Garamond"/>
          <w:bCs/>
          <w:sz w:val="20"/>
          <w:szCs w:val="20"/>
        </w:rPr>
        <w:t>oßen Räumen</w:t>
      </w:r>
      <w:r w:rsidR="003D6F59">
        <w:rPr>
          <w:rFonts w:ascii="Garamond" w:hAnsi="Garamond"/>
          <w:bCs/>
          <w:sz w:val="20"/>
          <w:szCs w:val="20"/>
        </w:rPr>
        <w:t>“</w:t>
      </w:r>
      <w:r w:rsidR="00455F7F" w:rsidRPr="00AF618A">
        <w:rPr>
          <w:rFonts w:ascii="Garamond" w:hAnsi="Garamond"/>
          <w:bCs/>
          <w:sz w:val="20"/>
          <w:szCs w:val="20"/>
        </w:rPr>
        <w:t>, den einhüllenden „</w:t>
      </w:r>
      <w:r w:rsidRPr="00AF618A">
        <w:rPr>
          <w:rFonts w:ascii="Garamond" w:hAnsi="Garamond"/>
          <w:bCs/>
          <w:sz w:val="20"/>
          <w:szCs w:val="20"/>
        </w:rPr>
        <w:t>Ballons</w:t>
      </w:r>
      <w:r w:rsidR="003D6F59">
        <w:rPr>
          <w:rFonts w:ascii="Garamond" w:hAnsi="Garamond"/>
          <w:bCs/>
          <w:sz w:val="20"/>
          <w:szCs w:val="20"/>
        </w:rPr>
        <w:t>“</w:t>
      </w:r>
      <w:r w:rsidRPr="00AF618A">
        <w:rPr>
          <w:rFonts w:ascii="Garamond" w:hAnsi="Garamond"/>
          <w:bCs/>
          <w:sz w:val="20"/>
          <w:szCs w:val="20"/>
        </w:rPr>
        <w:t xml:space="preserve"> der architektonischen Nachkriegsavantgarde (Hans Hollein, Walter Pichler, Haus-Rucker-Co., Bau-Kooperative Himmelblau) und den Sprachexperimenten in der österreichischen Literaturszene der späten 1960er Jahre? Wie reagieren so unterschiedliche Autoren wie Friedrich Achleitner und Thomas </w:t>
      </w:r>
      <w:r w:rsidR="00BE13A0" w:rsidRPr="00AF618A">
        <w:rPr>
          <w:rFonts w:ascii="Garamond" w:hAnsi="Garamond"/>
          <w:bCs/>
          <w:sz w:val="20"/>
          <w:szCs w:val="20"/>
        </w:rPr>
        <w:t>Bernhard literarisch auf diese „</w:t>
      </w:r>
      <w:r w:rsidRPr="00AF618A">
        <w:rPr>
          <w:rFonts w:ascii="Garamond" w:hAnsi="Garamond"/>
          <w:bCs/>
          <w:sz w:val="20"/>
          <w:szCs w:val="20"/>
        </w:rPr>
        <w:t>pneumatischen Strukturen</w:t>
      </w:r>
      <w:r w:rsidR="003D6F59">
        <w:rPr>
          <w:rFonts w:ascii="Garamond" w:hAnsi="Garamond"/>
          <w:bCs/>
          <w:sz w:val="20"/>
          <w:szCs w:val="20"/>
        </w:rPr>
        <w:t>“</w:t>
      </w:r>
      <w:r w:rsidRPr="00AF618A">
        <w:rPr>
          <w:rFonts w:ascii="Garamond" w:hAnsi="Garamond"/>
          <w:bCs/>
          <w:sz w:val="20"/>
          <w:szCs w:val="20"/>
        </w:rPr>
        <w:t xml:space="preserve"> und deren atmosphärische und soziopolitische Implikationen?</w:t>
      </w:r>
    </w:p>
    <w:p w:rsidR="007218A7" w:rsidRPr="00AF618A" w:rsidRDefault="007218A7" w:rsidP="00DA1EC1">
      <w:pPr>
        <w:ind w:right="56"/>
        <w:jc w:val="both"/>
        <w:rPr>
          <w:rFonts w:ascii="Garamond" w:hAnsi="Garamond"/>
          <w:b/>
          <w:bCs/>
          <w:sz w:val="20"/>
          <w:szCs w:val="20"/>
        </w:rPr>
      </w:pPr>
    </w:p>
    <w:p w:rsidR="00060779" w:rsidRPr="00F07A6E" w:rsidRDefault="00F22661" w:rsidP="00DA1EC1">
      <w:pPr>
        <w:ind w:right="56"/>
        <w:jc w:val="both"/>
        <w:rPr>
          <w:rFonts w:ascii="Garamond" w:hAnsi="Garamond"/>
          <w:bCs/>
          <w:sz w:val="20"/>
          <w:szCs w:val="20"/>
          <w:lang w:val="en-US"/>
        </w:rPr>
      </w:pPr>
      <w:r w:rsidRPr="00F07A6E">
        <w:rPr>
          <w:rFonts w:ascii="Garamond" w:hAnsi="Garamond"/>
          <w:b/>
          <w:bCs/>
          <w:sz w:val="20"/>
          <w:szCs w:val="20"/>
          <w:lang w:val="en-US"/>
        </w:rPr>
        <w:t>NEFEDOVA</w:t>
      </w:r>
      <w:r w:rsidR="006222DB" w:rsidRPr="00F07A6E">
        <w:rPr>
          <w:rFonts w:ascii="Garamond" w:hAnsi="Garamond"/>
          <w:bCs/>
          <w:sz w:val="20"/>
          <w:szCs w:val="20"/>
          <w:lang w:val="en-US"/>
        </w:rPr>
        <w:t>,</w:t>
      </w:r>
      <w:r w:rsidR="006222DB" w:rsidRPr="00F07A6E">
        <w:rPr>
          <w:lang w:val="en-US"/>
        </w:rPr>
        <w:t xml:space="preserve"> </w:t>
      </w:r>
      <w:r w:rsidR="006222DB" w:rsidRPr="00F07A6E">
        <w:rPr>
          <w:rFonts w:ascii="Garamond" w:hAnsi="Garamond"/>
          <w:bCs/>
          <w:sz w:val="20"/>
          <w:szCs w:val="20"/>
          <w:lang w:val="en-US"/>
        </w:rPr>
        <w:t>Lyubov</w:t>
      </w:r>
      <w:r w:rsidR="00BE13A0" w:rsidRPr="00F07A6E">
        <w:rPr>
          <w:rFonts w:ascii="Garamond" w:hAnsi="Garamond"/>
          <w:bCs/>
          <w:sz w:val="20"/>
          <w:szCs w:val="20"/>
          <w:lang w:val="en-US"/>
        </w:rPr>
        <w:t>,</w:t>
      </w:r>
      <w:r w:rsidR="006222DB" w:rsidRPr="00F07A6E">
        <w:rPr>
          <w:lang w:val="en-US"/>
        </w:rPr>
        <w:t xml:space="preserve"> </w:t>
      </w:r>
      <w:r w:rsidR="006222DB" w:rsidRPr="00F07A6E">
        <w:rPr>
          <w:rFonts w:ascii="Garamond" w:hAnsi="Garamond"/>
          <w:bCs/>
          <w:sz w:val="20"/>
          <w:szCs w:val="20"/>
          <w:lang w:val="en-US"/>
        </w:rPr>
        <w:t>Prof. Dr.</w:t>
      </w:r>
      <w:r w:rsidR="000928B3">
        <w:rPr>
          <w:rFonts w:ascii="Garamond" w:hAnsi="Garamond"/>
          <w:bCs/>
          <w:sz w:val="20"/>
          <w:szCs w:val="20"/>
          <w:lang w:val="en-US"/>
        </w:rPr>
        <w:t xml:space="preserve"> </w:t>
      </w:r>
      <w:r w:rsidR="00060779" w:rsidRPr="00F07A6E">
        <w:rPr>
          <w:rFonts w:ascii="Garamond" w:hAnsi="Garamond"/>
          <w:b/>
          <w:bCs/>
          <w:sz w:val="20"/>
          <w:szCs w:val="20"/>
          <w:lang w:val="en-US"/>
        </w:rPr>
        <w:t>/</w:t>
      </w:r>
      <w:r w:rsidR="006110CF" w:rsidRPr="00F07A6E">
        <w:rPr>
          <w:rFonts w:ascii="Garamond" w:hAnsi="Garamond"/>
          <w:bCs/>
          <w:sz w:val="20"/>
          <w:szCs w:val="20"/>
          <w:lang w:val="en-US"/>
        </w:rPr>
        <w:t xml:space="preserve"> </w:t>
      </w:r>
      <w:r w:rsidR="007218A7" w:rsidRPr="00F07A6E">
        <w:rPr>
          <w:rFonts w:ascii="Garamond" w:hAnsi="Garamond"/>
          <w:bCs/>
          <w:sz w:val="20"/>
          <w:szCs w:val="20"/>
          <w:lang w:val="en-US"/>
        </w:rPr>
        <w:t>Moskwa</w:t>
      </w:r>
      <w:r w:rsidR="00060779" w:rsidRPr="00F07A6E">
        <w:rPr>
          <w:rFonts w:ascii="Garamond" w:hAnsi="Garamond"/>
          <w:bCs/>
          <w:sz w:val="20"/>
          <w:szCs w:val="20"/>
          <w:lang w:val="en-US"/>
        </w:rPr>
        <w:t>, Russland</w:t>
      </w:r>
    </w:p>
    <w:p w:rsidR="00060779" w:rsidRPr="00AF618A" w:rsidRDefault="00060779" w:rsidP="00DA1EC1">
      <w:pPr>
        <w:ind w:right="56"/>
        <w:jc w:val="both"/>
        <w:rPr>
          <w:rFonts w:ascii="Garamond" w:hAnsi="Garamond"/>
          <w:b/>
          <w:bCs/>
          <w:sz w:val="20"/>
          <w:szCs w:val="20"/>
        </w:rPr>
      </w:pPr>
      <w:r w:rsidRPr="00AF618A">
        <w:rPr>
          <w:rFonts w:ascii="Garamond" w:hAnsi="Garamond"/>
          <w:b/>
          <w:bCs/>
          <w:sz w:val="20"/>
          <w:szCs w:val="20"/>
        </w:rPr>
        <w:t>Anglizismen im heutigen Deutsch – überflüssig oder doch nützlich?</w:t>
      </w:r>
    </w:p>
    <w:p w:rsidR="00060779" w:rsidRPr="00AF618A" w:rsidRDefault="00060779" w:rsidP="00DA1EC1">
      <w:pPr>
        <w:ind w:right="56"/>
        <w:jc w:val="both"/>
        <w:rPr>
          <w:rFonts w:ascii="Garamond" w:hAnsi="Garamond"/>
          <w:bCs/>
          <w:sz w:val="20"/>
          <w:szCs w:val="20"/>
        </w:rPr>
      </w:pPr>
      <w:r w:rsidRPr="00AF618A">
        <w:rPr>
          <w:rFonts w:ascii="Garamond" w:hAnsi="Garamond"/>
          <w:bCs/>
          <w:sz w:val="20"/>
          <w:szCs w:val="20"/>
        </w:rPr>
        <w:t xml:space="preserve">Im Mittelpunkt des Beitrags steht die Frage des häufigen Gebrauchs von solchen Anglizismen wie </w:t>
      </w:r>
      <w:r w:rsidRPr="00AF618A">
        <w:rPr>
          <w:rFonts w:ascii="Garamond" w:hAnsi="Garamond"/>
          <w:bCs/>
          <w:i/>
          <w:sz w:val="20"/>
          <w:szCs w:val="20"/>
        </w:rPr>
        <w:t>User, Team, cool</w:t>
      </w:r>
      <w:r w:rsidRPr="00AF618A">
        <w:rPr>
          <w:rFonts w:ascii="Garamond" w:hAnsi="Garamond"/>
          <w:bCs/>
          <w:sz w:val="20"/>
          <w:szCs w:val="20"/>
        </w:rPr>
        <w:t xml:space="preserve"> im heutigen Deutsch, der auf den Einfluss neuer Medien zurückgeführt wird. Die Bevorzugung der Anglizismen erklärt sich aus ihrer </w:t>
      </w:r>
      <w:r w:rsidR="00BE13A0" w:rsidRPr="00AF618A">
        <w:rPr>
          <w:rFonts w:ascii="Garamond" w:hAnsi="Garamond"/>
          <w:bCs/>
          <w:sz w:val="20"/>
          <w:szCs w:val="20"/>
        </w:rPr>
        <w:t>„</w:t>
      </w:r>
      <w:r w:rsidRPr="00AF618A">
        <w:rPr>
          <w:rFonts w:ascii="Garamond" w:hAnsi="Garamond"/>
          <w:bCs/>
          <w:sz w:val="20"/>
          <w:szCs w:val="20"/>
        </w:rPr>
        <w:t xml:space="preserve">Weitdeutigkeit“ oder „Eurysemie“ (zu </w:t>
      </w:r>
      <w:r w:rsidR="00BE13A0" w:rsidRPr="00AF618A">
        <w:rPr>
          <w:rFonts w:ascii="Garamond" w:hAnsi="Garamond"/>
          <w:bCs/>
          <w:sz w:val="20"/>
          <w:szCs w:val="20"/>
        </w:rPr>
        <w:br/>
      </w:r>
      <w:r w:rsidRPr="00AF618A">
        <w:rPr>
          <w:rFonts w:ascii="Garamond" w:hAnsi="Garamond"/>
          <w:bCs/>
          <w:sz w:val="20"/>
          <w:szCs w:val="20"/>
        </w:rPr>
        <w:t>gr</w:t>
      </w:r>
      <w:r w:rsidR="00BE13A0" w:rsidRPr="00AF618A">
        <w:rPr>
          <w:rFonts w:ascii="Garamond" w:hAnsi="Garamond"/>
          <w:bCs/>
          <w:sz w:val="20"/>
          <w:szCs w:val="20"/>
        </w:rPr>
        <w:t>iech</w:t>
      </w:r>
      <w:r w:rsidRPr="00AF618A">
        <w:rPr>
          <w:rFonts w:ascii="Garamond" w:hAnsi="Garamond"/>
          <w:bCs/>
          <w:sz w:val="20"/>
          <w:szCs w:val="20"/>
        </w:rPr>
        <w:t xml:space="preserve">. </w:t>
      </w:r>
      <w:r w:rsidRPr="00AF618A">
        <w:rPr>
          <w:rFonts w:ascii="Garamond" w:hAnsi="Garamond"/>
          <w:bCs/>
          <w:i/>
          <w:sz w:val="20"/>
          <w:szCs w:val="20"/>
        </w:rPr>
        <w:t>eurýs</w:t>
      </w:r>
      <w:r w:rsidRPr="00AF618A">
        <w:rPr>
          <w:rFonts w:ascii="Garamond" w:hAnsi="Garamond"/>
          <w:bCs/>
          <w:sz w:val="20"/>
          <w:szCs w:val="20"/>
        </w:rPr>
        <w:t xml:space="preserve"> ‘breit, weit’) und wird als Auswirkung des digitalen Wandels angesehen.</w:t>
      </w:r>
    </w:p>
    <w:p w:rsidR="004D7E56" w:rsidRPr="00AF618A" w:rsidRDefault="004D7E56" w:rsidP="00DA1EC1">
      <w:pPr>
        <w:ind w:right="56"/>
        <w:jc w:val="both"/>
        <w:rPr>
          <w:rFonts w:ascii="Garamond" w:hAnsi="Garamond"/>
          <w:bCs/>
          <w:sz w:val="20"/>
          <w:szCs w:val="20"/>
        </w:rPr>
      </w:pPr>
    </w:p>
    <w:p w:rsidR="004D7E56" w:rsidRPr="00AF618A" w:rsidRDefault="00F22661" w:rsidP="00DA1EC1">
      <w:pPr>
        <w:ind w:right="56"/>
        <w:jc w:val="both"/>
        <w:rPr>
          <w:rFonts w:ascii="Garamond" w:hAnsi="Garamond"/>
          <w:bCs/>
          <w:sz w:val="20"/>
          <w:szCs w:val="20"/>
        </w:rPr>
      </w:pPr>
      <w:r w:rsidRPr="00AF618A">
        <w:rPr>
          <w:rFonts w:ascii="Garamond" w:hAnsi="Garamond"/>
          <w:b/>
          <w:bCs/>
          <w:sz w:val="20"/>
          <w:szCs w:val="20"/>
        </w:rPr>
        <w:t>NEUBERT</w:t>
      </w:r>
      <w:r w:rsidRPr="004A32E2">
        <w:rPr>
          <w:rFonts w:ascii="Garamond" w:hAnsi="Garamond"/>
          <w:bCs/>
          <w:sz w:val="20"/>
          <w:szCs w:val="20"/>
        </w:rPr>
        <w:t>, R</w:t>
      </w:r>
      <w:r w:rsidR="006222DB" w:rsidRPr="004A32E2">
        <w:rPr>
          <w:rFonts w:ascii="Garamond" w:hAnsi="Garamond"/>
          <w:bCs/>
          <w:sz w:val="20"/>
          <w:szCs w:val="20"/>
        </w:rPr>
        <w:t>einer</w:t>
      </w:r>
      <w:r w:rsidR="006D13EC" w:rsidRPr="004A32E2">
        <w:rPr>
          <w:rFonts w:ascii="Garamond" w:hAnsi="Garamond"/>
          <w:bCs/>
          <w:sz w:val="20"/>
          <w:szCs w:val="20"/>
        </w:rPr>
        <w:t>,</w:t>
      </w:r>
      <w:r w:rsidRPr="00AF618A">
        <w:rPr>
          <w:rFonts w:ascii="Garamond" w:hAnsi="Garamond"/>
          <w:b/>
          <w:bCs/>
          <w:sz w:val="20"/>
          <w:szCs w:val="20"/>
        </w:rPr>
        <w:t xml:space="preserve"> </w:t>
      </w:r>
      <w:r w:rsidR="00060779" w:rsidRPr="00AF618A">
        <w:rPr>
          <w:rFonts w:ascii="Garamond" w:hAnsi="Garamond"/>
          <w:bCs/>
          <w:sz w:val="20"/>
          <w:szCs w:val="20"/>
        </w:rPr>
        <w:t>Prof. Dr.</w:t>
      </w:r>
      <w:r w:rsidR="007218A7" w:rsidRPr="00AF618A">
        <w:rPr>
          <w:rFonts w:ascii="Garamond" w:hAnsi="Garamond"/>
          <w:bCs/>
          <w:sz w:val="20"/>
          <w:szCs w:val="20"/>
        </w:rPr>
        <w:t xml:space="preserve"> </w:t>
      </w:r>
      <w:r w:rsidR="00060779" w:rsidRPr="00AF618A">
        <w:rPr>
          <w:rFonts w:ascii="Garamond" w:hAnsi="Garamond"/>
          <w:b/>
          <w:bCs/>
          <w:sz w:val="20"/>
          <w:szCs w:val="20"/>
        </w:rPr>
        <w:t>/</w:t>
      </w:r>
      <w:r w:rsidR="00060779" w:rsidRPr="00AF618A">
        <w:rPr>
          <w:rFonts w:ascii="Garamond" w:hAnsi="Garamond"/>
          <w:bCs/>
          <w:sz w:val="20"/>
          <w:szCs w:val="20"/>
        </w:rPr>
        <w:t xml:space="preserve"> Bockau</w:t>
      </w:r>
      <w:r w:rsidR="006D13EC" w:rsidRPr="00AF618A">
        <w:rPr>
          <w:rFonts w:ascii="Garamond" w:hAnsi="Garamond"/>
          <w:bCs/>
          <w:sz w:val="20"/>
          <w:szCs w:val="20"/>
        </w:rPr>
        <w:t>, Deutschland</w:t>
      </w:r>
    </w:p>
    <w:p w:rsidR="00060779" w:rsidRPr="00AF618A" w:rsidRDefault="00060779" w:rsidP="00DA1EC1">
      <w:pPr>
        <w:ind w:right="56"/>
        <w:jc w:val="both"/>
        <w:rPr>
          <w:rFonts w:ascii="Garamond" w:hAnsi="Garamond"/>
          <w:b/>
          <w:bCs/>
          <w:sz w:val="20"/>
          <w:szCs w:val="20"/>
        </w:rPr>
      </w:pPr>
      <w:r w:rsidRPr="00AF618A">
        <w:rPr>
          <w:rFonts w:ascii="Garamond" w:hAnsi="Garamond"/>
          <w:b/>
          <w:bCs/>
          <w:sz w:val="20"/>
          <w:szCs w:val="20"/>
        </w:rPr>
        <w:t>Fortdauernde Experimente mit einem literarischen Motiv</w:t>
      </w:r>
    </w:p>
    <w:p w:rsidR="004D7E56" w:rsidRPr="00AF618A" w:rsidRDefault="00060779" w:rsidP="00DA1EC1">
      <w:pPr>
        <w:ind w:right="56"/>
        <w:jc w:val="both"/>
        <w:rPr>
          <w:rFonts w:ascii="Garamond" w:hAnsi="Garamond"/>
          <w:bCs/>
          <w:sz w:val="20"/>
          <w:szCs w:val="20"/>
        </w:rPr>
      </w:pPr>
      <w:r w:rsidRPr="00AF618A">
        <w:rPr>
          <w:rFonts w:ascii="Garamond" w:hAnsi="Garamond"/>
          <w:bCs/>
          <w:sz w:val="20"/>
          <w:szCs w:val="20"/>
        </w:rPr>
        <w:t>Das „Prager Wintermärchen“ als literarisches Motiv „Böhmen liegt am Meer“ (Shakespeare, 1611) entstand vor 50 Jahren neu. Ingeborg Bachmann schuf es während einer Reise durch Prag. Gleichzeitig erlebte Volker Braun 1968 „Böhmen am Meer von Blut“. Eine aktuelle Biografie von Ina Hartwig sensibilisiert zum neuerlichen Umgang mit dem „schönsten Gedicht des 20. Jahrhunderts“.</w:t>
      </w:r>
    </w:p>
    <w:p w:rsidR="006E6C72" w:rsidRPr="00AF618A" w:rsidRDefault="006E6C72" w:rsidP="00DA1EC1">
      <w:pPr>
        <w:ind w:right="56"/>
        <w:jc w:val="both"/>
        <w:rPr>
          <w:rFonts w:ascii="Garamond" w:hAnsi="Garamond"/>
          <w:sz w:val="20"/>
          <w:szCs w:val="20"/>
        </w:rPr>
      </w:pPr>
    </w:p>
    <w:p w:rsidR="006E6C72" w:rsidRPr="00AF618A" w:rsidRDefault="00F440A4" w:rsidP="00DA1EC1">
      <w:pPr>
        <w:ind w:right="56"/>
        <w:jc w:val="both"/>
        <w:rPr>
          <w:rFonts w:ascii="Garamond" w:hAnsi="Garamond"/>
          <w:sz w:val="20"/>
          <w:szCs w:val="20"/>
        </w:rPr>
      </w:pPr>
      <w:r w:rsidRPr="00AF618A">
        <w:rPr>
          <w:rFonts w:ascii="Garamond" w:hAnsi="Garamond"/>
          <w:b/>
          <w:sz w:val="20"/>
          <w:szCs w:val="20"/>
        </w:rPr>
        <w:t>NEUŽIL</w:t>
      </w:r>
      <w:r w:rsidR="006222DB" w:rsidRPr="00AF618A">
        <w:rPr>
          <w:rFonts w:ascii="Garamond" w:hAnsi="Garamond"/>
          <w:sz w:val="20"/>
          <w:szCs w:val="20"/>
        </w:rPr>
        <w:t>, Milan, Mgr.</w:t>
      </w:r>
      <w:r w:rsidR="006222DB" w:rsidRPr="00AF618A">
        <w:rPr>
          <w:rFonts w:ascii="Garamond" w:hAnsi="Garamond"/>
          <w:b/>
          <w:sz w:val="20"/>
          <w:szCs w:val="20"/>
        </w:rPr>
        <w:t xml:space="preserve"> </w:t>
      </w:r>
      <w:r w:rsidR="00060779" w:rsidRPr="00AF618A">
        <w:rPr>
          <w:rFonts w:ascii="Garamond" w:hAnsi="Garamond"/>
          <w:b/>
          <w:sz w:val="20"/>
          <w:szCs w:val="20"/>
        </w:rPr>
        <w:t>/</w:t>
      </w:r>
      <w:r w:rsidR="006222DB" w:rsidRPr="00AF618A">
        <w:rPr>
          <w:rFonts w:ascii="Garamond" w:hAnsi="Garamond"/>
          <w:sz w:val="20"/>
          <w:szCs w:val="20"/>
        </w:rPr>
        <w:t xml:space="preserve"> B</w:t>
      </w:r>
      <w:r w:rsidR="00060779" w:rsidRPr="00AF618A">
        <w:rPr>
          <w:rFonts w:ascii="Garamond" w:hAnsi="Garamond"/>
          <w:sz w:val="20"/>
          <w:szCs w:val="20"/>
        </w:rPr>
        <w:t>rno</w:t>
      </w:r>
      <w:r w:rsidR="006D13EC" w:rsidRPr="00AF618A">
        <w:rPr>
          <w:rFonts w:ascii="Garamond" w:hAnsi="Garamond"/>
          <w:sz w:val="20"/>
          <w:szCs w:val="20"/>
        </w:rPr>
        <w:t>, Tschechien</w:t>
      </w:r>
    </w:p>
    <w:p w:rsidR="00060779" w:rsidRPr="00AF618A" w:rsidRDefault="006D13EC" w:rsidP="00DA1EC1">
      <w:pPr>
        <w:ind w:right="56"/>
        <w:jc w:val="both"/>
        <w:rPr>
          <w:rFonts w:ascii="Garamond" w:hAnsi="Garamond"/>
          <w:b/>
          <w:i/>
          <w:sz w:val="20"/>
          <w:szCs w:val="20"/>
        </w:rPr>
      </w:pPr>
      <w:r w:rsidRPr="00AF618A">
        <w:rPr>
          <w:rFonts w:ascii="Garamond" w:hAnsi="Garamond"/>
          <w:b/>
          <w:sz w:val="20"/>
          <w:szCs w:val="20"/>
        </w:rPr>
        <w:t>Lust und Spiel vor</w:t>
      </w:r>
      <w:r w:rsidR="00060779" w:rsidRPr="00AF618A">
        <w:rPr>
          <w:rFonts w:ascii="Garamond" w:hAnsi="Garamond"/>
          <w:b/>
          <w:sz w:val="20"/>
          <w:szCs w:val="20"/>
        </w:rPr>
        <w:t xml:space="preserve"> dem Hinterg</w:t>
      </w:r>
      <w:r w:rsidRPr="00AF618A">
        <w:rPr>
          <w:rFonts w:ascii="Garamond" w:hAnsi="Garamond"/>
          <w:b/>
          <w:sz w:val="20"/>
          <w:szCs w:val="20"/>
        </w:rPr>
        <w:t>rund der politischen Ereignisse im</w:t>
      </w:r>
      <w:r w:rsidR="00060779" w:rsidRPr="00AF618A">
        <w:rPr>
          <w:rFonts w:ascii="Garamond" w:hAnsi="Garamond"/>
          <w:b/>
          <w:sz w:val="20"/>
          <w:szCs w:val="20"/>
        </w:rPr>
        <w:t xml:space="preserve"> Brünner Periodikum </w:t>
      </w:r>
      <w:r w:rsidR="004A32E2">
        <w:rPr>
          <w:rFonts w:ascii="Garamond" w:hAnsi="Garamond"/>
          <w:b/>
          <w:sz w:val="20"/>
          <w:szCs w:val="20"/>
        </w:rPr>
        <w:t>„</w:t>
      </w:r>
      <w:r w:rsidR="00060779" w:rsidRPr="004A32E2">
        <w:rPr>
          <w:rFonts w:ascii="Garamond" w:hAnsi="Garamond"/>
          <w:b/>
          <w:sz w:val="20"/>
          <w:szCs w:val="20"/>
        </w:rPr>
        <w:t>Deutsches Blatt</w:t>
      </w:r>
      <w:r w:rsidR="004A32E2">
        <w:rPr>
          <w:rFonts w:ascii="Garamond" w:hAnsi="Garamond"/>
          <w:b/>
          <w:sz w:val="20"/>
          <w:szCs w:val="20"/>
        </w:rPr>
        <w:t>“</w:t>
      </w:r>
    </w:p>
    <w:p w:rsidR="00060779" w:rsidRPr="00AF618A" w:rsidRDefault="00060779" w:rsidP="00DA1EC1">
      <w:pPr>
        <w:ind w:right="56"/>
        <w:jc w:val="both"/>
        <w:rPr>
          <w:rFonts w:ascii="Garamond" w:hAnsi="Garamond"/>
          <w:bCs/>
          <w:sz w:val="20"/>
          <w:szCs w:val="20"/>
        </w:rPr>
      </w:pPr>
      <w:r w:rsidRPr="00AF618A">
        <w:rPr>
          <w:rFonts w:ascii="Garamond" w:hAnsi="Garamond"/>
          <w:bCs/>
          <w:sz w:val="20"/>
          <w:szCs w:val="20"/>
        </w:rPr>
        <w:t xml:space="preserve">In meiner Dissertationsarbeit befasse ich mich mit der Analyse des deutschnationalen Periodikums </w:t>
      </w:r>
      <w:r w:rsidRPr="00AF618A">
        <w:rPr>
          <w:rFonts w:ascii="Garamond" w:hAnsi="Garamond"/>
          <w:bCs/>
          <w:i/>
          <w:sz w:val="20"/>
          <w:szCs w:val="20"/>
        </w:rPr>
        <w:t>Deutsches Blatt</w:t>
      </w:r>
      <w:r w:rsidRPr="00AF618A">
        <w:rPr>
          <w:rFonts w:ascii="Garamond" w:hAnsi="Garamond"/>
          <w:bCs/>
          <w:sz w:val="20"/>
          <w:szCs w:val="20"/>
        </w:rPr>
        <w:t xml:space="preserve">, das von 1884 bis 1907 in Brno/Brünn erschien. Neben der deutschliberalen Zeitung </w:t>
      </w:r>
      <w:r w:rsidRPr="00AF618A">
        <w:rPr>
          <w:rFonts w:ascii="Garamond" w:hAnsi="Garamond"/>
          <w:bCs/>
          <w:i/>
          <w:sz w:val="20"/>
          <w:szCs w:val="20"/>
        </w:rPr>
        <w:t xml:space="preserve">Tagesbote aus Mähren und Schlesien </w:t>
      </w:r>
      <w:r w:rsidR="00546CC5" w:rsidRPr="00AF618A">
        <w:rPr>
          <w:rFonts w:ascii="Garamond" w:hAnsi="Garamond"/>
          <w:bCs/>
          <w:sz w:val="20"/>
          <w:szCs w:val="20"/>
        </w:rPr>
        <w:t>bo</w:t>
      </w:r>
      <w:r w:rsidRPr="00AF618A">
        <w:rPr>
          <w:rFonts w:ascii="Garamond" w:hAnsi="Garamond"/>
          <w:bCs/>
          <w:sz w:val="20"/>
          <w:szCs w:val="20"/>
        </w:rPr>
        <w:t>t dieses Periodikum den Lesern in Mähren literarische und journalistische Quelle</w:t>
      </w:r>
      <w:r w:rsidR="006D13EC" w:rsidRPr="00AF618A">
        <w:rPr>
          <w:rFonts w:ascii="Garamond" w:hAnsi="Garamond"/>
          <w:bCs/>
          <w:sz w:val="20"/>
          <w:szCs w:val="20"/>
        </w:rPr>
        <w:t>n</w:t>
      </w:r>
      <w:r w:rsidRPr="00AF618A">
        <w:rPr>
          <w:rFonts w:ascii="Garamond" w:hAnsi="Garamond"/>
          <w:bCs/>
          <w:sz w:val="20"/>
          <w:szCs w:val="20"/>
        </w:rPr>
        <w:t xml:space="preserve"> aller Art an. </w:t>
      </w:r>
      <w:r w:rsidR="006D13EC" w:rsidRPr="00AF618A">
        <w:rPr>
          <w:rFonts w:ascii="Garamond" w:hAnsi="Garamond"/>
          <w:bCs/>
          <w:iCs/>
          <w:sz w:val="20"/>
          <w:szCs w:val="20"/>
        </w:rPr>
        <w:t>Ebenso wie heute war</w:t>
      </w:r>
      <w:r w:rsidRPr="00AF618A">
        <w:rPr>
          <w:rFonts w:ascii="Garamond" w:hAnsi="Garamond"/>
          <w:bCs/>
          <w:iCs/>
          <w:sz w:val="20"/>
          <w:szCs w:val="20"/>
        </w:rPr>
        <w:t xml:space="preserve"> auch zwi</w:t>
      </w:r>
      <w:r w:rsidR="00546CC5" w:rsidRPr="00AF618A">
        <w:rPr>
          <w:rFonts w:ascii="Garamond" w:hAnsi="Garamond"/>
          <w:bCs/>
          <w:iCs/>
          <w:sz w:val="20"/>
          <w:szCs w:val="20"/>
        </w:rPr>
        <w:t>schen 1880–</w:t>
      </w:r>
      <w:r w:rsidR="006D13EC" w:rsidRPr="00AF618A">
        <w:rPr>
          <w:rFonts w:ascii="Garamond" w:hAnsi="Garamond"/>
          <w:bCs/>
          <w:iCs/>
          <w:sz w:val="20"/>
          <w:szCs w:val="20"/>
        </w:rPr>
        <w:t xml:space="preserve">1918 </w:t>
      </w:r>
      <w:r w:rsidRPr="00AF618A">
        <w:rPr>
          <w:rFonts w:ascii="Garamond" w:hAnsi="Garamond"/>
          <w:bCs/>
          <w:iCs/>
          <w:sz w:val="20"/>
          <w:szCs w:val="20"/>
        </w:rPr>
        <w:t>die Presse der wichtigste Faktor, der seine Leser beeinflusste, unter eine</w:t>
      </w:r>
      <w:r w:rsidR="006D13EC" w:rsidRPr="00AF618A">
        <w:rPr>
          <w:rFonts w:ascii="Garamond" w:hAnsi="Garamond"/>
          <w:bCs/>
          <w:iCs/>
          <w:sz w:val="20"/>
          <w:szCs w:val="20"/>
        </w:rPr>
        <w:t>r</w:t>
      </w:r>
      <w:r w:rsidRPr="00AF618A">
        <w:rPr>
          <w:rFonts w:ascii="Garamond" w:hAnsi="Garamond"/>
          <w:bCs/>
          <w:iCs/>
          <w:sz w:val="20"/>
          <w:szCs w:val="20"/>
        </w:rPr>
        <w:t xml:space="preserve"> Fahne versammelte, </w:t>
      </w:r>
      <w:r w:rsidR="004A32E2" w:rsidRPr="004A32E2">
        <w:rPr>
          <w:rFonts w:ascii="Garamond" w:hAnsi="Garamond"/>
          <w:bCs/>
          <w:iCs/>
          <w:sz w:val="20"/>
          <w:szCs w:val="20"/>
        </w:rPr>
        <w:t>politische Opponenten scharte</w:t>
      </w:r>
      <w:r w:rsidR="004A32E2">
        <w:rPr>
          <w:rFonts w:ascii="Garamond" w:hAnsi="Garamond"/>
          <w:bCs/>
          <w:iCs/>
          <w:sz w:val="20"/>
          <w:szCs w:val="20"/>
        </w:rPr>
        <w:t xml:space="preserve">, </w:t>
      </w:r>
      <w:r w:rsidRPr="00AF618A">
        <w:rPr>
          <w:rFonts w:ascii="Garamond" w:hAnsi="Garamond"/>
          <w:bCs/>
          <w:iCs/>
          <w:sz w:val="20"/>
          <w:szCs w:val="20"/>
        </w:rPr>
        <w:t>Argumente für ihre Ziele bereitstellte, ihre Einstellungen mit Argumenten untermauerte oder um</w:t>
      </w:r>
      <w:r w:rsidR="006D13EC" w:rsidRPr="00AF618A">
        <w:rPr>
          <w:rFonts w:ascii="Garamond" w:hAnsi="Garamond"/>
          <w:bCs/>
          <w:iCs/>
          <w:sz w:val="20"/>
          <w:szCs w:val="20"/>
        </w:rPr>
        <w:t>gekehrt Munition gegen die Gegen</w:t>
      </w:r>
      <w:r w:rsidRPr="00AF618A">
        <w:rPr>
          <w:rFonts w:ascii="Garamond" w:hAnsi="Garamond"/>
          <w:bCs/>
          <w:iCs/>
          <w:sz w:val="20"/>
          <w:szCs w:val="20"/>
        </w:rPr>
        <w:t>sache lieferte. Die Presse war</w:t>
      </w:r>
      <w:r w:rsidR="006D13EC" w:rsidRPr="00AF618A">
        <w:rPr>
          <w:rFonts w:ascii="Garamond" w:hAnsi="Garamond"/>
          <w:bCs/>
          <w:iCs/>
          <w:sz w:val="20"/>
          <w:szCs w:val="20"/>
        </w:rPr>
        <w:t xml:space="preserve"> umso mehr</w:t>
      </w:r>
      <w:r w:rsidRPr="00AF618A">
        <w:rPr>
          <w:rFonts w:ascii="Garamond" w:hAnsi="Garamond"/>
          <w:bCs/>
          <w:iCs/>
          <w:sz w:val="20"/>
          <w:szCs w:val="20"/>
        </w:rPr>
        <w:t xml:space="preserve"> meinungsformend, weil es in der damaligen Zeit kein konkur</w:t>
      </w:r>
      <w:r w:rsidR="006D13EC" w:rsidRPr="00AF618A">
        <w:rPr>
          <w:rFonts w:ascii="Garamond" w:hAnsi="Garamond"/>
          <w:bCs/>
          <w:iCs/>
          <w:sz w:val="20"/>
          <w:szCs w:val="20"/>
        </w:rPr>
        <w:t>r</w:t>
      </w:r>
      <w:r w:rsidRPr="00AF618A">
        <w:rPr>
          <w:rFonts w:ascii="Garamond" w:hAnsi="Garamond"/>
          <w:bCs/>
          <w:iCs/>
          <w:sz w:val="20"/>
          <w:szCs w:val="20"/>
        </w:rPr>
        <w:t>ierendes Massenmedium gab.</w:t>
      </w:r>
      <w:r w:rsidRPr="00AF618A">
        <w:rPr>
          <w:rFonts w:ascii="Garamond" w:hAnsi="Garamond"/>
          <w:bCs/>
          <w:sz w:val="20"/>
          <w:szCs w:val="20"/>
        </w:rPr>
        <w:t xml:space="preserve"> Wie </w:t>
      </w:r>
      <w:r w:rsidR="0038607E" w:rsidRPr="00AF618A">
        <w:rPr>
          <w:rFonts w:ascii="Garamond" w:hAnsi="Garamond"/>
          <w:bCs/>
          <w:sz w:val="20"/>
          <w:szCs w:val="20"/>
        </w:rPr>
        <w:t>kann</w:t>
      </w:r>
      <w:r w:rsidRPr="00AF618A">
        <w:rPr>
          <w:rFonts w:ascii="Garamond" w:hAnsi="Garamond"/>
          <w:bCs/>
          <w:sz w:val="20"/>
          <w:szCs w:val="20"/>
        </w:rPr>
        <w:t xml:space="preserve"> die Zeitung der zweiten Hälfte des 19. Jahrhunderts analysiert</w:t>
      </w:r>
      <w:r w:rsidR="0038607E" w:rsidRPr="00AF618A">
        <w:rPr>
          <w:rFonts w:ascii="Garamond" w:hAnsi="Garamond"/>
          <w:bCs/>
          <w:sz w:val="20"/>
          <w:szCs w:val="20"/>
        </w:rPr>
        <w:t xml:space="preserve"> werden</w:t>
      </w:r>
      <w:r w:rsidRPr="00AF618A">
        <w:rPr>
          <w:rFonts w:ascii="Garamond" w:hAnsi="Garamond"/>
          <w:bCs/>
          <w:sz w:val="20"/>
          <w:szCs w:val="20"/>
        </w:rPr>
        <w:t xml:space="preserve">? </w:t>
      </w:r>
      <w:r w:rsidR="006D13EC" w:rsidRPr="00AF618A">
        <w:rPr>
          <w:rFonts w:ascii="Garamond" w:hAnsi="Garamond"/>
          <w:bCs/>
          <w:sz w:val="20"/>
          <w:szCs w:val="20"/>
        </w:rPr>
        <w:t xml:space="preserve">Das möchte ich gerne </w:t>
      </w:r>
      <w:r w:rsidRPr="00AF618A">
        <w:rPr>
          <w:rFonts w:ascii="Garamond" w:hAnsi="Garamond"/>
          <w:bCs/>
          <w:sz w:val="20"/>
          <w:szCs w:val="20"/>
        </w:rPr>
        <w:t>in meinem Beitrag zu beantworten</w:t>
      </w:r>
      <w:r w:rsidR="006D13EC" w:rsidRPr="00AF618A">
        <w:rPr>
          <w:rFonts w:ascii="Garamond" w:hAnsi="Garamond"/>
          <w:bCs/>
          <w:sz w:val="20"/>
          <w:szCs w:val="20"/>
        </w:rPr>
        <w:t xml:space="preserve"> versuchen</w:t>
      </w:r>
      <w:r w:rsidRPr="00AF618A">
        <w:rPr>
          <w:rFonts w:ascii="Garamond" w:hAnsi="Garamond"/>
          <w:bCs/>
          <w:sz w:val="20"/>
          <w:szCs w:val="20"/>
        </w:rPr>
        <w:t>.</w:t>
      </w:r>
    </w:p>
    <w:p w:rsidR="00060779" w:rsidRPr="00AF618A" w:rsidRDefault="00060779" w:rsidP="00DA1EC1">
      <w:pPr>
        <w:ind w:right="56"/>
        <w:jc w:val="both"/>
        <w:rPr>
          <w:rFonts w:ascii="Garamond" w:hAnsi="Garamond"/>
          <w:bCs/>
          <w:sz w:val="20"/>
          <w:szCs w:val="20"/>
        </w:rPr>
      </w:pPr>
    </w:p>
    <w:p w:rsidR="00060779" w:rsidRPr="00AF618A" w:rsidRDefault="00F440A4" w:rsidP="00DA1EC1">
      <w:pPr>
        <w:ind w:right="56"/>
        <w:jc w:val="both"/>
        <w:rPr>
          <w:rFonts w:ascii="Garamond" w:hAnsi="Garamond"/>
          <w:bCs/>
          <w:sz w:val="20"/>
          <w:szCs w:val="20"/>
        </w:rPr>
      </w:pPr>
      <w:r w:rsidRPr="00AF618A">
        <w:rPr>
          <w:rFonts w:ascii="Garamond" w:hAnsi="Garamond"/>
          <w:b/>
          <w:bCs/>
          <w:sz w:val="20"/>
          <w:szCs w:val="20"/>
        </w:rPr>
        <w:t>NEWISHI</w:t>
      </w:r>
      <w:r w:rsidR="00060779" w:rsidRPr="00AF618A">
        <w:rPr>
          <w:rFonts w:ascii="Garamond" w:hAnsi="Garamond"/>
          <w:bCs/>
          <w:sz w:val="20"/>
          <w:szCs w:val="20"/>
        </w:rPr>
        <w:t xml:space="preserve">, </w:t>
      </w:r>
      <w:r w:rsidR="006222DB" w:rsidRPr="00AF618A">
        <w:rPr>
          <w:rFonts w:ascii="Garamond" w:hAnsi="Garamond"/>
          <w:bCs/>
          <w:sz w:val="20"/>
          <w:szCs w:val="20"/>
        </w:rPr>
        <w:t>Mona, Prof.</w:t>
      </w:r>
      <w:r w:rsidR="00546CC5" w:rsidRPr="00AF618A">
        <w:rPr>
          <w:rFonts w:ascii="Garamond" w:hAnsi="Garamond"/>
          <w:bCs/>
          <w:sz w:val="20"/>
          <w:szCs w:val="20"/>
        </w:rPr>
        <w:t xml:space="preserve"> Dr.</w:t>
      </w:r>
      <w:r w:rsidR="006222DB" w:rsidRPr="00AF618A">
        <w:rPr>
          <w:rFonts w:ascii="Garamond" w:hAnsi="Garamond"/>
          <w:bCs/>
          <w:sz w:val="20"/>
          <w:szCs w:val="20"/>
        </w:rPr>
        <w:t xml:space="preserve"> </w:t>
      </w:r>
      <w:r w:rsidR="00060779" w:rsidRPr="00AF618A">
        <w:rPr>
          <w:rFonts w:ascii="Garamond" w:hAnsi="Garamond"/>
          <w:b/>
          <w:bCs/>
          <w:sz w:val="20"/>
          <w:szCs w:val="20"/>
        </w:rPr>
        <w:t>/</w:t>
      </w:r>
      <w:r w:rsidR="00060779" w:rsidRPr="00AF618A">
        <w:rPr>
          <w:rFonts w:ascii="Garamond" w:eastAsia="Times New Roman" w:hAnsi="Garamond" w:cs="Arial"/>
          <w:sz w:val="20"/>
          <w:szCs w:val="20"/>
          <w:lang w:eastAsia="de-DE"/>
        </w:rPr>
        <w:t xml:space="preserve"> </w:t>
      </w:r>
      <w:r w:rsidR="006222DB" w:rsidRPr="00AF618A">
        <w:rPr>
          <w:rFonts w:ascii="Garamond" w:hAnsi="Garamond"/>
          <w:bCs/>
          <w:sz w:val="20"/>
          <w:szCs w:val="20"/>
        </w:rPr>
        <w:t>Giza</w:t>
      </w:r>
      <w:r w:rsidR="006D13EC" w:rsidRPr="00AF618A">
        <w:rPr>
          <w:rFonts w:ascii="Garamond" w:hAnsi="Garamond"/>
          <w:bCs/>
          <w:sz w:val="20"/>
          <w:szCs w:val="20"/>
        </w:rPr>
        <w:t>, Ägypten</w:t>
      </w:r>
    </w:p>
    <w:p w:rsidR="00060779" w:rsidRPr="00AF618A" w:rsidRDefault="00060779" w:rsidP="00DA1EC1">
      <w:pPr>
        <w:ind w:right="56"/>
        <w:jc w:val="both"/>
        <w:rPr>
          <w:rFonts w:ascii="Garamond" w:hAnsi="Garamond"/>
          <w:b/>
          <w:bCs/>
          <w:sz w:val="20"/>
          <w:szCs w:val="20"/>
        </w:rPr>
      </w:pPr>
      <w:r w:rsidRPr="00AF618A">
        <w:rPr>
          <w:rFonts w:ascii="Garamond" w:hAnsi="Garamond"/>
          <w:b/>
          <w:bCs/>
          <w:sz w:val="20"/>
          <w:szCs w:val="20"/>
        </w:rPr>
        <w:t>Die Macht der Mediensprache</w:t>
      </w:r>
    </w:p>
    <w:p w:rsidR="00060779" w:rsidRPr="00AF618A" w:rsidRDefault="00060779" w:rsidP="00DA1EC1">
      <w:pPr>
        <w:ind w:right="56"/>
        <w:jc w:val="both"/>
        <w:rPr>
          <w:rFonts w:ascii="Garamond" w:hAnsi="Garamond"/>
          <w:bCs/>
          <w:sz w:val="20"/>
          <w:szCs w:val="20"/>
        </w:rPr>
      </w:pPr>
      <w:r w:rsidRPr="00AF618A">
        <w:rPr>
          <w:rFonts w:ascii="Garamond" w:hAnsi="Garamond"/>
          <w:bCs/>
          <w:sz w:val="20"/>
          <w:szCs w:val="20"/>
        </w:rPr>
        <w:t xml:space="preserve">Dieser Beitrag ist eine linguistische Untersuchung, die sich hauptsächlich mit den speziellen sprachlich-stilistischen Charakteristika zur Darstellung der medialen Ereignisse </w:t>
      </w:r>
      <w:r w:rsidR="006D13EC" w:rsidRPr="00AF618A">
        <w:rPr>
          <w:rFonts w:ascii="Garamond" w:hAnsi="Garamond"/>
          <w:bCs/>
          <w:sz w:val="20"/>
          <w:szCs w:val="20"/>
        </w:rPr>
        <w:t xml:space="preserve">– </w:t>
      </w:r>
      <w:r w:rsidRPr="00AF618A">
        <w:rPr>
          <w:rFonts w:ascii="Garamond" w:hAnsi="Garamond"/>
          <w:bCs/>
          <w:sz w:val="20"/>
          <w:szCs w:val="20"/>
        </w:rPr>
        <w:t>anhand von Beispielen aus deutschen Nachrich</w:t>
      </w:r>
      <w:r w:rsidR="006D13EC" w:rsidRPr="00AF618A">
        <w:rPr>
          <w:rFonts w:ascii="Garamond" w:hAnsi="Garamond"/>
          <w:bCs/>
          <w:sz w:val="20"/>
          <w:szCs w:val="20"/>
        </w:rPr>
        <w:t xml:space="preserve">tenmagazinen </w:t>
      </w:r>
      <w:r w:rsidR="006D13EC" w:rsidRPr="00AF618A">
        <w:rPr>
          <w:rFonts w:ascii="Garamond" w:hAnsi="Garamond" w:cs="Times New Roman"/>
          <w:bCs/>
          <w:sz w:val="20"/>
          <w:szCs w:val="20"/>
        </w:rPr>
        <w:t>–</w:t>
      </w:r>
      <w:r w:rsidRPr="00AF618A">
        <w:rPr>
          <w:rFonts w:ascii="Garamond" w:hAnsi="Garamond"/>
          <w:bCs/>
          <w:sz w:val="20"/>
          <w:szCs w:val="20"/>
        </w:rPr>
        <w:t xml:space="preserve"> befasst. Dabei wird versucht, die folgende F</w:t>
      </w:r>
      <w:r w:rsidR="00E710C3">
        <w:rPr>
          <w:rFonts w:ascii="Garamond" w:hAnsi="Garamond"/>
          <w:bCs/>
          <w:sz w:val="20"/>
          <w:szCs w:val="20"/>
        </w:rPr>
        <w:t xml:space="preserve">rage zu beantworten: Inwieweit </w:t>
      </w:r>
      <w:r w:rsidRPr="00AF618A">
        <w:rPr>
          <w:rFonts w:ascii="Garamond" w:hAnsi="Garamond"/>
          <w:bCs/>
          <w:sz w:val="20"/>
          <w:szCs w:val="20"/>
        </w:rPr>
        <w:t xml:space="preserve">könnte die Sprache der Presse die Gegenwartssprache beeinflussen? </w:t>
      </w:r>
    </w:p>
    <w:p w:rsidR="00060779" w:rsidRPr="00AF618A" w:rsidRDefault="00060779" w:rsidP="00DA1EC1">
      <w:pPr>
        <w:ind w:right="56"/>
        <w:jc w:val="both"/>
        <w:rPr>
          <w:rFonts w:ascii="Garamond" w:hAnsi="Garamond"/>
          <w:bCs/>
          <w:sz w:val="20"/>
          <w:szCs w:val="20"/>
        </w:rPr>
      </w:pPr>
    </w:p>
    <w:p w:rsidR="00060779" w:rsidRPr="00AF618A" w:rsidRDefault="00F440A4" w:rsidP="00DA1EC1">
      <w:pPr>
        <w:ind w:right="56"/>
        <w:jc w:val="both"/>
        <w:rPr>
          <w:rFonts w:ascii="Garamond" w:hAnsi="Garamond"/>
          <w:bCs/>
          <w:sz w:val="20"/>
          <w:szCs w:val="20"/>
        </w:rPr>
      </w:pPr>
      <w:r w:rsidRPr="00AF618A">
        <w:rPr>
          <w:rFonts w:ascii="Garamond" w:hAnsi="Garamond"/>
          <w:b/>
          <w:bCs/>
          <w:sz w:val="20"/>
          <w:szCs w:val="20"/>
        </w:rPr>
        <w:t>ONDRÁKOVÁ</w:t>
      </w:r>
      <w:r w:rsidR="00060779" w:rsidRPr="00AF618A">
        <w:rPr>
          <w:rFonts w:ascii="Garamond" w:hAnsi="Garamond"/>
          <w:bCs/>
          <w:sz w:val="20"/>
          <w:szCs w:val="20"/>
        </w:rPr>
        <w:t>,</w:t>
      </w:r>
      <w:r w:rsidR="006222DB" w:rsidRPr="00AF618A">
        <w:rPr>
          <w:rFonts w:ascii="Garamond" w:hAnsi="Garamond"/>
          <w:bCs/>
          <w:sz w:val="20"/>
          <w:szCs w:val="20"/>
        </w:rPr>
        <w:t xml:space="preserve"> Jana,</w:t>
      </w:r>
      <w:r w:rsidR="00060779" w:rsidRPr="00AF618A">
        <w:rPr>
          <w:rFonts w:ascii="Garamond" w:hAnsi="Garamond"/>
          <w:bCs/>
          <w:sz w:val="20"/>
          <w:szCs w:val="20"/>
        </w:rPr>
        <w:t xml:space="preserve"> doc. PhDr.</w:t>
      </w:r>
      <w:r w:rsidR="006222DB" w:rsidRPr="00AF618A">
        <w:rPr>
          <w:rFonts w:ascii="Garamond" w:hAnsi="Garamond"/>
          <w:bCs/>
          <w:sz w:val="20"/>
          <w:szCs w:val="20"/>
        </w:rPr>
        <w:t>,</w:t>
      </w:r>
      <w:r w:rsidR="00060779" w:rsidRPr="00AF618A">
        <w:rPr>
          <w:rFonts w:ascii="Garamond" w:hAnsi="Garamond"/>
          <w:bCs/>
          <w:sz w:val="20"/>
          <w:szCs w:val="20"/>
        </w:rPr>
        <w:t xml:space="preserve"> Ph.D.</w:t>
      </w:r>
      <w:r w:rsidR="00546CC5" w:rsidRPr="00AF618A">
        <w:rPr>
          <w:rFonts w:ascii="Garamond" w:hAnsi="Garamond"/>
          <w:bCs/>
          <w:sz w:val="20"/>
          <w:szCs w:val="20"/>
        </w:rPr>
        <w:t xml:space="preserve"> </w:t>
      </w:r>
      <w:r w:rsidR="00060779" w:rsidRPr="00AF618A">
        <w:rPr>
          <w:rFonts w:ascii="Garamond" w:hAnsi="Garamond"/>
          <w:b/>
          <w:bCs/>
          <w:sz w:val="20"/>
          <w:szCs w:val="20"/>
        </w:rPr>
        <w:t>/</w:t>
      </w:r>
      <w:r w:rsidR="00060779" w:rsidRPr="00AF618A">
        <w:rPr>
          <w:rFonts w:ascii="Garamond" w:hAnsi="Garamond"/>
          <w:bCs/>
          <w:sz w:val="20"/>
          <w:szCs w:val="20"/>
        </w:rPr>
        <w:t xml:space="preserve"> Hradec Králové</w:t>
      </w:r>
      <w:r w:rsidR="006D13EC" w:rsidRPr="00AF618A">
        <w:rPr>
          <w:rFonts w:ascii="Garamond" w:hAnsi="Garamond"/>
          <w:bCs/>
          <w:sz w:val="20"/>
          <w:szCs w:val="20"/>
        </w:rPr>
        <w:t>, Tschechien</w:t>
      </w:r>
    </w:p>
    <w:p w:rsidR="00060779" w:rsidRPr="00AF618A" w:rsidRDefault="00060779" w:rsidP="00DA1EC1">
      <w:pPr>
        <w:ind w:right="56"/>
        <w:jc w:val="both"/>
        <w:rPr>
          <w:rFonts w:ascii="Garamond" w:hAnsi="Garamond"/>
          <w:b/>
          <w:bCs/>
          <w:sz w:val="20"/>
          <w:szCs w:val="20"/>
        </w:rPr>
      </w:pPr>
      <w:r w:rsidRPr="00AF618A">
        <w:rPr>
          <w:rFonts w:ascii="Garamond" w:hAnsi="Garamond"/>
          <w:b/>
          <w:bCs/>
          <w:sz w:val="20"/>
          <w:szCs w:val="20"/>
        </w:rPr>
        <w:t>Bedeutung des Fehlers im Fremdsprachenunterricht</w:t>
      </w:r>
    </w:p>
    <w:p w:rsidR="00060779" w:rsidRPr="00AF618A" w:rsidRDefault="00060779" w:rsidP="00DA1EC1">
      <w:pPr>
        <w:ind w:right="56"/>
        <w:jc w:val="both"/>
        <w:rPr>
          <w:rFonts w:ascii="Garamond" w:hAnsi="Garamond"/>
          <w:bCs/>
          <w:sz w:val="20"/>
          <w:szCs w:val="20"/>
        </w:rPr>
      </w:pPr>
      <w:r w:rsidRPr="00AF618A">
        <w:rPr>
          <w:rFonts w:ascii="Garamond" w:hAnsi="Garamond"/>
          <w:bCs/>
          <w:sz w:val="20"/>
          <w:szCs w:val="20"/>
        </w:rPr>
        <w:t>Fehler entstehen nicht immer nur aufseiten des Schülers. Die Einübung von Methoden der Fehlerkorrektur wird sowohl bei Studenten des Lehramts einer Fremdsprache als auch bei den Fremdsprachenlehrern in der Schulpraxis unterschätzt. Es ist wichtig, diesen Zustand zu verändern. Die Arbeit mit Fehlern muss alle Fächer des Studiums durchdringen und darf nicht nur dem zeitlich begrenzten Didaktikunterricht ü</w:t>
      </w:r>
      <w:r w:rsidR="00E710C3">
        <w:rPr>
          <w:rFonts w:ascii="Garamond" w:hAnsi="Garamond"/>
          <w:bCs/>
          <w:sz w:val="20"/>
          <w:szCs w:val="20"/>
        </w:rPr>
        <w:t xml:space="preserve">berlassen </w:t>
      </w:r>
      <w:r w:rsidRPr="00AF618A">
        <w:rPr>
          <w:rFonts w:ascii="Garamond" w:hAnsi="Garamond"/>
          <w:bCs/>
          <w:sz w:val="20"/>
          <w:szCs w:val="20"/>
        </w:rPr>
        <w:t>werden.</w:t>
      </w:r>
    </w:p>
    <w:p w:rsidR="00060779" w:rsidRPr="00AF618A" w:rsidRDefault="00060779" w:rsidP="00DA1EC1">
      <w:pPr>
        <w:ind w:right="56"/>
        <w:jc w:val="both"/>
        <w:rPr>
          <w:rFonts w:ascii="Garamond" w:hAnsi="Garamond"/>
          <w:bCs/>
          <w:sz w:val="20"/>
          <w:szCs w:val="20"/>
        </w:rPr>
      </w:pPr>
    </w:p>
    <w:p w:rsidR="00060779" w:rsidRPr="00097DFE" w:rsidRDefault="00F440A4" w:rsidP="00DA1EC1">
      <w:pPr>
        <w:ind w:right="56"/>
        <w:jc w:val="both"/>
        <w:rPr>
          <w:rFonts w:ascii="Garamond" w:hAnsi="Garamond"/>
          <w:bCs/>
          <w:sz w:val="20"/>
          <w:szCs w:val="20"/>
          <w:lang w:val="pl-PL"/>
        </w:rPr>
      </w:pPr>
      <w:r w:rsidRPr="00097DFE">
        <w:rPr>
          <w:rFonts w:ascii="Garamond" w:hAnsi="Garamond"/>
          <w:b/>
          <w:bCs/>
          <w:sz w:val="20"/>
          <w:szCs w:val="20"/>
          <w:lang w:val="pl-PL"/>
        </w:rPr>
        <w:t>OPIŁOWSKI</w:t>
      </w:r>
      <w:r w:rsidR="00060779" w:rsidRPr="00097DFE">
        <w:rPr>
          <w:rFonts w:ascii="Garamond" w:hAnsi="Garamond"/>
          <w:bCs/>
          <w:sz w:val="20"/>
          <w:szCs w:val="20"/>
          <w:lang w:val="pl-PL"/>
        </w:rPr>
        <w:t>,</w:t>
      </w:r>
      <w:r w:rsidR="006222DB" w:rsidRPr="00097DFE">
        <w:rPr>
          <w:rFonts w:ascii="Garamond" w:hAnsi="Garamond"/>
          <w:bCs/>
          <w:sz w:val="20"/>
          <w:szCs w:val="20"/>
          <w:lang w:val="pl-PL"/>
        </w:rPr>
        <w:t xml:space="preserve"> Roman,</w:t>
      </w:r>
      <w:r w:rsidR="00060779" w:rsidRPr="00097DFE">
        <w:rPr>
          <w:rFonts w:ascii="Garamond" w:hAnsi="Garamond"/>
          <w:bCs/>
          <w:sz w:val="20"/>
          <w:szCs w:val="20"/>
          <w:lang w:val="pl-PL"/>
        </w:rPr>
        <w:t xml:space="preserve"> Dr. habil. </w:t>
      </w:r>
      <w:r w:rsidR="00060779" w:rsidRPr="00097DFE">
        <w:rPr>
          <w:rFonts w:ascii="Garamond" w:hAnsi="Garamond"/>
          <w:b/>
          <w:bCs/>
          <w:sz w:val="20"/>
          <w:szCs w:val="20"/>
          <w:lang w:val="pl-PL"/>
        </w:rPr>
        <w:t>/</w:t>
      </w:r>
      <w:r w:rsidR="00060779" w:rsidRPr="00097DFE">
        <w:rPr>
          <w:rFonts w:ascii="Garamond" w:hAnsi="Garamond"/>
          <w:bCs/>
          <w:sz w:val="20"/>
          <w:szCs w:val="20"/>
          <w:lang w:val="pl-PL"/>
        </w:rPr>
        <w:t xml:space="preserve"> Wrocław, Polen</w:t>
      </w:r>
    </w:p>
    <w:p w:rsidR="00060779" w:rsidRPr="00AF618A" w:rsidRDefault="00060779" w:rsidP="00DA1EC1">
      <w:pPr>
        <w:ind w:right="56"/>
        <w:jc w:val="both"/>
        <w:rPr>
          <w:rFonts w:ascii="Garamond" w:hAnsi="Garamond"/>
          <w:bCs/>
          <w:sz w:val="20"/>
          <w:szCs w:val="20"/>
        </w:rPr>
      </w:pPr>
      <w:r w:rsidRPr="00AF618A">
        <w:rPr>
          <w:rFonts w:ascii="Garamond" w:hAnsi="Garamond"/>
          <w:b/>
          <w:bCs/>
          <w:sz w:val="20"/>
          <w:szCs w:val="20"/>
        </w:rPr>
        <w:t>Heterogenität der Online-Kommunikation als Herausforderung für Medienlinguistik 3.0</w:t>
      </w:r>
    </w:p>
    <w:p w:rsidR="00060779" w:rsidRPr="00AF618A" w:rsidRDefault="00060779" w:rsidP="00DA1EC1">
      <w:pPr>
        <w:ind w:right="56"/>
        <w:jc w:val="both"/>
        <w:rPr>
          <w:rFonts w:ascii="Garamond" w:hAnsi="Garamond"/>
          <w:bCs/>
          <w:sz w:val="20"/>
          <w:szCs w:val="20"/>
        </w:rPr>
      </w:pPr>
      <w:r w:rsidRPr="00AF618A">
        <w:rPr>
          <w:rFonts w:ascii="Garamond" w:hAnsi="Garamond"/>
          <w:bCs/>
          <w:sz w:val="20"/>
          <w:szCs w:val="20"/>
        </w:rPr>
        <w:t>Im Vortrag wird versucht, die wichtigsten kommunikativ-gesellschaftlichen Tendenzen in der Online-Kommunikation darzustellen und vor diesem Hintergrund mögliche Aufgaben und Ziele der sog. Medienlinguistik 3.0 für die Erforschung digitaler Kommunikationsprozesse zu formulieren.</w:t>
      </w:r>
    </w:p>
    <w:p w:rsidR="006222DB" w:rsidRPr="00AF618A" w:rsidRDefault="006222DB" w:rsidP="00DA1EC1">
      <w:pPr>
        <w:ind w:right="56"/>
        <w:jc w:val="both"/>
        <w:rPr>
          <w:rFonts w:ascii="Garamond" w:hAnsi="Garamond"/>
          <w:bCs/>
          <w:sz w:val="20"/>
          <w:szCs w:val="20"/>
        </w:rPr>
      </w:pPr>
    </w:p>
    <w:p w:rsidR="00060779" w:rsidRPr="00AF618A" w:rsidRDefault="00060779" w:rsidP="00DA1EC1">
      <w:pPr>
        <w:ind w:right="56"/>
        <w:jc w:val="both"/>
        <w:rPr>
          <w:rFonts w:ascii="Garamond" w:hAnsi="Garamond"/>
          <w:bCs/>
          <w:sz w:val="20"/>
          <w:szCs w:val="20"/>
        </w:rPr>
      </w:pPr>
      <w:r w:rsidRPr="00AF618A">
        <w:rPr>
          <w:rFonts w:ascii="Garamond" w:hAnsi="Garamond"/>
          <w:b/>
          <w:bCs/>
          <w:sz w:val="20"/>
          <w:szCs w:val="20"/>
        </w:rPr>
        <w:t>OSMANOVIC</w:t>
      </w:r>
      <w:r w:rsidRPr="00AF618A">
        <w:rPr>
          <w:rFonts w:ascii="Garamond" w:hAnsi="Garamond"/>
          <w:bCs/>
          <w:sz w:val="20"/>
          <w:szCs w:val="20"/>
        </w:rPr>
        <w:t>,</w:t>
      </w:r>
      <w:r w:rsidR="006222DB" w:rsidRPr="00AF618A">
        <w:rPr>
          <w:rFonts w:ascii="Garamond" w:hAnsi="Garamond"/>
          <w:bCs/>
          <w:sz w:val="20"/>
          <w:szCs w:val="20"/>
        </w:rPr>
        <w:t xml:space="preserve"> Erkan,</w:t>
      </w:r>
      <w:r w:rsidRPr="00AF618A">
        <w:rPr>
          <w:rFonts w:ascii="Garamond" w:hAnsi="Garamond"/>
          <w:bCs/>
          <w:sz w:val="20"/>
          <w:szCs w:val="20"/>
        </w:rPr>
        <w:t xml:space="preserve"> MA</w:t>
      </w:r>
      <w:r w:rsidR="006222DB" w:rsidRPr="00AF618A">
        <w:rPr>
          <w:rFonts w:ascii="Garamond" w:hAnsi="Garamond"/>
          <w:bCs/>
          <w:sz w:val="20"/>
          <w:szCs w:val="20"/>
        </w:rPr>
        <w:t xml:space="preserve"> </w:t>
      </w:r>
      <w:r w:rsidRPr="00AF618A">
        <w:rPr>
          <w:rFonts w:ascii="Garamond" w:hAnsi="Garamond"/>
          <w:b/>
          <w:bCs/>
          <w:sz w:val="20"/>
          <w:szCs w:val="20"/>
        </w:rPr>
        <w:t>/</w:t>
      </w:r>
      <w:r w:rsidR="006222DB" w:rsidRPr="00AF618A">
        <w:rPr>
          <w:rFonts w:ascii="Garamond" w:hAnsi="Garamond"/>
          <w:bCs/>
          <w:sz w:val="20"/>
          <w:szCs w:val="20"/>
        </w:rPr>
        <w:t xml:space="preserve"> </w:t>
      </w:r>
      <w:r w:rsidRPr="00AF618A">
        <w:rPr>
          <w:rFonts w:ascii="Garamond" w:hAnsi="Garamond"/>
          <w:bCs/>
          <w:sz w:val="20"/>
          <w:szCs w:val="20"/>
        </w:rPr>
        <w:t>Brno</w:t>
      </w:r>
      <w:r w:rsidR="006D13EC" w:rsidRPr="00AF618A">
        <w:rPr>
          <w:rFonts w:ascii="Garamond" w:hAnsi="Garamond"/>
          <w:bCs/>
          <w:sz w:val="20"/>
          <w:szCs w:val="20"/>
        </w:rPr>
        <w:t>, Tschechien</w:t>
      </w:r>
    </w:p>
    <w:p w:rsidR="00060779" w:rsidRPr="00AF618A" w:rsidRDefault="00060779" w:rsidP="00DA1EC1">
      <w:pPr>
        <w:ind w:right="56"/>
        <w:jc w:val="both"/>
        <w:rPr>
          <w:rFonts w:ascii="Garamond" w:hAnsi="Garamond"/>
          <w:b/>
          <w:bCs/>
          <w:sz w:val="20"/>
          <w:szCs w:val="20"/>
        </w:rPr>
      </w:pPr>
      <w:r w:rsidRPr="00AF618A">
        <w:rPr>
          <w:rFonts w:ascii="Garamond" w:hAnsi="Garamond"/>
          <w:b/>
          <w:bCs/>
          <w:sz w:val="20"/>
          <w:szCs w:val="20"/>
        </w:rPr>
        <w:t>Peter Turrinis FREMDENZIMMER (2018). Das kritische Volksstück als kultureller Brückenbauer im Rahmen einer interkulturell ausgerich</w:t>
      </w:r>
      <w:r w:rsidR="00406CB9" w:rsidRPr="00AF618A">
        <w:rPr>
          <w:rFonts w:ascii="Garamond" w:hAnsi="Garamond"/>
          <w:b/>
          <w:bCs/>
          <w:sz w:val="20"/>
          <w:szCs w:val="20"/>
        </w:rPr>
        <w:t>teten universitären Germanistik</w:t>
      </w:r>
    </w:p>
    <w:p w:rsidR="00060779" w:rsidRPr="00AF618A" w:rsidRDefault="00406CB9" w:rsidP="00DA1EC1">
      <w:pPr>
        <w:ind w:right="56"/>
        <w:jc w:val="both"/>
        <w:rPr>
          <w:rFonts w:ascii="Garamond" w:hAnsi="Garamond"/>
          <w:bCs/>
          <w:sz w:val="20"/>
          <w:szCs w:val="20"/>
        </w:rPr>
      </w:pPr>
      <w:r w:rsidRPr="00AF618A">
        <w:rPr>
          <w:rFonts w:ascii="Garamond" w:hAnsi="Garamond"/>
          <w:bCs/>
          <w:sz w:val="20"/>
          <w:szCs w:val="20"/>
        </w:rPr>
        <w:t xml:space="preserve">Anhand des Stückes </w:t>
      </w:r>
      <w:r w:rsidR="00060779" w:rsidRPr="00AF618A">
        <w:rPr>
          <w:rFonts w:ascii="Garamond" w:hAnsi="Garamond"/>
          <w:bCs/>
          <w:i/>
          <w:sz w:val="20"/>
          <w:szCs w:val="20"/>
        </w:rPr>
        <w:t>Fremdenzimmer</w:t>
      </w:r>
      <w:r w:rsidR="00060779" w:rsidRPr="00AF618A">
        <w:rPr>
          <w:rFonts w:ascii="Garamond" w:hAnsi="Garamond"/>
          <w:bCs/>
          <w:sz w:val="20"/>
          <w:szCs w:val="20"/>
        </w:rPr>
        <w:t>, das die Geschichte eines jungen Geflüchtet</w:t>
      </w:r>
      <w:r w:rsidR="006D13EC" w:rsidRPr="00AF618A">
        <w:rPr>
          <w:rFonts w:ascii="Garamond" w:hAnsi="Garamond"/>
          <w:bCs/>
          <w:sz w:val="20"/>
          <w:szCs w:val="20"/>
        </w:rPr>
        <w:t>en (Samir) aus Syrien und seines</w:t>
      </w:r>
      <w:r w:rsidR="00060779" w:rsidRPr="00AF618A">
        <w:rPr>
          <w:rFonts w:ascii="Garamond" w:hAnsi="Garamond"/>
          <w:bCs/>
          <w:sz w:val="20"/>
          <w:szCs w:val="20"/>
        </w:rPr>
        <w:t xml:space="preserve"> Zusammenleben</w:t>
      </w:r>
      <w:r w:rsidR="006D13EC" w:rsidRPr="00AF618A">
        <w:rPr>
          <w:rFonts w:ascii="Garamond" w:hAnsi="Garamond"/>
          <w:bCs/>
          <w:sz w:val="20"/>
          <w:szCs w:val="20"/>
        </w:rPr>
        <w:t>s</w:t>
      </w:r>
      <w:r w:rsidR="00060779" w:rsidRPr="00AF618A">
        <w:rPr>
          <w:rFonts w:ascii="Garamond" w:hAnsi="Garamond"/>
          <w:bCs/>
          <w:sz w:val="20"/>
          <w:szCs w:val="20"/>
        </w:rPr>
        <w:t xml:space="preserve"> mit einem älteren Paar, Herta und Gustl, erzählt, soll das Potential eines modernen kritischen Volksstücks als kultureller Brückenbauer skizziert werden.</w:t>
      </w:r>
    </w:p>
    <w:p w:rsidR="00060779" w:rsidRPr="00AF618A" w:rsidRDefault="00060779" w:rsidP="00DA1EC1">
      <w:pPr>
        <w:ind w:right="56"/>
        <w:jc w:val="both"/>
        <w:rPr>
          <w:rFonts w:ascii="Garamond" w:hAnsi="Garamond"/>
          <w:bCs/>
          <w:sz w:val="20"/>
          <w:szCs w:val="20"/>
        </w:rPr>
      </w:pPr>
    </w:p>
    <w:p w:rsidR="00060779" w:rsidRPr="00AF618A" w:rsidRDefault="00F440A4" w:rsidP="00DA1EC1">
      <w:pPr>
        <w:ind w:right="56"/>
        <w:jc w:val="both"/>
        <w:rPr>
          <w:rFonts w:ascii="Garamond" w:hAnsi="Garamond"/>
          <w:bCs/>
          <w:sz w:val="20"/>
          <w:szCs w:val="20"/>
        </w:rPr>
      </w:pPr>
      <w:r w:rsidRPr="00AF618A">
        <w:rPr>
          <w:rFonts w:ascii="Garamond" w:hAnsi="Garamond"/>
          <w:b/>
          <w:bCs/>
          <w:sz w:val="20"/>
          <w:szCs w:val="20"/>
        </w:rPr>
        <w:t>PECKA</w:t>
      </w:r>
      <w:r w:rsidR="00060779" w:rsidRPr="00AF618A">
        <w:rPr>
          <w:rFonts w:ascii="Garamond" w:hAnsi="Garamond"/>
          <w:bCs/>
          <w:sz w:val="20"/>
          <w:szCs w:val="20"/>
        </w:rPr>
        <w:t xml:space="preserve">, </w:t>
      </w:r>
      <w:r w:rsidR="006222DB" w:rsidRPr="00AF618A">
        <w:rPr>
          <w:rFonts w:ascii="Garamond" w:hAnsi="Garamond"/>
          <w:bCs/>
          <w:sz w:val="20"/>
          <w:szCs w:val="20"/>
        </w:rPr>
        <w:t xml:space="preserve">Zdeněk </w:t>
      </w:r>
      <w:r w:rsidR="00060779" w:rsidRPr="00AF618A">
        <w:rPr>
          <w:rFonts w:ascii="Garamond" w:hAnsi="Garamond"/>
          <w:bCs/>
          <w:sz w:val="20"/>
          <w:szCs w:val="20"/>
        </w:rPr>
        <w:t>Dr. phil.</w:t>
      </w:r>
      <w:r w:rsidR="00406CB9" w:rsidRPr="00AF618A">
        <w:rPr>
          <w:rFonts w:ascii="Garamond" w:hAnsi="Garamond"/>
          <w:bCs/>
          <w:sz w:val="20"/>
          <w:szCs w:val="20"/>
        </w:rPr>
        <w:t xml:space="preserve"> </w:t>
      </w:r>
      <w:r w:rsidR="00060779" w:rsidRPr="00AF618A">
        <w:rPr>
          <w:rFonts w:ascii="Garamond" w:hAnsi="Garamond"/>
          <w:b/>
          <w:bCs/>
          <w:sz w:val="20"/>
          <w:szCs w:val="20"/>
        </w:rPr>
        <w:t>/</w:t>
      </w:r>
      <w:r w:rsidR="00060779" w:rsidRPr="00AF618A">
        <w:rPr>
          <w:rFonts w:ascii="Garamond" w:hAnsi="Garamond"/>
          <w:bCs/>
          <w:sz w:val="20"/>
          <w:szCs w:val="20"/>
        </w:rPr>
        <w:t xml:space="preserve"> České Budějovice</w:t>
      </w:r>
      <w:r w:rsidR="006D13EC" w:rsidRPr="00AF618A">
        <w:rPr>
          <w:rFonts w:ascii="Garamond" w:hAnsi="Garamond"/>
          <w:bCs/>
          <w:sz w:val="20"/>
          <w:szCs w:val="20"/>
        </w:rPr>
        <w:t>, Tschechien</w:t>
      </w:r>
    </w:p>
    <w:p w:rsidR="00060779" w:rsidRPr="00AF618A" w:rsidRDefault="00060779" w:rsidP="00DA1EC1">
      <w:pPr>
        <w:ind w:right="56"/>
        <w:jc w:val="both"/>
        <w:rPr>
          <w:rFonts w:ascii="Garamond" w:hAnsi="Garamond"/>
          <w:b/>
          <w:bCs/>
          <w:sz w:val="20"/>
          <w:szCs w:val="20"/>
        </w:rPr>
      </w:pPr>
      <w:r w:rsidRPr="00AF618A">
        <w:rPr>
          <w:rFonts w:ascii="Garamond" w:hAnsi="Garamond"/>
          <w:b/>
          <w:bCs/>
          <w:sz w:val="20"/>
          <w:szCs w:val="20"/>
        </w:rPr>
        <w:t xml:space="preserve">Postende Poeten. Fragen zur </w:t>
      </w:r>
      <w:r w:rsidR="006D13EC" w:rsidRPr="00AF618A">
        <w:rPr>
          <w:rFonts w:ascii="Garamond" w:hAnsi="Garamond"/>
          <w:b/>
          <w:bCs/>
          <w:sz w:val="20"/>
          <w:szCs w:val="20"/>
        </w:rPr>
        <w:t>Literatursoziologie im Internet</w:t>
      </w:r>
    </w:p>
    <w:p w:rsidR="00060779" w:rsidRPr="00AF618A" w:rsidRDefault="00060779" w:rsidP="00DA1EC1">
      <w:pPr>
        <w:ind w:right="56"/>
        <w:jc w:val="both"/>
        <w:rPr>
          <w:rFonts w:ascii="Garamond" w:hAnsi="Garamond"/>
          <w:bCs/>
          <w:sz w:val="20"/>
          <w:szCs w:val="20"/>
        </w:rPr>
      </w:pPr>
      <w:r w:rsidRPr="00AF618A">
        <w:rPr>
          <w:rFonts w:ascii="Garamond" w:hAnsi="Garamond"/>
          <w:bCs/>
          <w:sz w:val="20"/>
          <w:szCs w:val="20"/>
        </w:rPr>
        <w:t>Wie widersprüchlich ist die gegenwärtige digitale Literatur? Wohin hat sie sich seit den Ghostwriting-Experimenten der Gruppe Traumawien bewegt? Und welche tatsächlich neue</w:t>
      </w:r>
      <w:r w:rsidR="006D13EC" w:rsidRPr="00AF618A">
        <w:rPr>
          <w:rFonts w:ascii="Garamond" w:hAnsi="Garamond"/>
          <w:bCs/>
          <w:sz w:val="20"/>
          <w:szCs w:val="20"/>
        </w:rPr>
        <w:t>n</w:t>
      </w:r>
      <w:r w:rsidRPr="00AF618A">
        <w:rPr>
          <w:rFonts w:ascii="Garamond" w:hAnsi="Garamond"/>
          <w:bCs/>
          <w:sz w:val="20"/>
          <w:szCs w:val="20"/>
        </w:rPr>
        <w:t xml:space="preserve"> Kulturtechniken entwickeln sich durch das Internet für das Lesen und Schreiben?</w:t>
      </w:r>
    </w:p>
    <w:p w:rsidR="00060779" w:rsidRPr="00AF618A" w:rsidRDefault="00F440A4" w:rsidP="00DA1EC1">
      <w:pPr>
        <w:ind w:right="56"/>
        <w:jc w:val="both"/>
        <w:rPr>
          <w:rFonts w:ascii="Garamond" w:hAnsi="Garamond"/>
          <w:bCs/>
          <w:sz w:val="20"/>
          <w:szCs w:val="20"/>
        </w:rPr>
      </w:pPr>
      <w:r w:rsidRPr="00AF618A">
        <w:rPr>
          <w:rFonts w:ascii="Garamond" w:hAnsi="Garamond"/>
          <w:b/>
          <w:bCs/>
          <w:sz w:val="20"/>
          <w:szCs w:val="20"/>
        </w:rPr>
        <w:t>PIMINGSDORFER</w:t>
      </w:r>
      <w:r w:rsidR="00060779" w:rsidRPr="00AF618A">
        <w:rPr>
          <w:rFonts w:ascii="Garamond" w:hAnsi="Garamond"/>
          <w:bCs/>
          <w:sz w:val="20"/>
          <w:szCs w:val="20"/>
        </w:rPr>
        <w:t xml:space="preserve">, </w:t>
      </w:r>
      <w:r w:rsidR="006222DB" w:rsidRPr="00AF618A">
        <w:rPr>
          <w:rFonts w:ascii="Garamond" w:hAnsi="Garamond"/>
          <w:bCs/>
          <w:sz w:val="20"/>
          <w:szCs w:val="20"/>
        </w:rPr>
        <w:t>Thomas,</w:t>
      </w:r>
      <w:r w:rsidR="00060779" w:rsidRPr="00AF618A">
        <w:rPr>
          <w:rFonts w:ascii="Garamond" w:hAnsi="Garamond"/>
          <w:bCs/>
          <w:sz w:val="20"/>
          <w:szCs w:val="20"/>
        </w:rPr>
        <w:t xml:space="preserve"> Dipl.-Päd. Dr.</w:t>
      </w:r>
      <w:r w:rsidR="006222DB" w:rsidRPr="00AF618A">
        <w:rPr>
          <w:rFonts w:ascii="Garamond" w:hAnsi="Garamond"/>
          <w:bCs/>
          <w:sz w:val="20"/>
          <w:szCs w:val="20"/>
        </w:rPr>
        <w:t xml:space="preserve"> </w:t>
      </w:r>
      <w:r w:rsidR="00060779" w:rsidRPr="004D3747">
        <w:rPr>
          <w:rFonts w:ascii="Garamond" w:hAnsi="Garamond"/>
          <w:b/>
          <w:bCs/>
          <w:sz w:val="20"/>
          <w:szCs w:val="20"/>
        </w:rPr>
        <w:t>/</w:t>
      </w:r>
      <w:r w:rsidR="006222DB" w:rsidRPr="00AF618A">
        <w:rPr>
          <w:rFonts w:ascii="Garamond" w:hAnsi="Garamond"/>
          <w:bCs/>
          <w:sz w:val="20"/>
          <w:szCs w:val="20"/>
        </w:rPr>
        <w:t xml:space="preserve"> </w:t>
      </w:r>
      <w:r w:rsidR="00060779" w:rsidRPr="00AF618A">
        <w:rPr>
          <w:rFonts w:ascii="Garamond" w:hAnsi="Garamond"/>
          <w:bCs/>
          <w:sz w:val="20"/>
          <w:szCs w:val="20"/>
        </w:rPr>
        <w:t>České Budějovice</w:t>
      </w:r>
      <w:r w:rsidR="006D13EC" w:rsidRPr="00AF618A">
        <w:rPr>
          <w:rFonts w:ascii="Garamond" w:hAnsi="Garamond"/>
          <w:bCs/>
          <w:sz w:val="20"/>
          <w:szCs w:val="20"/>
        </w:rPr>
        <w:t xml:space="preserve">, Tschechien </w:t>
      </w:r>
    </w:p>
    <w:p w:rsidR="00060779" w:rsidRPr="00AF618A" w:rsidRDefault="00E710C3" w:rsidP="00DA1EC1">
      <w:pPr>
        <w:ind w:right="56"/>
        <w:jc w:val="both"/>
        <w:rPr>
          <w:rFonts w:ascii="Garamond" w:hAnsi="Garamond"/>
          <w:bCs/>
          <w:sz w:val="20"/>
          <w:szCs w:val="20"/>
        </w:rPr>
      </w:pPr>
      <w:r>
        <w:rPr>
          <w:rFonts w:ascii="Garamond" w:hAnsi="Garamond"/>
          <w:b/>
          <w:bCs/>
          <w:sz w:val="20"/>
          <w:szCs w:val="20"/>
        </w:rPr>
        <w:t xml:space="preserve">„Experiment“, „Herausforderung“, „Tendenz“? – </w:t>
      </w:r>
      <w:r w:rsidR="00060779" w:rsidRPr="00AF618A">
        <w:rPr>
          <w:rFonts w:ascii="Garamond" w:hAnsi="Garamond"/>
          <w:b/>
          <w:bCs/>
          <w:sz w:val="20"/>
          <w:szCs w:val="20"/>
        </w:rPr>
        <w:t xml:space="preserve">Plädoyer für eine mäeutische </w:t>
      </w:r>
      <w:r>
        <w:rPr>
          <w:rFonts w:ascii="Garamond" w:hAnsi="Garamond"/>
          <w:b/>
          <w:bCs/>
          <w:i/>
          <w:sz w:val="20"/>
          <w:szCs w:val="20"/>
        </w:rPr>
        <w:t xml:space="preserve">práce s chybou </w:t>
      </w:r>
      <w:r w:rsidR="00060779" w:rsidRPr="00AF618A">
        <w:rPr>
          <w:rFonts w:ascii="Garamond" w:hAnsi="Garamond"/>
          <w:b/>
          <w:bCs/>
          <w:sz w:val="20"/>
          <w:szCs w:val="20"/>
        </w:rPr>
        <w:t>im DaF-Unterricht des 21. Jahrhunderts</w:t>
      </w:r>
    </w:p>
    <w:p w:rsidR="00060779" w:rsidRPr="00AF618A" w:rsidRDefault="00060779" w:rsidP="00DA1EC1">
      <w:pPr>
        <w:ind w:right="56"/>
        <w:jc w:val="both"/>
        <w:rPr>
          <w:rFonts w:ascii="Garamond" w:hAnsi="Garamond"/>
          <w:bCs/>
          <w:sz w:val="20"/>
          <w:szCs w:val="20"/>
        </w:rPr>
      </w:pPr>
      <w:r w:rsidRPr="00AF618A">
        <w:rPr>
          <w:rFonts w:ascii="Garamond" w:hAnsi="Garamond"/>
          <w:bCs/>
          <w:sz w:val="20"/>
          <w:szCs w:val="20"/>
        </w:rPr>
        <w:t xml:space="preserve">Insbesondere in der schriftlichen Sprachproduktion wäre eine lehrerinitiierte </w:t>
      </w:r>
      <w:r w:rsidRPr="00AF618A">
        <w:rPr>
          <w:rFonts w:ascii="Garamond" w:hAnsi="Garamond"/>
          <w:bCs/>
          <w:i/>
          <w:sz w:val="20"/>
          <w:szCs w:val="20"/>
        </w:rPr>
        <w:t>Selbst-</w:t>
      </w:r>
      <w:r w:rsidRPr="00AF618A">
        <w:rPr>
          <w:rFonts w:ascii="Garamond" w:hAnsi="Garamond"/>
          <w:bCs/>
          <w:sz w:val="20"/>
          <w:szCs w:val="20"/>
        </w:rPr>
        <w:t>(bzw. Partner-)Korrektur von großer Bedeutung. „Fehler“ sollten daher von den Lehrenden gar nicht korrigiert, sondern eher kategorisiert und vor allem klassifiziert und auch expliziert w</w:t>
      </w:r>
      <w:r w:rsidR="006D13EC" w:rsidRPr="00AF618A">
        <w:rPr>
          <w:rFonts w:ascii="Garamond" w:hAnsi="Garamond"/>
          <w:bCs/>
          <w:sz w:val="20"/>
          <w:szCs w:val="20"/>
        </w:rPr>
        <w:t>erden. Dazu ist vor allem eine –</w:t>
      </w:r>
      <w:r w:rsidRPr="00AF618A">
        <w:rPr>
          <w:rFonts w:ascii="Garamond" w:hAnsi="Garamond"/>
          <w:bCs/>
          <w:sz w:val="20"/>
          <w:szCs w:val="20"/>
        </w:rPr>
        <w:t xml:space="preserve"> m</w:t>
      </w:r>
      <w:r w:rsidR="006D13EC" w:rsidRPr="00AF618A">
        <w:rPr>
          <w:rFonts w:ascii="Garamond" w:hAnsi="Garamond"/>
          <w:bCs/>
          <w:sz w:val="20"/>
          <w:szCs w:val="20"/>
        </w:rPr>
        <w:t>it den Lernenden abgesprochene –</w:t>
      </w:r>
      <w:r w:rsidRPr="00AF618A">
        <w:rPr>
          <w:rFonts w:ascii="Garamond" w:hAnsi="Garamond"/>
          <w:bCs/>
          <w:sz w:val="20"/>
          <w:szCs w:val="20"/>
        </w:rPr>
        <w:t xml:space="preserve"> differenzierte Fehler-</w:t>
      </w:r>
      <w:r w:rsidRPr="00AF618A">
        <w:rPr>
          <w:rFonts w:ascii="Garamond" w:hAnsi="Garamond"/>
          <w:bCs/>
          <w:i/>
          <w:sz w:val="20"/>
          <w:szCs w:val="20"/>
        </w:rPr>
        <w:t>Markierung</w:t>
      </w:r>
      <w:r w:rsidRPr="00AF618A">
        <w:rPr>
          <w:rFonts w:ascii="Garamond" w:hAnsi="Garamond"/>
          <w:bCs/>
          <w:sz w:val="20"/>
          <w:szCs w:val="20"/>
        </w:rPr>
        <w:t xml:space="preserve"> notwendig, die am Ende dieses Vortrags kurz vorgeschlagen werden soll.</w:t>
      </w:r>
    </w:p>
    <w:p w:rsidR="00060779" w:rsidRPr="00AF618A" w:rsidRDefault="00060779" w:rsidP="00DA1EC1">
      <w:pPr>
        <w:ind w:right="56"/>
        <w:jc w:val="both"/>
        <w:rPr>
          <w:rFonts w:ascii="Garamond" w:hAnsi="Garamond"/>
          <w:bCs/>
          <w:sz w:val="20"/>
          <w:szCs w:val="20"/>
        </w:rPr>
      </w:pPr>
    </w:p>
    <w:p w:rsidR="00060779" w:rsidRPr="00AF618A" w:rsidRDefault="00F440A4" w:rsidP="00DA1EC1">
      <w:pPr>
        <w:ind w:right="56"/>
        <w:jc w:val="both"/>
        <w:rPr>
          <w:rFonts w:ascii="Garamond" w:hAnsi="Garamond"/>
          <w:bCs/>
          <w:sz w:val="20"/>
          <w:szCs w:val="20"/>
        </w:rPr>
      </w:pPr>
      <w:r w:rsidRPr="00AF618A">
        <w:rPr>
          <w:rFonts w:ascii="Garamond" w:hAnsi="Garamond"/>
          <w:b/>
          <w:bCs/>
          <w:sz w:val="20"/>
          <w:szCs w:val="20"/>
        </w:rPr>
        <w:t>PIŠL</w:t>
      </w:r>
      <w:r w:rsidR="00060779" w:rsidRPr="00AF618A">
        <w:rPr>
          <w:rFonts w:ascii="Garamond" w:hAnsi="Garamond"/>
          <w:bCs/>
          <w:sz w:val="20"/>
          <w:szCs w:val="20"/>
        </w:rPr>
        <w:t>,</w:t>
      </w:r>
      <w:r w:rsidR="006222DB" w:rsidRPr="00AF618A">
        <w:rPr>
          <w:rFonts w:ascii="Garamond" w:hAnsi="Garamond"/>
          <w:bCs/>
          <w:sz w:val="20"/>
          <w:szCs w:val="20"/>
        </w:rPr>
        <w:t xml:space="preserve"> Milan,</w:t>
      </w:r>
      <w:r w:rsidR="00060779" w:rsidRPr="00AF618A">
        <w:rPr>
          <w:rFonts w:ascii="Garamond" w:hAnsi="Garamond"/>
          <w:bCs/>
          <w:sz w:val="20"/>
          <w:szCs w:val="20"/>
        </w:rPr>
        <w:t xml:space="preserve"> </w:t>
      </w:r>
      <w:r w:rsidR="00406CB9" w:rsidRPr="00AF618A">
        <w:rPr>
          <w:rFonts w:ascii="Garamond" w:hAnsi="Garamond"/>
          <w:bCs/>
          <w:sz w:val="20"/>
          <w:szCs w:val="20"/>
        </w:rPr>
        <w:t xml:space="preserve">Mgr., </w:t>
      </w:r>
      <w:r w:rsidR="00060779" w:rsidRPr="00AF618A">
        <w:rPr>
          <w:rFonts w:ascii="Garamond" w:hAnsi="Garamond"/>
          <w:bCs/>
          <w:sz w:val="20"/>
          <w:szCs w:val="20"/>
        </w:rPr>
        <w:t xml:space="preserve">Ph.D. </w:t>
      </w:r>
      <w:r w:rsidR="00060779" w:rsidRPr="00AF618A">
        <w:rPr>
          <w:rFonts w:ascii="Garamond" w:hAnsi="Garamond"/>
          <w:b/>
          <w:bCs/>
          <w:sz w:val="20"/>
          <w:szCs w:val="20"/>
        </w:rPr>
        <w:t>/</w:t>
      </w:r>
      <w:r w:rsidR="00060779" w:rsidRPr="00AF618A">
        <w:rPr>
          <w:rFonts w:ascii="Garamond" w:hAnsi="Garamond"/>
          <w:bCs/>
          <w:sz w:val="20"/>
          <w:szCs w:val="20"/>
        </w:rPr>
        <w:t xml:space="preserve"> Ostrava</w:t>
      </w:r>
      <w:r w:rsidR="006D13EC" w:rsidRPr="00AF618A">
        <w:rPr>
          <w:rFonts w:ascii="Garamond" w:hAnsi="Garamond"/>
          <w:bCs/>
          <w:sz w:val="20"/>
          <w:szCs w:val="20"/>
        </w:rPr>
        <w:t>, Tschechien</w:t>
      </w:r>
    </w:p>
    <w:p w:rsidR="006D13EC" w:rsidRPr="00AF618A" w:rsidRDefault="00B61C35" w:rsidP="00DA1EC1">
      <w:pPr>
        <w:ind w:right="56"/>
        <w:jc w:val="both"/>
        <w:rPr>
          <w:rFonts w:ascii="Garamond" w:hAnsi="Garamond"/>
          <w:bCs/>
          <w:sz w:val="20"/>
          <w:szCs w:val="20"/>
        </w:rPr>
      </w:pPr>
      <w:r w:rsidRPr="00AF618A">
        <w:rPr>
          <w:rFonts w:ascii="Garamond" w:hAnsi="Garamond"/>
          <w:b/>
          <w:bCs/>
          <w:sz w:val="20"/>
          <w:szCs w:val="20"/>
        </w:rPr>
        <w:t>Multimediale Studienunterlagen für Dolmetschunterricht im Jahr 2018</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Ziel des Beitrags ist es zu zeigen, wie Multimedien heutzutage sinnvoll in der Dolmetschdidakt</w:t>
      </w:r>
      <w:r w:rsidR="006D13EC" w:rsidRPr="00AF618A">
        <w:rPr>
          <w:rFonts w:ascii="Garamond" w:hAnsi="Garamond"/>
          <w:bCs/>
          <w:sz w:val="20"/>
          <w:szCs w:val="20"/>
        </w:rPr>
        <w:t>ik eingesetzt werden können. Anhand von</w:t>
      </w:r>
      <w:r w:rsidRPr="00AF618A">
        <w:rPr>
          <w:rFonts w:ascii="Garamond" w:hAnsi="Garamond"/>
          <w:bCs/>
          <w:sz w:val="20"/>
          <w:szCs w:val="20"/>
        </w:rPr>
        <w:t xml:space="preserve"> praktischen Beispielen wird </w:t>
      </w:r>
      <w:r w:rsidR="00406CB9" w:rsidRPr="00AF618A">
        <w:rPr>
          <w:rFonts w:ascii="Garamond" w:hAnsi="Garamond"/>
          <w:bCs/>
          <w:sz w:val="20"/>
          <w:szCs w:val="20"/>
        </w:rPr>
        <w:t>gezeigt</w:t>
      </w:r>
      <w:r w:rsidRPr="00AF618A">
        <w:rPr>
          <w:rFonts w:ascii="Garamond" w:hAnsi="Garamond"/>
          <w:bCs/>
          <w:sz w:val="20"/>
          <w:szCs w:val="20"/>
        </w:rPr>
        <w:t xml:space="preserve">, dass eine multimediale Ton- oder Videoaufnahme für </w:t>
      </w:r>
      <w:r w:rsidR="006D13EC" w:rsidRPr="00AF618A">
        <w:rPr>
          <w:rFonts w:ascii="Garamond" w:hAnsi="Garamond"/>
          <w:bCs/>
          <w:sz w:val="20"/>
          <w:szCs w:val="20"/>
        </w:rPr>
        <w:t xml:space="preserve">den </w:t>
      </w:r>
      <w:r w:rsidRPr="00AF618A">
        <w:rPr>
          <w:rFonts w:ascii="Garamond" w:hAnsi="Garamond"/>
          <w:bCs/>
          <w:sz w:val="20"/>
          <w:szCs w:val="20"/>
        </w:rPr>
        <w:t xml:space="preserve">Dolmetschunterricht relevante Anforderungen erfüllen soll. Es werden sowohl linguistische als auch praxisbedingte Merkmale untersucht, wobei </w:t>
      </w:r>
      <w:r w:rsidR="00406CB9" w:rsidRPr="00AF618A">
        <w:rPr>
          <w:rFonts w:ascii="Garamond" w:hAnsi="Garamond"/>
          <w:bCs/>
          <w:sz w:val="20"/>
          <w:szCs w:val="20"/>
        </w:rPr>
        <w:t xml:space="preserve">auf </w:t>
      </w:r>
      <w:r w:rsidRPr="00AF618A">
        <w:rPr>
          <w:rFonts w:ascii="Garamond" w:hAnsi="Garamond"/>
          <w:bCs/>
          <w:sz w:val="20"/>
          <w:szCs w:val="20"/>
        </w:rPr>
        <w:t>die Verbindung von diesen Merkmalen mit onlinebasierten Kanälen (YouTube) fokussiert wird.</w:t>
      </w:r>
    </w:p>
    <w:p w:rsidR="00B61C35" w:rsidRPr="00AF618A" w:rsidRDefault="00B61C35" w:rsidP="00DA1EC1">
      <w:pPr>
        <w:ind w:right="56"/>
        <w:jc w:val="both"/>
        <w:rPr>
          <w:rFonts w:ascii="Garamond" w:hAnsi="Garamond"/>
          <w:bCs/>
          <w:sz w:val="20"/>
          <w:szCs w:val="20"/>
        </w:rPr>
      </w:pPr>
    </w:p>
    <w:p w:rsidR="00B61C35" w:rsidRPr="00097DFE" w:rsidRDefault="00F440A4" w:rsidP="00DA1EC1">
      <w:pPr>
        <w:ind w:right="56"/>
        <w:jc w:val="both"/>
        <w:rPr>
          <w:rFonts w:ascii="Garamond" w:hAnsi="Garamond"/>
          <w:bCs/>
          <w:sz w:val="20"/>
          <w:szCs w:val="20"/>
          <w:lang w:val="fr-FR"/>
        </w:rPr>
      </w:pPr>
      <w:r w:rsidRPr="00097DFE">
        <w:rPr>
          <w:rFonts w:ascii="Garamond" w:hAnsi="Garamond"/>
          <w:b/>
          <w:bCs/>
          <w:sz w:val="20"/>
          <w:szCs w:val="20"/>
          <w:lang w:val="fr-FR"/>
        </w:rPr>
        <w:t>POIMER</w:t>
      </w:r>
      <w:r w:rsidR="00B61C35" w:rsidRPr="00097DFE">
        <w:rPr>
          <w:rFonts w:ascii="Garamond" w:hAnsi="Garamond"/>
          <w:bCs/>
          <w:sz w:val="20"/>
          <w:szCs w:val="20"/>
          <w:lang w:val="fr-FR"/>
        </w:rPr>
        <w:t xml:space="preserve">, </w:t>
      </w:r>
      <w:r w:rsidR="00885FF6" w:rsidRPr="00097DFE">
        <w:rPr>
          <w:rFonts w:ascii="Garamond" w:hAnsi="Garamond"/>
          <w:bCs/>
          <w:sz w:val="20"/>
          <w:szCs w:val="20"/>
          <w:lang w:val="fr-FR"/>
        </w:rPr>
        <w:t xml:space="preserve">Christiane, </w:t>
      </w:r>
      <w:r w:rsidR="00B61C35" w:rsidRPr="00097DFE">
        <w:rPr>
          <w:rFonts w:ascii="Garamond" w:hAnsi="Garamond"/>
          <w:bCs/>
          <w:sz w:val="20"/>
          <w:szCs w:val="20"/>
          <w:lang w:val="fr-FR"/>
        </w:rPr>
        <w:t>Mag.</w:t>
      </w:r>
      <w:r w:rsidR="00885FF6" w:rsidRPr="00097DFE">
        <w:rPr>
          <w:rFonts w:ascii="Garamond" w:hAnsi="Garamond"/>
          <w:bCs/>
          <w:sz w:val="20"/>
          <w:szCs w:val="20"/>
          <w:lang w:val="fr-FR"/>
        </w:rPr>
        <w:t xml:space="preserve"> </w:t>
      </w:r>
      <w:r w:rsidR="00B61C35" w:rsidRPr="00097DFE">
        <w:rPr>
          <w:rFonts w:ascii="Garamond" w:hAnsi="Garamond"/>
          <w:b/>
          <w:bCs/>
          <w:sz w:val="20"/>
          <w:szCs w:val="20"/>
          <w:lang w:val="fr-FR"/>
        </w:rPr>
        <w:t>/</w:t>
      </w:r>
      <w:r w:rsidR="00885FF6" w:rsidRPr="00097DFE">
        <w:rPr>
          <w:rFonts w:ascii="Garamond" w:hAnsi="Garamond"/>
          <w:bCs/>
          <w:sz w:val="20"/>
          <w:szCs w:val="20"/>
          <w:lang w:val="fr-FR"/>
        </w:rPr>
        <w:t xml:space="preserve"> Praha</w:t>
      </w:r>
      <w:r w:rsidR="006D13EC" w:rsidRPr="00097DFE">
        <w:rPr>
          <w:rFonts w:ascii="Garamond" w:hAnsi="Garamond"/>
          <w:bCs/>
          <w:sz w:val="20"/>
          <w:szCs w:val="20"/>
          <w:lang w:val="fr-FR"/>
        </w:rPr>
        <w:t>, Tschechien</w:t>
      </w:r>
    </w:p>
    <w:p w:rsidR="00B61C35" w:rsidRPr="00AF618A" w:rsidRDefault="00B61C35" w:rsidP="00DA1EC1">
      <w:pPr>
        <w:ind w:right="56"/>
        <w:jc w:val="both"/>
        <w:rPr>
          <w:rFonts w:ascii="Garamond" w:hAnsi="Garamond"/>
          <w:b/>
          <w:bCs/>
          <w:sz w:val="20"/>
          <w:szCs w:val="20"/>
        </w:rPr>
      </w:pPr>
      <w:r w:rsidRPr="00097DFE">
        <w:rPr>
          <w:rFonts w:ascii="Garamond" w:hAnsi="Garamond"/>
          <w:b/>
          <w:bCs/>
          <w:sz w:val="20"/>
          <w:szCs w:val="20"/>
          <w:lang w:val="fr-FR"/>
        </w:rPr>
        <w:t>…</w:t>
      </w:r>
      <w:r w:rsidR="00885FF6" w:rsidRPr="00097DFE">
        <w:rPr>
          <w:rFonts w:ascii="Garamond" w:hAnsi="Garamond"/>
          <w:b/>
          <w:bCs/>
          <w:sz w:val="20"/>
          <w:szCs w:val="20"/>
          <w:lang w:val="fr-FR"/>
        </w:rPr>
        <w:t xml:space="preserve"> </w:t>
      </w:r>
      <w:r w:rsidRPr="00AF618A">
        <w:rPr>
          <w:rFonts w:ascii="Garamond" w:hAnsi="Garamond"/>
          <w:b/>
          <w:bCs/>
          <w:sz w:val="20"/>
          <w:szCs w:val="20"/>
        </w:rPr>
        <w:t>und zwischendurch ein kleiner Mord – Krimidinner im Fremdsprachenunterricht</w:t>
      </w:r>
    </w:p>
    <w:p w:rsidR="006D13EC" w:rsidRPr="00AF618A" w:rsidRDefault="00B61C35" w:rsidP="00DA1EC1">
      <w:pPr>
        <w:ind w:right="56"/>
        <w:jc w:val="both"/>
        <w:rPr>
          <w:rFonts w:ascii="Garamond" w:hAnsi="Garamond"/>
          <w:bCs/>
          <w:sz w:val="20"/>
          <w:szCs w:val="20"/>
        </w:rPr>
      </w:pPr>
      <w:r w:rsidRPr="00AF618A">
        <w:rPr>
          <w:rFonts w:ascii="Garamond" w:hAnsi="Garamond"/>
          <w:bCs/>
          <w:sz w:val="20"/>
          <w:szCs w:val="20"/>
        </w:rPr>
        <w:t xml:space="preserve">Krimi-Dinner erfreuen sich im deutschsprachigen Raum uneingeschränkter Beliebtheit. Als eine besondere Art von Simulationsspiel erfordern sie von den Beteiligten maximalen Sprecheinsatz, was sie als interessant für den Konversationsunterricht erscheinen lässt. Im Beitrag sollen die Einsatzmöglichkeiten </w:t>
      </w:r>
      <w:r w:rsidR="00406CB9" w:rsidRPr="00AF618A">
        <w:rPr>
          <w:rFonts w:ascii="Garamond" w:hAnsi="Garamond"/>
          <w:bCs/>
          <w:sz w:val="20"/>
          <w:szCs w:val="20"/>
        </w:rPr>
        <w:t>eines</w:t>
      </w:r>
      <w:r w:rsidRPr="00AF618A">
        <w:rPr>
          <w:rFonts w:ascii="Garamond" w:hAnsi="Garamond"/>
          <w:bCs/>
          <w:sz w:val="20"/>
          <w:szCs w:val="20"/>
        </w:rPr>
        <w:t xml:space="preserve"> Krimi-Dinner</w:t>
      </w:r>
      <w:r w:rsidR="00406CB9" w:rsidRPr="00AF618A">
        <w:rPr>
          <w:rFonts w:ascii="Garamond" w:hAnsi="Garamond"/>
          <w:bCs/>
          <w:sz w:val="20"/>
          <w:szCs w:val="20"/>
        </w:rPr>
        <w:t>s</w:t>
      </w:r>
      <w:r w:rsidRPr="00AF618A">
        <w:rPr>
          <w:rFonts w:ascii="Garamond" w:hAnsi="Garamond"/>
          <w:bCs/>
          <w:sz w:val="20"/>
          <w:szCs w:val="20"/>
        </w:rPr>
        <w:t xml:space="preserve"> diskutiert und die mögliche Einbettung in ein längerfristiges Unterri</w:t>
      </w:r>
      <w:r w:rsidR="00406CB9" w:rsidRPr="00AF618A">
        <w:rPr>
          <w:rFonts w:ascii="Garamond" w:hAnsi="Garamond"/>
          <w:bCs/>
          <w:sz w:val="20"/>
          <w:szCs w:val="20"/>
        </w:rPr>
        <w:t>chtskonzept vorgestellt werden.</w:t>
      </w:r>
    </w:p>
    <w:p w:rsidR="006D13EC" w:rsidRPr="00AF618A" w:rsidRDefault="006D13EC" w:rsidP="00DA1EC1">
      <w:pPr>
        <w:ind w:right="56"/>
        <w:jc w:val="both"/>
        <w:rPr>
          <w:rFonts w:ascii="Garamond" w:hAnsi="Garamond"/>
          <w:bCs/>
          <w:sz w:val="20"/>
          <w:szCs w:val="20"/>
        </w:rPr>
      </w:pPr>
    </w:p>
    <w:p w:rsidR="00B61C35" w:rsidRPr="00AF618A" w:rsidRDefault="00F440A4" w:rsidP="00DA1EC1">
      <w:pPr>
        <w:ind w:right="56"/>
        <w:jc w:val="both"/>
        <w:rPr>
          <w:rFonts w:ascii="Garamond" w:hAnsi="Garamond"/>
          <w:bCs/>
          <w:sz w:val="20"/>
          <w:szCs w:val="20"/>
        </w:rPr>
      </w:pPr>
      <w:r w:rsidRPr="00AF618A">
        <w:rPr>
          <w:rFonts w:ascii="Garamond" w:hAnsi="Garamond"/>
          <w:b/>
          <w:bCs/>
          <w:sz w:val="20"/>
          <w:szCs w:val="20"/>
        </w:rPr>
        <w:t>POLÁŠKOVÁ</w:t>
      </w:r>
      <w:r w:rsidR="00B61C35" w:rsidRPr="00AF618A">
        <w:rPr>
          <w:rFonts w:ascii="Garamond" w:hAnsi="Garamond"/>
          <w:bCs/>
          <w:sz w:val="20"/>
          <w:szCs w:val="20"/>
        </w:rPr>
        <w:t xml:space="preserve">, </w:t>
      </w:r>
      <w:r w:rsidR="00885FF6" w:rsidRPr="00AF618A">
        <w:rPr>
          <w:rFonts w:ascii="Garamond" w:hAnsi="Garamond"/>
          <w:bCs/>
          <w:sz w:val="20"/>
          <w:szCs w:val="20"/>
        </w:rPr>
        <w:t xml:space="preserve">Eva, </w:t>
      </w:r>
      <w:r w:rsidR="00B61C35" w:rsidRPr="00AF618A">
        <w:rPr>
          <w:rFonts w:ascii="Garamond" w:hAnsi="Garamond"/>
          <w:bCs/>
          <w:sz w:val="20"/>
          <w:szCs w:val="20"/>
        </w:rPr>
        <w:t>Mgr., Ph.D.</w:t>
      </w:r>
      <w:r w:rsidR="00B61C35" w:rsidRPr="00E84B75">
        <w:rPr>
          <w:rFonts w:ascii="Garamond" w:hAnsi="Garamond"/>
          <w:b/>
          <w:bCs/>
          <w:sz w:val="20"/>
          <w:szCs w:val="20"/>
        </w:rPr>
        <w:t>/</w:t>
      </w:r>
      <w:r w:rsidR="00B61C35" w:rsidRPr="00AF618A">
        <w:rPr>
          <w:rFonts w:ascii="Garamond" w:hAnsi="Garamond"/>
          <w:bCs/>
          <w:sz w:val="20"/>
          <w:szCs w:val="20"/>
        </w:rPr>
        <w:t xml:space="preserve"> Ostrava</w:t>
      </w:r>
      <w:r w:rsidR="006D13EC" w:rsidRPr="00AF618A">
        <w:rPr>
          <w:rFonts w:ascii="Garamond" w:hAnsi="Garamond"/>
          <w:bCs/>
          <w:sz w:val="20"/>
          <w:szCs w:val="20"/>
        </w:rPr>
        <w:t>, Tschechien</w:t>
      </w:r>
    </w:p>
    <w:p w:rsidR="00B61C35" w:rsidRPr="00AF618A" w:rsidRDefault="00B61C35" w:rsidP="00DA1EC1">
      <w:pPr>
        <w:ind w:right="56"/>
        <w:jc w:val="both"/>
        <w:rPr>
          <w:rFonts w:ascii="Garamond" w:hAnsi="Garamond"/>
          <w:b/>
          <w:bCs/>
          <w:sz w:val="20"/>
          <w:szCs w:val="20"/>
        </w:rPr>
      </w:pPr>
      <w:r w:rsidRPr="00AF618A">
        <w:rPr>
          <w:rFonts w:ascii="Garamond" w:hAnsi="Garamond"/>
          <w:b/>
          <w:bCs/>
          <w:sz w:val="20"/>
          <w:szCs w:val="20"/>
        </w:rPr>
        <w:t>Warum nicht versuchen</w:t>
      </w:r>
      <w:r w:rsidR="006D13EC" w:rsidRPr="00AF618A">
        <w:rPr>
          <w:rFonts w:ascii="Garamond" w:hAnsi="Garamond"/>
          <w:b/>
          <w:bCs/>
          <w:sz w:val="20"/>
          <w:szCs w:val="20"/>
        </w:rPr>
        <w:t>, Deutsch durch die Presse nahezu</w:t>
      </w:r>
      <w:r w:rsidRPr="00AF618A">
        <w:rPr>
          <w:rFonts w:ascii="Garamond" w:hAnsi="Garamond"/>
          <w:b/>
          <w:bCs/>
          <w:sz w:val="20"/>
          <w:szCs w:val="20"/>
        </w:rPr>
        <w:t>bringen? Zu didaktischen Strategien des Sommer-Schnell-Deutschkurses in der Zeitung „Lidové noviny“</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Im Beitrag wird angestrebt, Ergebnisse von zweierlei Experimenten zu präsentieren: Einerseits werden didaktische Strategien aus der Perspektive der Attraktivität und Innovation analysiert, die im Rahmen eines Sommer-Schnell-Deutschkurses in der Presse zur Bewerbung der deutschen Sprache eingesetzt wurden. Andererseits wird präsentiert, welchen Effekt solche Strategien in einer realen Experimentiersituation mit Deutsch-Lernenden auf ihre Motivation, ihr Verständnis und andere Aspekte des Deutschlernens im Vergleich zu „klassischen“ Quellen wie z. B. Lehrwerken hatten. Dabei werden verschiedene Spezifika und Bedürfnisse der Lernenden in Betracht gezogen.</w:t>
      </w:r>
    </w:p>
    <w:p w:rsidR="00156F37" w:rsidRPr="00AF618A" w:rsidRDefault="00156F37" w:rsidP="00DA1EC1">
      <w:pPr>
        <w:ind w:right="56"/>
        <w:jc w:val="both"/>
        <w:rPr>
          <w:rFonts w:ascii="Garamond" w:hAnsi="Garamond"/>
          <w:bCs/>
          <w:sz w:val="20"/>
          <w:szCs w:val="20"/>
        </w:rPr>
      </w:pPr>
    </w:p>
    <w:p w:rsidR="00156F37" w:rsidRPr="00D35E90" w:rsidRDefault="00156F37" w:rsidP="00156F37">
      <w:pPr>
        <w:ind w:right="56"/>
        <w:jc w:val="both"/>
        <w:rPr>
          <w:rFonts w:ascii="Garamond" w:hAnsi="Garamond"/>
          <w:bCs/>
          <w:sz w:val="20"/>
          <w:szCs w:val="20"/>
          <w:lang w:val="en-US"/>
        </w:rPr>
      </w:pPr>
      <w:r w:rsidRPr="00D35E90">
        <w:rPr>
          <w:rFonts w:ascii="Garamond" w:hAnsi="Garamond"/>
          <w:b/>
          <w:bCs/>
          <w:sz w:val="20"/>
          <w:szCs w:val="20"/>
          <w:lang w:val="en-US"/>
        </w:rPr>
        <w:t>PRADO WOHLWEND</w:t>
      </w:r>
      <w:r w:rsidR="00D35E90" w:rsidRPr="00D35E90">
        <w:rPr>
          <w:rFonts w:ascii="Garamond" w:hAnsi="Garamond"/>
          <w:bCs/>
          <w:sz w:val="20"/>
          <w:szCs w:val="20"/>
          <w:lang w:val="en-US"/>
        </w:rPr>
        <w:t>, Christian, Lic.</w:t>
      </w:r>
      <w:r w:rsidRPr="00D35E90">
        <w:rPr>
          <w:rFonts w:ascii="Garamond" w:hAnsi="Garamond"/>
          <w:bCs/>
          <w:sz w:val="20"/>
          <w:szCs w:val="20"/>
          <w:lang w:val="en-US"/>
        </w:rPr>
        <w:t xml:space="preserve"> </w:t>
      </w:r>
      <w:r w:rsidRPr="004D3747">
        <w:rPr>
          <w:rFonts w:ascii="Garamond" w:hAnsi="Garamond"/>
          <w:b/>
          <w:bCs/>
          <w:sz w:val="20"/>
          <w:szCs w:val="20"/>
          <w:lang w:val="en-US"/>
        </w:rPr>
        <w:t xml:space="preserve">/ </w:t>
      </w:r>
      <w:r w:rsidRPr="00D35E90">
        <w:rPr>
          <w:rFonts w:ascii="Garamond" w:hAnsi="Garamond"/>
          <w:bCs/>
          <w:sz w:val="20"/>
          <w:szCs w:val="20"/>
          <w:lang w:val="en-US"/>
        </w:rPr>
        <w:t>València, Spanien</w:t>
      </w:r>
    </w:p>
    <w:p w:rsidR="00156F37" w:rsidRPr="00AF618A" w:rsidRDefault="00156F37" w:rsidP="00156F37">
      <w:pPr>
        <w:ind w:right="56"/>
        <w:jc w:val="both"/>
        <w:rPr>
          <w:rFonts w:ascii="Garamond" w:hAnsi="Garamond"/>
          <w:b/>
          <w:bCs/>
          <w:sz w:val="20"/>
          <w:szCs w:val="20"/>
        </w:rPr>
      </w:pPr>
      <w:r w:rsidRPr="00AF618A">
        <w:rPr>
          <w:rFonts w:ascii="Garamond" w:hAnsi="Garamond"/>
          <w:b/>
          <w:bCs/>
          <w:sz w:val="20"/>
          <w:szCs w:val="20"/>
        </w:rPr>
        <w:t>Mit den Nibelungen spielen. Experimentieren in Form von Bild und Lyrik in Ulrike Draesners Adaption „Nibelungen. Heimsuchung“ (2016)</w:t>
      </w:r>
    </w:p>
    <w:p w:rsidR="00156F37" w:rsidRPr="00AF618A" w:rsidRDefault="00156F37" w:rsidP="00156F37">
      <w:pPr>
        <w:ind w:right="56"/>
        <w:jc w:val="both"/>
        <w:rPr>
          <w:rFonts w:ascii="Garamond" w:hAnsi="Garamond"/>
          <w:bCs/>
          <w:sz w:val="20"/>
          <w:szCs w:val="20"/>
        </w:rPr>
      </w:pPr>
      <w:r w:rsidRPr="00AF618A">
        <w:rPr>
          <w:rFonts w:ascii="Garamond" w:hAnsi="Garamond"/>
          <w:bCs/>
          <w:sz w:val="20"/>
          <w:szCs w:val="20"/>
        </w:rPr>
        <w:t>Die Nibelungensage hat ständig für Kontroverse und Diskussion gesorgt. Zahlreiche Nachdichtungen sind in den letzten Jahrhunderten entstanden, die auf unterschiedlichen, mittelhochdeutschen oder altnordischen, Vorlagen basierten. Ulrike Draesner ergänzt Carl Otto Czeschkas Illustrationen (1908) mit lyrischen Momentaufnahmen, welche neuen Spielraum für weitere Deutungen der Nibelungensage eröffnen.</w:t>
      </w:r>
    </w:p>
    <w:p w:rsidR="00156F37" w:rsidRPr="00AF618A" w:rsidRDefault="00156F37" w:rsidP="00DA1EC1">
      <w:pPr>
        <w:ind w:right="56"/>
        <w:jc w:val="both"/>
        <w:rPr>
          <w:rFonts w:ascii="Garamond" w:hAnsi="Garamond"/>
          <w:bCs/>
          <w:sz w:val="20"/>
          <w:szCs w:val="20"/>
        </w:rPr>
      </w:pPr>
    </w:p>
    <w:p w:rsidR="00B61C35" w:rsidRPr="00AF618A" w:rsidRDefault="00F440A4" w:rsidP="00DA1EC1">
      <w:pPr>
        <w:ind w:right="56"/>
        <w:jc w:val="both"/>
        <w:rPr>
          <w:rFonts w:ascii="Garamond" w:hAnsi="Garamond"/>
          <w:bCs/>
          <w:sz w:val="20"/>
          <w:szCs w:val="20"/>
        </w:rPr>
      </w:pPr>
      <w:r w:rsidRPr="00AF618A">
        <w:rPr>
          <w:rFonts w:ascii="Garamond" w:hAnsi="Garamond"/>
          <w:b/>
          <w:bCs/>
          <w:sz w:val="20"/>
          <w:szCs w:val="20"/>
        </w:rPr>
        <w:t>PRŮCHA-WITTMANN</w:t>
      </w:r>
      <w:r w:rsidR="006D13EC" w:rsidRPr="00AF618A">
        <w:rPr>
          <w:rFonts w:ascii="Garamond" w:hAnsi="Garamond"/>
          <w:bCs/>
          <w:sz w:val="20"/>
          <w:szCs w:val="20"/>
        </w:rPr>
        <w:t>, Julia, Mgr.</w:t>
      </w:r>
      <w:r w:rsidR="006D13EC" w:rsidRPr="00AF618A">
        <w:rPr>
          <w:rFonts w:ascii="Garamond" w:hAnsi="Garamond"/>
          <w:sz w:val="20"/>
        </w:rPr>
        <w:t>;</w:t>
      </w:r>
      <w:r w:rsidR="006D13EC" w:rsidRPr="00AF618A">
        <w:t xml:space="preserve"> </w:t>
      </w:r>
      <w:r w:rsidR="006D13EC" w:rsidRPr="00AF618A">
        <w:rPr>
          <w:rFonts w:ascii="Garamond" w:hAnsi="Garamond"/>
          <w:b/>
          <w:bCs/>
          <w:sz w:val="20"/>
          <w:szCs w:val="20"/>
        </w:rPr>
        <w:t>MEGGER</w:t>
      </w:r>
      <w:r w:rsidR="006D13EC" w:rsidRPr="00AF618A">
        <w:rPr>
          <w:rFonts w:ascii="Garamond" w:hAnsi="Garamond"/>
          <w:bCs/>
          <w:sz w:val="20"/>
          <w:szCs w:val="20"/>
        </w:rPr>
        <w:t xml:space="preserve">, Nicole Meta, Dipl.-Päd. </w:t>
      </w:r>
      <w:r w:rsidR="00B61C35" w:rsidRPr="00AF618A">
        <w:rPr>
          <w:rFonts w:ascii="Garamond" w:hAnsi="Garamond"/>
          <w:b/>
          <w:bCs/>
          <w:sz w:val="20"/>
          <w:szCs w:val="20"/>
        </w:rPr>
        <w:t>/</w:t>
      </w:r>
      <w:r w:rsidR="00B61C35" w:rsidRPr="00AF618A">
        <w:rPr>
          <w:rFonts w:ascii="Garamond" w:hAnsi="Garamond"/>
          <w:bCs/>
          <w:sz w:val="20"/>
          <w:szCs w:val="20"/>
        </w:rPr>
        <w:t xml:space="preserve"> </w:t>
      </w:r>
      <w:r w:rsidR="00521FC7" w:rsidRPr="00AF618A">
        <w:rPr>
          <w:rFonts w:ascii="Garamond" w:hAnsi="Garamond"/>
          <w:bCs/>
          <w:sz w:val="20"/>
          <w:szCs w:val="20"/>
        </w:rPr>
        <w:t>Plzeň, Tschechien</w:t>
      </w:r>
    </w:p>
    <w:p w:rsidR="00B61C35" w:rsidRPr="00AF618A" w:rsidRDefault="00521FC7" w:rsidP="00DA1EC1">
      <w:pPr>
        <w:ind w:right="56"/>
        <w:jc w:val="both"/>
        <w:rPr>
          <w:rFonts w:ascii="Garamond" w:hAnsi="Garamond"/>
          <w:b/>
          <w:bCs/>
          <w:sz w:val="20"/>
          <w:szCs w:val="20"/>
        </w:rPr>
      </w:pPr>
      <w:r w:rsidRPr="00AF618A">
        <w:rPr>
          <w:rFonts w:ascii="Garamond" w:hAnsi="Garamond"/>
          <w:b/>
          <w:bCs/>
          <w:sz w:val="20"/>
          <w:szCs w:val="20"/>
        </w:rPr>
        <w:t>Blended learning mit „Flipgrid“ –</w:t>
      </w:r>
      <w:r w:rsidR="00B61C35" w:rsidRPr="00AF618A">
        <w:rPr>
          <w:rFonts w:ascii="Garamond" w:hAnsi="Garamond"/>
          <w:b/>
          <w:bCs/>
          <w:sz w:val="20"/>
          <w:szCs w:val="20"/>
        </w:rPr>
        <w:t xml:space="preserve"> ein Hausaufgabenprojekt</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In</w:t>
      </w:r>
      <w:r w:rsidR="00D35E90">
        <w:rPr>
          <w:rFonts w:ascii="Garamond" w:hAnsi="Garamond"/>
          <w:bCs/>
          <w:sz w:val="20"/>
          <w:szCs w:val="20"/>
        </w:rPr>
        <w:t xml:space="preserve"> unserem Unterrichtsexperiment </w:t>
      </w:r>
      <w:r w:rsidRPr="00AF618A">
        <w:rPr>
          <w:rFonts w:ascii="Garamond" w:hAnsi="Garamond"/>
          <w:bCs/>
          <w:sz w:val="20"/>
          <w:szCs w:val="20"/>
        </w:rPr>
        <w:t>verknüpfen wir zwei aktuelle Forschungsbereiche in der Didaktik: Neurodidaktische Erkenntnisse und neue Medien.</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Mithilfe der virtuellen und interaktiven Internet-Plattform „Flipgrid“ sollten verschiedene Studierendengruppen der WBU Hausaufgaben in Form von offenen und geschlossenen Aufgabentypen bearbeiten und aufspre</w:t>
      </w:r>
      <w:r w:rsidR="00406CB9" w:rsidRPr="00AF618A">
        <w:rPr>
          <w:rFonts w:ascii="Garamond" w:hAnsi="Garamond"/>
          <w:bCs/>
          <w:sz w:val="20"/>
          <w:szCs w:val="20"/>
        </w:rPr>
        <w:t xml:space="preserve">chen. </w:t>
      </w:r>
      <w:r w:rsidRPr="00AF618A">
        <w:rPr>
          <w:rFonts w:ascii="Garamond" w:hAnsi="Garamond"/>
          <w:bCs/>
          <w:sz w:val="20"/>
          <w:szCs w:val="20"/>
        </w:rPr>
        <w:t>Anhand eines Fragebogens wurde dann untersucht, inwiefern die Beiträge die Festigung des Lernstoffes unterstützen. Des</w:t>
      </w:r>
      <w:r w:rsidR="00521FC7" w:rsidRPr="00AF618A">
        <w:rPr>
          <w:rFonts w:ascii="Garamond" w:hAnsi="Garamond"/>
          <w:bCs/>
          <w:sz w:val="20"/>
          <w:szCs w:val="20"/>
        </w:rPr>
        <w:t xml:space="preserve"> W</w:t>
      </w:r>
      <w:r w:rsidRPr="00AF618A">
        <w:rPr>
          <w:rFonts w:ascii="Garamond" w:hAnsi="Garamond"/>
          <w:bCs/>
          <w:sz w:val="20"/>
          <w:szCs w:val="20"/>
        </w:rPr>
        <w:t>eiteren sollte festgestellt werden, ob das angewandte Blended learning bei den Studierenden Anklang gefunden und die Motivation, Hausaufgaben zu erledigen, erhöht hat.</w:t>
      </w:r>
    </w:p>
    <w:p w:rsidR="00521FC7" w:rsidRPr="00AF618A" w:rsidRDefault="00521FC7" w:rsidP="00DA1EC1">
      <w:pPr>
        <w:ind w:right="56"/>
        <w:jc w:val="both"/>
        <w:rPr>
          <w:rFonts w:ascii="Garamond" w:hAnsi="Garamond"/>
          <w:bCs/>
          <w:sz w:val="20"/>
          <w:szCs w:val="20"/>
        </w:rPr>
      </w:pPr>
    </w:p>
    <w:p w:rsidR="00B61C35" w:rsidRPr="00AF618A" w:rsidRDefault="00F440A4" w:rsidP="00DA1EC1">
      <w:pPr>
        <w:ind w:right="56"/>
        <w:jc w:val="both"/>
        <w:rPr>
          <w:rFonts w:ascii="Garamond" w:hAnsi="Garamond"/>
          <w:bCs/>
          <w:sz w:val="20"/>
          <w:szCs w:val="20"/>
        </w:rPr>
      </w:pPr>
      <w:r w:rsidRPr="00AF618A">
        <w:rPr>
          <w:rFonts w:ascii="Garamond" w:hAnsi="Garamond"/>
          <w:b/>
          <w:bCs/>
          <w:sz w:val="20"/>
          <w:szCs w:val="20"/>
        </w:rPr>
        <w:t>REDL</w:t>
      </w:r>
      <w:r w:rsidR="00521FC7" w:rsidRPr="00AF618A">
        <w:rPr>
          <w:rFonts w:ascii="Garamond" w:hAnsi="Garamond"/>
          <w:bCs/>
          <w:sz w:val="20"/>
          <w:szCs w:val="20"/>
        </w:rPr>
        <w:t>, Klaus, MA</w:t>
      </w:r>
      <w:r w:rsidR="00885FF6" w:rsidRPr="00AF618A">
        <w:rPr>
          <w:rFonts w:ascii="Garamond" w:hAnsi="Garamond"/>
          <w:b/>
          <w:bCs/>
          <w:sz w:val="20"/>
          <w:szCs w:val="20"/>
        </w:rPr>
        <w:t xml:space="preserve"> </w:t>
      </w:r>
      <w:r w:rsidR="00B61C35" w:rsidRPr="00AF618A">
        <w:rPr>
          <w:rFonts w:ascii="Garamond" w:hAnsi="Garamond"/>
          <w:b/>
          <w:bCs/>
          <w:sz w:val="20"/>
          <w:szCs w:val="20"/>
        </w:rPr>
        <w:t>/</w:t>
      </w:r>
      <w:r w:rsidR="00B61C35" w:rsidRPr="00AF618A">
        <w:rPr>
          <w:rFonts w:ascii="Garamond" w:hAnsi="Garamond"/>
          <w:bCs/>
          <w:sz w:val="20"/>
          <w:szCs w:val="20"/>
        </w:rPr>
        <w:t xml:space="preserve"> Wien</w:t>
      </w:r>
      <w:r w:rsidR="00521FC7" w:rsidRPr="00AF618A">
        <w:rPr>
          <w:rFonts w:ascii="Garamond" w:hAnsi="Garamond"/>
          <w:bCs/>
          <w:sz w:val="20"/>
          <w:szCs w:val="20"/>
        </w:rPr>
        <w:t>, Österreich</w:t>
      </w:r>
    </w:p>
    <w:p w:rsidR="00B61C35" w:rsidRPr="00AF618A" w:rsidRDefault="00B61C35" w:rsidP="00DA1EC1">
      <w:pPr>
        <w:ind w:right="56"/>
        <w:jc w:val="both"/>
        <w:rPr>
          <w:rFonts w:ascii="Garamond" w:hAnsi="Garamond"/>
          <w:b/>
          <w:bCs/>
          <w:sz w:val="20"/>
          <w:szCs w:val="20"/>
        </w:rPr>
      </w:pPr>
      <w:r w:rsidRPr="00AF618A">
        <w:rPr>
          <w:rFonts w:ascii="Garamond" w:hAnsi="Garamond"/>
          <w:b/>
          <w:bCs/>
          <w:sz w:val="20"/>
          <w:szCs w:val="20"/>
        </w:rPr>
        <w:t>Digitales Fremdsprachenlernen</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Digitale Werkzeuge – in welcher Form auch immer – sind aus unserem Leben (und vor allem auch jenem unserer Lernenden) kaum mehr wegzudenken. Die vermehrte Digitalisierung birgt Risiken, aber auch ein großes Potential für den Fremdsprachenunterricht, welche beispielhaft anhand konkreter Werkzeuge aufgezeigt werden sollen.</w:t>
      </w:r>
    </w:p>
    <w:p w:rsidR="00B61C35" w:rsidRPr="00AF618A" w:rsidRDefault="00B61C35" w:rsidP="00DA1EC1">
      <w:pPr>
        <w:ind w:right="56"/>
        <w:jc w:val="both"/>
        <w:rPr>
          <w:rFonts w:ascii="Garamond" w:hAnsi="Garamond"/>
          <w:b/>
          <w:bCs/>
          <w:sz w:val="20"/>
          <w:szCs w:val="20"/>
        </w:rPr>
      </w:pPr>
    </w:p>
    <w:p w:rsidR="00B61C35" w:rsidRPr="00AF618A" w:rsidRDefault="00F440A4" w:rsidP="00DA1EC1">
      <w:pPr>
        <w:ind w:right="56"/>
        <w:jc w:val="both"/>
        <w:rPr>
          <w:rFonts w:ascii="Garamond" w:hAnsi="Garamond"/>
          <w:bCs/>
          <w:sz w:val="20"/>
          <w:szCs w:val="20"/>
        </w:rPr>
      </w:pPr>
      <w:r w:rsidRPr="00AF618A">
        <w:rPr>
          <w:rFonts w:ascii="Garamond" w:hAnsi="Garamond"/>
          <w:b/>
          <w:bCs/>
          <w:sz w:val="20"/>
          <w:szCs w:val="20"/>
        </w:rPr>
        <w:t>RINAS</w:t>
      </w:r>
      <w:r w:rsidR="00B61C35" w:rsidRPr="00AF618A">
        <w:rPr>
          <w:rFonts w:ascii="Garamond" w:hAnsi="Garamond"/>
          <w:bCs/>
          <w:sz w:val="20"/>
          <w:szCs w:val="20"/>
        </w:rPr>
        <w:t xml:space="preserve">, </w:t>
      </w:r>
      <w:r w:rsidR="00885FF6" w:rsidRPr="00AF618A">
        <w:rPr>
          <w:rFonts w:ascii="Garamond" w:hAnsi="Garamond"/>
          <w:bCs/>
          <w:sz w:val="20"/>
          <w:szCs w:val="20"/>
        </w:rPr>
        <w:t xml:space="preserve">Karsten, </w:t>
      </w:r>
      <w:r w:rsidR="00B61C35" w:rsidRPr="00AF618A">
        <w:rPr>
          <w:rFonts w:ascii="Garamond" w:hAnsi="Garamond"/>
          <w:bCs/>
          <w:sz w:val="20"/>
          <w:szCs w:val="20"/>
        </w:rPr>
        <w:t xml:space="preserve">doc. </w:t>
      </w:r>
      <w:r w:rsidR="00885FF6" w:rsidRPr="00AF618A">
        <w:rPr>
          <w:rFonts w:ascii="Garamond" w:hAnsi="Garamond"/>
          <w:bCs/>
          <w:sz w:val="20"/>
          <w:szCs w:val="20"/>
        </w:rPr>
        <w:t>PhDr.</w:t>
      </w:r>
      <w:r w:rsidR="000D28FF">
        <w:rPr>
          <w:rFonts w:ascii="Garamond" w:hAnsi="Garamond"/>
          <w:bCs/>
          <w:sz w:val="20"/>
          <w:szCs w:val="20"/>
        </w:rPr>
        <w:t>,</w:t>
      </w:r>
      <w:r w:rsidR="00885FF6" w:rsidRPr="00AF618A">
        <w:rPr>
          <w:rFonts w:ascii="Garamond" w:hAnsi="Garamond"/>
          <w:bCs/>
          <w:sz w:val="20"/>
          <w:szCs w:val="20"/>
        </w:rPr>
        <w:t xml:space="preserve"> </w:t>
      </w:r>
      <w:r w:rsidR="00B61C35" w:rsidRPr="00AF618A">
        <w:rPr>
          <w:rFonts w:ascii="Garamond" w:hAnsi="Garamond"/>
          <w:bCs/>
          <w:sz w:val="20"/>
          <w:szCs w:val="20"/>
        </w:rPr>
        <w:t xml:space="preserve">Dr. phil. </w:t>
      </w:r>
      <w:r w:rsidR="00B61C35" w:rsidRPr="00AF618A">
        <w:rPr>
          <w:rFonts w:ascii="Garamond" w:hAnsi="Garamond"/>
          <w:b/>
          <w:bCs/>
          <w:sz w:val="20"/>
          <w:szCs w:val="20"/>
        </w:rPr>
        <w:t>/</w:t>
      </w:r>
      <w:r w:rsidR="00B61C35" w:rsidRPr="00AF618A">
        <w:rPr>
          <w:rFonts w:ascii="Garamond" w:hAnsi="Garamond"/>
          <w:bCs/>
          <w:sz w:val="20"/>
          <w:szCs w:val="20"/>
        </w:rPr>
        <w:t xml:space="preserve"> Olomouc</w:t>
      </w:r>
      <w:r w:rsidR="00521FC7" w:rsidRPr="00AF618A">
        <w:rPr>
          <w:rFonts w:ascii="Garamond" w:hAnsi="Garamond"/>
          <w:bCs/>
          <w:sz w:val="20"/>
          <w:szCs w:val="20"/>
        </w:rPr>
        <w:t>, Tschechien</w:t>
      </w:r>
    </w:p>
    <w:p w:rsidR="00B61C35" w:rsidRPr="00AF618A" w:rsidRDefault="00B61C35" w:rsidP="00DA1EC1">
      <w:pPr>
        <w:ind w:right="56"/>
        <w:jc w:val="both"/>
        <w:rPr>
          <w:rFonts w:ascii="Garamond" w:hAnsi="Garamond"/>
          <w:b/>
          <w:bCs/>
          <w:sz w:val="20"/>
          <w:szCs w:val="20"/>
        </w:rPr>
      </w:pPr>
      <w:r w:rsidRPr="00AF618A">
        <w:rPr>
          <w:rFonts w:ascii="Garamond" w:hAnsi="Garamond"/>
          <w:b/>
          <w:bCs/>
          <w:sz w:val="20"/>
          <w:szCs w:val="20"/>
        </w:rPr>
        <w:t>Die interdisziplinären Grundlagen der Sprachkultur – dargestellt am Beispiel der Interpunktionslehre</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In diesem Beitrag soll am Beispiel der deutschen Interpunktionslehre illustriert werden, dass sprachkulturelle Beiträge wie die Regelung orthographischer und grammatischer Fragen im Rahmen eines Zusammenspiels unterschiedlicher Diskurse entwickelt werden. Für die Interpunktionslehre sind u.</w:t>
      </w:r>
      <w:r w:rsidR="004D3747">
        <w:rPr>
          <w:rFonts w:ascii="Garamond" w:hAnsi="Garamond"/>
          <w:bCs/>
          <w:sz w:val="20"/>
          <w:szCs w:val="20"/>
        </w:rPr>
        <w:t> </w:t>
      </w:r>
      <w:r w:rsidRPr="00AF618A">
        <w:rPr>
          <w:rFonts w:ascii="Garamond" w:hAnsi="Garamond"/>
          <w:bCs/>
          <w:sz w:val="20"/>
          <w:szCs w:val="20"/>
        </w:rPr>
        <w:t>a. folgende ‚Disziplinen</w:t>
      </w:r>
      <w:r w:rsidR="004D3747">
        <w:rPr>
          <w:rFonts w:ascii="Times New Roman" w:hAnsi="Times New Roman" w:cs="Times New Roman"/>
          <w:bCs/>
          <w:sz w:val="20"/>
          <w:szCs w:val="20"/>
        </w:rPr>
        <w:t>ʻ</w:t>
      </w:r>
      <w:r w:rsidRPr="00AF618A">
        <w:rPr>
          <w:rFonts w:ascii="Garamond" w:hAnsi="Garamond"/>
          <w:bCs/>
          <w:sz w:val="20"/>
          <w:szCs w:val="20"/>
        </w:rPr>
        <w:t xml:space="preserve"> relevant: Didaktik, Grammatik, Rhetorik, Stilistik, Poetik, Musiktheorie, Logik, Psychologie, Jurisprudenz, </w:t>
      </w:r>
      <w:r w:rsidR="00DE7ACD">
        <w:rPr>
          <w:rFonts w:ascii="Garamond" w:hAnsi="Garamond"/>
          <w:bCs/>
          <w:sz w:val="20"/>
          <w:szCs w:val="20"/>
        </w:rPr>
        <w:br/>
      </w:r>
      <w:r w:rsidRPr="00AF618A">
        <w:rPr>
          <w:rFonts w:ascii="Garamond" w:hAnsi="Garamond"/>
          <w:bCs/>
          <w:sz w:val="20"/>
          <w:szCs w:val="20"/>
        </w:rPr>
        <w:t>Theologie.</w:t>
      </w:r>
    </w:p>
    <w:p w:rsidR="00B61C35" w:rsidRPr="00AF618A" w:rsidRDefault="00B61C35" w:rsidP="00DA1EC1">
      <w:pPr>
        <w:ind w:right="56"/>
        <w:jc w:val="both"/>
        <w:rPr>
          <w:rFonts w:ascii="Garamond" w:hAnsi="Garamond"/>
          <w:bCs/>
          <w:sz w:val="20"/>
          <w:szCs w:val="20"/>
        </w:rPr>
      </w:pPr>
    </w:p>
    <w:p w:rsidR="00B61C35" w:rsidRPr="00AF618A" w:rsidRDefault="00B61C35" w:rsidP="00DA1EC1">
      <w:pPr>
        <w:ind w:right="56"/>
        <w:jc w:val="both"/>
        <w:rPr>
          <w:rFonts w:ascii="Garamond" w:hAnsi="Garamond"/>
          <w:bCs/>
          <w:sz w:val="20"/>
          <w:szCs w:val="20"/>
        </w:rPr>
      </w:pPr>
      <w:r w:rsidRPr="00AF618A">
        <w:rPr>
          <w:rFonts w:ascii="Garamond" w:hAnsi="Garamond"/>
          <w:b/>
          <w:bCs/>
          <w:sz w:val="20"/>
          <w:szCs w:val="20"/>
        </w:rPr>
        <w:t>RINGLER-PASCU</w:t>
      </w:r>
      <w:r w:rsidRPr="00D35E90">
        <w:rPr>
          <w:rFonts w:ascii="Garamond" w:hAnsi="Garamond"/>
          <w:bCs/>
          <w:sz w:val="20"/>
          <w:szCs w:val="20"/>
        </w:rPr>
        <w:t>,</w:t>
      </w:r>
      <w:r w:rsidR="00885FF6" w:rsidRPr="00D35E90">
        <w:rPr>
          <w:rFonts w:ascii="Garamond" w:hAnsi="Garamond"/>
          <w:bCs/>
          <w:sz w:val="20"/>
          <w:szCs w:val="20"/>
        </w:rPr>
        <w:t xml:space="preserve"> Eleonora</w:t>
      </w:r>
      <w:r w:rsidR="00D35E90">
        <w:rPr>
          <w:rFonts w:ascii="Garamond" w:hAnsi="Garamond"/>
          <w:bCs/>
          <w:sz w:val="20"/>
          <w:szCs w:val="20"/>
        </w:rPr>
        <w:t>,</w:t>
      </w:r>
      <w:r w:rsidRPr="00AF618A">
        <w:rPr>
          <w:rFonts w:ascii="Garamond" w:hAnsi="Garamond"/>
          <w:bCs/>
          <w:sz w:val="20"/>
          <w:szCs w:val="20"/>
        </w:rPr>
        <w:t xml:space="preserve"> Prof. Dr. habil.</w:t>
      </w:r>
      <w:r w:rsidR="00406CB9" w:rsidRPr="00AF618A">
        <w:rPr>
          <w:rFonts w:ascii="Garamond" w:hAnsi="Garamond"/>
          <w:bCs/>
          <w:sz w:val="20"/>
          <w:szCs w:val="20"/>
        </w:rPr>
        <w:t xml:space="preserve"> </w:t>
      </w:r>
      <w:r w:rsidRPr="00AF618A">
        <w:rPr>
          <w:rFonts w:ascii="Garamond" w:hAnsi="Garamond"/>
          <w:b/>
          <w:bCs/>
          <w:sz w:val="20"/>
          <w:szCs w:val="20"/>
        </w:rPr>
        <w:t>/</w:t>
      </w:r>
      <w:r w:rsidR="00521FC7" w:rsidRPr="00AF618A">
        <w:t xml:space="preserve"> </w:t>
      </w:r>
      <w:r w:rsidR="00521FC7" w:rsidRPr="00AF618A">
        <w:rPr>
          <w:rFonts w:ascii="Garamond" w:hAnsi="Garamond"/>
          <w:bCs/>
          <w:sz w:val="20"/>
          <w:szCs w:val="20"/>
        </w:rPr>
        <w:t>Timi</w:t>
      </w:r>
      <w:r w:rsidR="00521FC7" w:rsidRPr="00D35E90">
        <w:rPr>
          <w:rFonts w:ascii="Times New Roman" w:hAnsi="Times New Roman" w:cs="Times New Roman"/>
          <w:bCs/>
          <w:sz w:val="18"/>
          <w:szCs w:val="20"/>
        </w:rPr>
        <w:t>ș</w:t>
      </w:r>
      <w:r w:rsidR="00521FC7" w:rsidRPr="00AF618A">
        <w:rPr>
          <w:rFonts w:ascii="Garamond" w:hAnsi="Garamond"/>
          <w:bCs/>
          <w:sz w:val="20"/>
          <w:szCs w:val="20"/>
        </w:rPr>
        <w:t>oara, Rum</w:t>
      </w:r>
      <w:r w:rsidR="00521FC7" w:rsidRPr="00AF618A">
        <w:rPr>
          <w:rFonts w:ascii="Garamond" w:hAnsi="Garamond" w:cs="Garamond"/>
          <w:bCs/>
          <w:sz w:val="20"/>
          <w:szCs w:val="20"/>
        </w:rPr>
        <w:t>ä</w:t>
      </w:r>
      <w:r w:rsidR="00521FC7" w:rsidRPr="00AF618A">
        <w:rPr>
          <w:rFonts w:ascii="Garamond" w:hAnsi="Garamond"/>
          <w:bCs/>
          <w:sz w:val="20"/>
          <w:szCs w:val="20"/>
        </w:rPr>
        <w:t>nien</w:t>
      </w:r>
    </w:p>
    <w:p w:rsidR="00B61C35" w:rsidRPr="00AF618A" w:rsidRDefault="00B61C35" w:rsidP="00DA1EC1">
      <w:pPr>
        <w:ind w:right="56"/>
        <w:jc w:val="both"/>
        <w:rPr>
          <w:rFonts w:ascii="Garamond" w:hAnsi="Garamond"/>
          <w:b/>
          <w:bCs/>
          <w:sz w:val="20"/>
          <w:szCs w:val="20"/>
        </w:rPr>
      </w:pPr>
      <w:r w:rsidRPr="00AF618A">
        <w:rPr>
          <w:rFonts w:ascii="Garamond" w:hAnsi="Garamond"/>
          <w:b/>
          <w:bCs/>
          <w:sz w:val="20"/>
          <w:szCs w:val="20"/>
        </w:rPr>
        <w:t>Experimentelle Dichtung: Ernst Jandl</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Erns</w:t>
      </w:r>
      <w:r w:rsidR="00521FC7" w:rsidRPr="00AF618A">
        <w:rPr>
          <w:rFonts w:ascii="Garamond" w:hAnsi="Garamond"/>
          <w:bCs/>
          <w:sz w:val="20"/>
          <w:szCs w:val="20"/>
        </w:rPr>
        <w:t>t Jandl gilt als</w:t>
      </w:r>
      <w:r w:rsidRPr="00AF618A">
        <w:rPr>
          <w:rFonts w:ascii="Garamond" w:hAnsi="Garamond"/>
          <w:bCs/>
          <w:sz w:val="20"/>
          <w:szCs w:val="20"/>
        </w:rPr>
        <w:t xml:space="preserve"> einer der wichtigsten Vertreter der experimentellen Dichtung, dessen Gedichtband </w:t>
      </w:r>
      <w:r w:rsidRPr="00AF618A">
        <w:rPr>
          <w:rFonts w:ascii="Garamond" w:hAnsi="Garamond"/>
          <w:bCs/>
          <w:i/>
          <w:sz w:val="20"/>
          <w:szCs w:val="20"/>
        </w:rPr>
        <w:t>Laut und Luise</w:t>
      </w:r>
      <w:r w:rsidRPr="00AF618A">
        <w:rPr>
          <w:rFonts w:ascii="Garamond" w:hAnsi="Garamond"/>
          <w:bCs/>
          <w:sz w:val="20"/>
          <w:szCs w:val="20"/>
        </w:rPr>
        <w:t xml:space="preserve"> eines der populärsten Werke konkreter Poesie geworden ist. Seine Experimente mit verschiedenen Sprachregister</w:t>
      </w:r>
      <w:r w:rsidR="00521FC7" w:rsidRPr="00AF618A">
        <w:rPr>
          <w:rFonts w:ascii="Garamond" w:hAnsi="Garamond"/>
          <w:bCs/>
          <w:sz w:val="20"/>
          <w:szCs w:val="20"/>
        </w:rPr>
        <w:t>n</w:t>
      </w:r>
      <w:r w:rsidRPr="00AF618A">
        <w:rPr>
          <w:rFonts w:ascii="Garamond" w:hAnsi="Garamond"/>
          <w:bCs/>
          <w:sz w:val="20"/>
          <w:szCs w:val="20"/>
        </w:rPr>
        <w:t xml:space="preserve"> und Kompositionsformen führen zu Wahrnehmungsformen auf auditiver und visueller Ebene, die durch das intendierte Sinnspiel und den vielfältigen Assoziationsmöglichkeiten faszinieren.</w:t>
      </w:r>
    </w:p>
    <w:p w:rsidR="00521FC7" w:rsidRPr="00AF618A" w:rsidRDefault="00521FC7" w:rsidP="00DA1EC1">
      <w:pPr>
        <w:ind w:right="56"/>
        <w:jc w:val="both"/>
        <w:rPr>
          <w:rFonts w:ascii="Garamond" w:hAnsi="Garamond"/>
          <w:bCs/>
          <w:sz w:val="20"/>
          <w:szCs w:val="20"/>
        </w:rPr>
      </w:pPr>
    </w:p>
    <w:p w:rsidR="00B61C35" w:rsidRPr="00AF618A" w:rsidRDefault="00F440A4" w:rsidP="00DA1EC1">
      <w:pPr>
        <w:ind w:right="56"/>
        <w:jc w:val="both"/>
        <w:rPr>
          <w:rFonts w:ascii="Garamond" w:hAnsi="Garamond"/>
          <w:b/>
          <w:bCs/>
          <w:sz w:val="20"/>
          <w:szCs w:val="20"/>
        </w:rPr>
      </w:pPr>
      <w:r w:rsidRPr="00AF618A">
        <w:rPr>
          <w:rFonts w:ascii="Garamond" w:hAnsi="Garamond"/>
          <w:b/>
          <w:bCs/>
          <w:sz w:val="20"/>
          <w:szCs w:val="20"/>
        </w:rPr>
        <w:t>RYPÁČKOVÁ</w:t>
      </w:r>
      <w:r w:rsidR="00885FF6" w:rsidRPr="00AF618A">
        <w:rPr>
          <w:rFonts w:ascii="Garamond" w:hAnsi="Garamond"/>
          <w:bCs/>
          <w:sz w:val="20"/>
          <w:szCs w:val="20"/>
        </w:rPr>
        <w:t xml:space="preserve">, Lucie, Bc. </w:t>
      </w:r>
      <w:r w:rsidR="00885FF6" w:rsidRPr="00AF618A">
        <w:rPr>
          <w:rFonts w:ascii="Garamond" w:hAnsi="Garamond"/>
          <w:b/>
          <w:bCs/>
          <w:sz w:val="20"/>
          <w:szCs w:val="20"/>
        </w:rPr>
        <w:t xml:space="preserve">/ </w:t>
      </w:r>
      <w:r w:rsidR="00521FC7" w:rsidRPr="00AF618A">
        <w:rPr>
          <w:rFonts w:ascii="Garamond" w:hAnsi="Garamond"/>
          <w:bCs/>
          <w:sz w:val="20"/>
          <w:szCs w:val="20"/>
        </w:rPr>
        <w:t>Plzeň, Tschechien</w:t>
      </w:r>
    </w:p>
    <w:p w:rsidR="00B61C35" w:rsidRPr="00AF618A" w:rsidRDefault="00B61C35" w:rsidP="00DA1EC1">
      <w:pPr>
        <w:ind w:right="56"/>
        <w:jc w:val="both"/>
        <w:rPr>
          <w:rFonts w:ascii="Garamond" w:hAnsi="Garamond"/>
          <w:b/>
          <w:bCs/>
          <w:sz w:val="20"/>
          <w:szCs w:val="20"/>
        </w:rPr>
      </w:pPr>
      <w:r w:rsidRPr="00AF618A">
        <w:rPr>
          <w:rFonts w:ascii="Garamond" w:hAnsi="Garamond"/>
          <w:b/>
          <w:bCs/>
          <w:sz w:val="20"/>
          <w:szCs w:val="20"/>
        </w:rPr>
        <w:t>Phraseologismen in der deutschen Werbung</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Die grundsätzliche Intention der Werbung besteht darin, die Aufmerksamkeit des Rezipienten zu wecken. Diese Absicht wird oft durch Phraseologismen realisiert. In diesem Beitrag werden verschiedene Klassifikationen von Phraseologismen und das Vorkommen von bestimmten Typen am Beispiel der Werbeslogans untersucht.</w:t>
      </w:r>
    </w:p>
    <w:p w:rsidR="00B61C35" w:rsidRPr="00AF618A" w:rsidRDefault="00B61C35" w:rsidP="00DA1EC1">
      <w:pPr>
        <w:ind w:right="56"/>
        <w:jc w:val="both"/>
        <w:rPr>
          <w:rFonts w:ascii="Garamond" w:hAnsi="Garamond"/>
          <w:b/>
          <w:bCs/>
          <w:sz w:val="20"/>
          <w:szCs w:val="20"/>
        </w:rPr>
      </w:pPr>
    </w:p>
    <w:p w:rsidR="00B61C35" w:rsidRPr="00AF618A" w:rsidRDefault="00B61C35" w:rsidP="00DA1EC1">
      <w:pPr>
        <w:ind w:right="56"/>
        <w:jc w:val="both"/>
        <w:rPr>
          <w:rFonts w:ascii="Garamond" w:hAnsi="Garamond"/>
          <w:bCs/>
          <w:sz w:val="20"/>
          <w:szCs w:val="20"/>
        </w:rPr>
      </w:pPr>
      <w:r w:rsidRPr="00AF618A">
        <w:rPr>
          <w:rFonts w:ascii="Garamond" w:hAnsi="Garamond"/>
          <w:b/>
          <w:bCs/>
          <w:sz w:val="20"/>
          <w:szCs w:val="20"/>
        </w:rPr>
        <w:t>SCUDERI</w:t>
      </w:r>
      <w:r w:rsidRPr="00AF618A">
        <w:rPr>
          <w:rFonts w:ascii="Garamond" w:hAnsi="Garamond"/>
          <w:bCs/>
          <w:sz w:val="20"/>
          <w:szCs w:val="20"/>
        </w:rPr>
        <w:t>,</w:t>
      </w:r>
      <w:r w:rsidR="00885FF6" w:rsidRPr="00AF618A">
        <w:rPr>
          <w:rFonts w:ascii="Garamond" w:hAnsi="Garamond"/>
          <w:bCs/>
          <w:sz w:val="20"/>
          <w:szCs w:val="20"/>
        </w:rPr>
        <w:t xml:space="preserve"> Vincenza,</w:t>
      </w:r>
      <w:r w:rsidRPr="00AF618A">
        <w:rPr>
          <w:rFonts w:ascii="Garamond" w:hAnsi="Garamond"/>
          <w:bCs/>
          <w:sz w:val="20"/>
          <w:szCs w:val="20"/>
        </w:rPr>
        <w:t xml:space="preserve"> Dr.</w:t>
      </w:r>
      <w:r w:rsidR="00885FF6" w:rsidRPr="00AF618A">
        <w:rPr>
          <w:rFonts w:ascii="Garamond" w:hAnsi="Garamond"/>
          <w:bCs/>
          <w:sz w:val="20"/>
          <w:szCs w:val="20"/>
        </w:rPr>
        <w:t xml:space="preserve"> </w:t>
      </w:r>
      <w:r w:rsidRPr="00AF618A">
        <w:rPr>
          <w:rFonts w:ascii="Garamond" w:hAnsi="Garamond"/>
          <w:b/>
          <w:bCs/>
          <w:sz w:val="20"/>
          <w:szCs w:val="20"/>
        </w:rPr>
        <w:t>/</w:t>
      </w:r>
      <w:r w:rsidRPr="00AF618A">
        <w:rPr>
          <w:rFonts w:ascii="Garamond" w:hAnsi="Garamond"/>
          <w:bCs/>
          <w:sz w:val="20"/>
          <w:szCs w:val="20"/>
        </w:rPr>
        <w:t xml:space="preserve"> Catan</w:t>
      </w:r>
      <w:r w:rsidR="00885FF6" w:rsidRPr="00AF618A">
        <w:rPr>
          <w:rFonts w:ascii="Garamond" w:hAnsi="Garamond"/>
          <w:bCs/>
          <w:sz w:val="20"/>
          <w:szCs w:val="20"/>
        </w:rPr>
        <w:t>ia</w:t>
      </w:r>
      <w:r w:rsidR="00521FC7" w:rsidRPr="00AF618A">
        <w:rPr>
          <w:rFonts w:ascii="Garamond" w:hAnsi="Garamond"/>
          <w:bCs/>
          <w:sz w:val="20"/>
          <w:szCs w:val="20"/>
        </w:rPr>
        <w:t>, Italien</w:t>
      </w:r>
    </w:p>
    <w:p w:rsidR="00B61C35" w:rsidRPr="00AF618A" w:rsidRDefault="00B61C35" w:rsidP="00DA1EC1">
      <w:pPr>
        <w:ind w:right="56"/>
        <w:jc w:val="both"/>
        <w:rPr>
          <w:rFonts w:ascii="Garamond" w:hAnsi="Garamond"/>
          <w:b/>
          <w:bCs/>
          <w:sz w:val="20"/>
          <w:szCs w:val="20"/>
        </w:rPr>
      </w:pPr>
      <w:r w:rsidRPr="00AF618A">
        <w:rPr>
          <w:rFonts w:ascii="Garamond" w:hAnsi="Garamond"/>
          <w:b/>
          <w:bCs/>
          <w:sz w:val="20"/>
          <w:szCs w:val="20"/>
        </w:rPr>
        <w:t>Literarische Grenzüberschreitungen: Biologie, Mathematik und andere Wissenschaften bei Brigitta Falkner</w:t>
      </w:r>
    </w:p>
    <w:p w:rsidR="00B61C35" w:rsidRDefault="00B61C35" w:rsidP="00DA1EC1">
      <w:pPr>
        <w:ind w:right="56"/>
        <w:jc w:val="both"/>
        <w:rPr>
          <w:rFonts w:ascii="Garamond" w:hAnsi="Garamond"/>
          <w:bCs/>
          <w:sz w:val="20"/>
          <w:szCs w:val="20"/>
        </w:rPr>
      </w:pPr>
      <w:r w:rsidRPr="00AF618A">
        <w:rPr>
          <w:rFonts w:ascii="Garamond" w:hAnsi="Garamond"/>
          <w:bCs/>
          <w:sz w:val="20"/>
          <w:szCs w:val="20"/>
        </w:rPr>
        <w:t>Das Werk der Österreicherin Brigitta Falkner beruht auf einem unerschöpflichen Prozess der Grenzüberschreitung und der Hybridisierung. Daraus folgt u.</w:t>
      </w:r>
      <w:r w:rsidR="00B779FF">
        <w:rPr>
          <w:rFonts w:ascii="Garamond" w:hAnsi="Garamond"/>
          <w:bCs/>
          <w:sz w:val="20"/>
          <w:szCs w:val="20"/>
        </w:rPr>
        <w:t> </w:t>
      </w:r>
      <w:r w:rsidRPr="00AF618A">
        <w:rPr>
          <w:rFonts w:ascii="Garamond" w:hAnsi="Garamond"/>
          <w:bCs/>
          <w:sz w:val="20"/>
          <w:szCs w:val="20"/>
        </w:rPr>
        <w:t>a. eine Erweiterung der Grenzen des Literarischen: Biologie, Mathematik, Physik und andere Wissenschaften werden überraschende Akteurinnen in der neuen „Ordnung der Dinge“, die Falkner in ihren Produktionen verwirklicht.</w:t>
      </w:r>
    </w:p>
    <w:p w:rsidR="00D35E90" w:rsidRPr="00AF618A" w:rsidRDefault="00D35E90" w:rsidP="00DA1EC1">
      <w:pPr>
        <w:ind w:right="56"/>
        <w:jc w:val="both"/>
        <w:rPr>
          <w:rFonts w:ascii="Garamond" w:hAnsi="Garamond"/>
          <w:bCs/>
          <w:sz w:val="20"/>
          <w:szCs w:val="20"/>
        </w:rPr>
      </w:pPr>
    </w:p>
    <w:p w:rsidR="00B61C35" w:rsidRPr="00AF618A" w:rsidRDefault="00B61C35" w:rsidP="00DA1EC1">
      <w:pPr>
        <w:ind w:right="56"/>
        <w:jc w:val="both"/>
        <w:rPr>
          <w:rFonts w:ascii="Garamond" w:hAnsi="Garamond"/>
          <w:bCs/>
          <w:sz w:val="20"/>
          <w:szCs w:val="20"/>
        </w:rPr>
      </w:pPr>
      <w:r w:rsidRPr="00AF618A">
        <w:rPr>
          <w:rFonts w:ascii="Garamond" w:hAnsi="Garamond"/>
          <w:b/>
          <w:bCs/>
          <w:sz w:val="20"/>
          <w:szCs w:val="20"/>
        </w:rPr>
        <w:t>SCHICKHAUS</w:t>
      </w:r>
      <w:r w:rsidRPr="00AF618A">
        <w:rPr>
          <w:rFonts w:ascii="Garamond" w:hAnsi="Garamond"/>
          <w:bCs/>
          <w:sz w:val="20"/>
          <w:szCs w:val="20"/>
        </w:rPr>
        <w:t xml:space="preserve">, </w:t>
      </w:r>
      <w:r w:rsidR="00885FF6" w:rsidRPr="00AF618A">
        <w:rPr>
          <w:rFonts w:ascii="Garamond" w:hAnsi="Garamond"/>
          <w:bCs/>
          <w:sz w:val="20"/>
          <w:szCs w:val="20"/>
        </w:rPr>
        <w:t>Tobias Akira</w:t>
      </w:r>
      <w:r w:rsidR="00521FC7" w:rsidRPr="00AF618A">
        <w:rPr>
          <w:rFonts w:ascii="Garamond" w:hAnsi="Garamond"/>
          <w:bCs/>
          <w:sz w:val="20"/>
          <w:szCs w:val="20"/>
        </w:rPr>
        <w:t>,</w:t>
      </w:r>
      <w:r w:rsidR="00885FF6" w:rsidRPr="00AF618A">
        <w:rPr>
          <w:rFonts w:ascii="Garamond" w:hAnsi="Garamond"/>
          <w:bCs/>
          <w:sz w:val="20"/>
          <w:szCs w:val="20"/>
        </w:rPr>
        <w:t xml:space="preserve"> </w:t>
      </w:r>
      <w:r w:rsidRPr="00AF618A">
        <w:rPr>
          <w:rFonts w:ascii="Garamond" w:hAnsi="Garamond"/>
          <w:bCs/>
          <w:sz w:val="20"/>
          <w:szCs w:val="20"/>
        </w:rPr>
        <w:t>Dr.</w:t>
      </w:r>
      <w:r w:rsidR="00885FF6" w:rsidRPr="00AF618A">
        <w:rPr>
          <w:rFonts w:ascii="Garamond" w:hAnsi="Garamond"/>
          <w:bCs/>
          <w:sz w:val="20"/>
          <w:szCs w:val="20"/>
        </w:rPr>
        <w:t xml:space="preserve"> </w:t>
      </w:r>
      <w:r w:rsidRPr="00AF618A">
        <w:rPr>
          <w:rFonts w:ascii="Garamond" w:hAnsi="Garamond"/>
          <w:b/>
          <w:bCs/>
          <w:sz w:val="20"/>
          <w:szCs w:val="20"/>
        </w:rPr>
        <w:t>/</w:t>
      </w:r>
      <w:r w:rsidRPr="00AF618A">
        <w:rPr>
          <w:rFonts w:ascii="Garamond" w:hAnsi="Garamond"/>
          <w:bCs/>
          <w:sz w:val="20"/>
          <w:szCs w:val="20"/>
        </w:rPr>
        <w:t xml:space="preserve"> Bayreuth</w:t>
      </w:r>
      <w:r w:rsidR="00521FC7" w:rsidRPr="00AF618A">
        <w:rPr>
          <w:rFonts w:ascii="Garamond" w:hAnsi="Garamond"/>
          <w:bCs/>
          <w:sz w:val="20"/>
          <w:szCs w:val="20"/>
        </w:rPr>
        <w:t>, Deutschland</w:t>
      </w:r>
    </w:p>
    <w:p w:rsidR="00B61C35" w:rsidRPr="00AF618A" w:rsidRDefault="00B61C35" w:rsidP="00DA1EC1">
      <w:pPr>
        <w:ind w:right="56"/>
        <w:jc w:val="both"/>
        <w:rPr>
          <w:rFonts w:ascii="Garamond" w:hAnsi="Garamond"/>
          <w:b/>
          <w:bCs/>
          <w:sz w:val="20"/>
          <w:szCs w:val="20"/>
        </w:rPr>
      </w:pPr>
      <w:r w:rsidRPr="00AF618A">
        <w:rPr>
          <w:rFonts w:ascii="Garamond" w:hAnsi="Garamond"/>
          <w:b/>
          <w:bCs/>
          <w:sz w:val="20"/>
          <w:szCs w:val="20"/>
        </w:rPr>
        <w:t xml:space="preserve">Experimente von Erkennung und Erkenntnis in Esther Kinskys Roman </w:t>
      </w:r>
      <w:r w:rsidR="00D35E90">
        <w:rPr>
          <w:rFonts w:ascii="Garamond" w:hAnsi="Garamond"/>
          <w:b/>
          <w:bCs/>
          <w:sz w:val="20"/>
          <w:szCs w:val="20"/>
        </w:rPr>
        <w:t>„</w:t>
      </w:r>
      <w:r w:rsidRPr="00D35E90">
        <w:rPr>
          <w:rFonts w:ascii="Garamond" w:hAnsi="Garamond"/>
          <w:b/>
          <w:bCs/>
          <w:sz w:val="20"/>
          <w:szCs w:val="20"/>
        </w:rPr>
        <w:t>Am Fluß</w:t>
      </w:r>
      <w:r w:rsidR="00D35E90" w:rsidRPr="00D35E90">
        <w:rPr>
          <w:rFonts w:ascii="Garamond" w:hAnsi="Garamond"/>
          <w:b/>
          <w:bCs/>
          <w:sz w:val="20"/>
          <w:szCs w:val="20"/>
        </w:rPr>
        <w:t>“</w:t>
      </w:r>
      <w:r w:rsidR="00D35E90">
        <w:rPr>
          <w:rFonts w:ascii="Garamond" w:hAnsi="Garamond"/>
          <w:b/>
          <w:bCs/>
          <w:i/>
          <w:sz w:val="20"/>
          <w:szCs w:val="20"/>
        </w:rPr>
        <w:t xml:space="preserve"> </w:t>
      </w:r>
      <w:r w:rsidRPr="00AF618A">
        <w:rPr>
          <w:rFonts w:ascii="Garamond" w:hAnsi="Garamond"/>
          <w:b/>
          <w:bCs/>
          <w:sz w:val="20"/>
          <w:szCs w:val="20"/>
        </w:rPr>
        <w:t>(2014)</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Der River Lea wird in Esther Kinskys Roman zur Grenzmarkierung und zugleich zu einem Wegweiser für zahlreiche Faktoren von Denkstilen, Wünschen, Erinnerungen und Traditionen. Nah am Text möchte der Vortrag der Frage nachgehen, innerhalb welcher Grenzen die Sichtbarmachung von Welten möglich ist und worin im ideengeschichtlichen Kontext Anteile eines gestalteten sowie gestaltenden Schreibens zu suchen sind.</w:t>
      </w:r>
    </w:p>
    <w:p w:rsidR="00521FC7" w:rsidRPr="00AF618A" w:rsidRDefault="00521FC7" w:rsidP="00DA1EC1">
      <w:pPr>
        <w:ind w:right="56"/>
        <w:jc w:val="both"/>
        <w:rPr>
          <w:rFonts w:ascii="Garamond" w:hAnsi="Garamond"/>
          <w:bCs/>
          <w:sz w:val="20"/>
          <w:szCs w:val="20"/>
        </w:rPr>
      </w:pPr>
    </w:p>
    <w:p w:rsidR="00B61C35" w:rsidRPr="00AF618A" w:rsidRDefault="00B61C35" w:rsidP="00DA1EC1">
      <w:pPr>
        <w:ind w:right="56"/>
        <w:jc w:val="both"/>
        <w:rPr>
          <w:rFonts w:ascii="Garamond" w:hAnsi="Garamond"/>
          <w:bCs/>
          <w:sz w:val="20"/>
          <w:szCs w:val="20"/>
        </w:rPr>
      </w:pPr>
      <w:r w:rsidRPr="00AF618A">
        <w:rPr>
          <w:rFonts w:ascii="Garamond" w:hAnsi="Garamond"/>
          <w:b/>
          <w:bCs/>
          <w:sz w:val="20"/>
          <w:szCs w:val="20"/>
        </w:rPr>
        <w:t>SPÁČILOVÁ</w:t>
      </w:r>
      <w:r w:rsidRPr="00AF618A">
        <w:rPr>
          <w:rFonts w:ascii="Garamond" w:hAnsi="Garamond"/>
          <w:bCs/>
          <w:sz w:val="20"/>
          <w:szCs w:val="20"/>
        </w:rPr>
        <w:t xml:space="preserve">, </w:t>
      </w:r>
      <w:r w:rsidR="00D35E90">
        <w:rPr>
          <w:rFonts w:ascii="Garamond" w:hAnsi="Garamond"/>
          <w:bCs/>
          <w:sz w:val="20"/>
          <w:szCs w:val="20"/>
        </w:rPr>
        <w:t>Libuše, P</w:t>
      </w:r>
      <w:r w:rsidR="00885FF6" w:rsidRPr="00AF618A">
        <w:rPr>
          <w:rFonts w:ascii="Garamond" w:hAnsi="Garamond"/>
          <w:bCs/>
          <w:sz w:val="20"/>
          <w:szCs w:val="20"/>
        </w:rPr>
        <w:t>rof. PhDr.</w:t>
      </w:r>
      <w:r w:rsidR="00B5455D">
        <w:rPr>
          <w:rFonts w:ascii="Garamond" w:hAnsi="Garamond"/>
          <w:bCs/>
          <w:sz w:val="20"/>
          <w:szCs w:val="20"/>
        </w:rPr>
        <w:t>,</w:t>
      </w:r>
      <w:r w:rsidRPr="00AF618A">
        <w:rPr>
          <w:rFonts w:ascii="Garamond" w:hAnsi="Garamond"/>
          <w:bCs/>
          <w:sz w:val="20"/>
          <w:szCs w:val="20"/>
        </w:rPr>
        <w:t xml:space="preserve"> Dr.</w:t>
      </w:r>
      <w:r w:rsidR="00406CB9" w:rsidRPr="00AF618A">
        <w:rPr>
          <w:rFonts w:ascii="Garamond" w:hAnsi="Garamond"/>
          <w:bCs/>
          <w:sz w:val="20"/>
          <w:szCs w:val="20"/>
        </w:rPr>
        <w:t xml:space="preserve"> </w:t>
      </w:r>
      <w:r w:rsidRPr="00AF618A">
        <w:rPr>
          <w:rFonts w:ascii="Garamond" w:hAnsi="Garamond"/>
          <w:b/>
          <w:bCs/>
          <w:sz w:val="20"/>
          <w:szCs w:val="20"/>
        </w:rPr>
        <w:t>/</w:t>
      </w:r>
      <w:r w:rsidRPr="00AF618A">
        <w:rPr>
          <w:rFonts w:ascii="Garamond" w:hAnsi="Garamond"/>
          <w:bCs/>
          <w:sz w:val="20"/>
          <w:szCs w:val="20"/>
        </w:rPr>
        <w:t xml:space="preserve"> Olomouc</w:t>
      </w:r>
      <w:r w:rsidR="00521FC7" w:rsidRPr="00AF618A">
        <w:rPr>
          <w:rFonts w:ascii="Garamond" w:hAnsi="Garamond"/>
          <w:bCs/>
          <w:sz w:val="20"/>
          <w:szCs w:val="20"/>
        </w:rPr>
        <w:t>, Tschechien</w:t>
      </w:r>
    </w:p>
    <w:p w:rsidR="00B61C35" w:rsidRPr="00AF618A" w:rsidRDefault="00B61C35" w:rsidP="00DA1EC1">
      <w:pPr>
        <w:ind w:right="56"/>
        <w:jc w:val="both"/>
        <w:rPr>
          <w:rFonts w:ascii="Garamond" w:hAnsi="Garamond"/>
          <w:b/>
          <w:bCs/>
          <w:sz w:val="20"/>
          <w:szCs w:val="20"/>
        </w:rPr>
      </w:pPr>
      <w:r w:rsidRPr="00AF618A">
        <w:rPr>
          <w:rFonts w:ascii="Garamond" w:hAnsi="Garamond"/>
          <w:b/>
          <w:bCs/>
          <w:sz w:val="20"/>
          <w:szCs w:val="20"/>
        </w:rPr>
        <w:t>Germanismen in den alttschechischen Übersetzungen des Meißner Rechtsbuchs aus dem 15. und 16. Jahrhundert</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Der Beitrag fokussiert auf die Ergebnisse zweier Untersuchungen des Meißner Rechtsbuchs, die in den letzten zwei Jahren realisiert wurden. Im Mittelpunkt stehen die deutsche Version dieses Rechtsdokument</w:t>
      </w:r>
      <w:r w:rsidR="00406CB9" w:rsidRPr="00AF618A">
        <w:rPr>
          <w:rFonts w:ascii="Garamond" w:hAnsi="Garamond"/>
          <w:bCs/>
          <w:sz w:val="20"/>
          <w:szCs w:val="20"/>
        </w:rPr>
        <w:t>s, die zwischen den Jahren 1357–</w:t>
      </w:r>
      <w:r w:rsidRPr="00AF618A">
        <w:rPr>
          <w:rFonts w:ascii="Garamond" w:hAnsi="Garamond"/>
          <w:bCs/>
          <w:sz w:val="20"/>
          <w:szCs w:val="20"/>
        </w:rPr>
        <w:t>1387 entstanden ist, und deren 19 alttschechische Üb</w:t>
      </w:r>
      <w:r w:rsidR="00406CB9" w:rsidRPr="00AF618A">
        <w:rPr>
          <w:rFonts w:ascii="Garamond" w:hAnsi="Garamond"/>
          <w:bCs/>
          <w:sz w:val="20"/>
          <w:szCs w:val="20"/>
        </w:rPr>
        <w:t>ersetzungen aus den Jahren 1428–</w:t>
      </w:r>
      <w:r w:rsidRPr="00AF618A">
        <w:rPr>
          <w:rFonts w:ascii="Garamond" w:hAnsi="Garamond"/>
          <w:bCs/>
          <w:sz w:val="20"/>
          <w:szCs w:val="20"/>
        </w:rPr>
        <w:t>1516. Die erste Analyse konzentrierte sich auf das Vorkommen der Germanismen im alttschechischen Text, die zweite befasste sich mit der Frage, ob es auch feste Wendungen im alttschechischen Text gibt, deren Herkunft im Deutschen zu finden ist. Parallel werden entsprechende Passagen im alttschechischen und im deutschen Text präsentiert.</w:t>
      </w:r>
    </w:p>
    <w:p w:rsidR="00B61C35" w:rsidRDefault="00B61C35" w:rsidP="00DA1EC1">
      <w:pPr>
        <w:ind w:right="56"/>
        <w:jc w:val="both"/>
        <w:rPr>
          <w:rFonts w:ascii="Garamond" w:hAnsi="Garamond"/>
          <w:bCs/>
          <w:sz w:val="20"/>
          <w:szCs w:val="20"/>
        </w:rPr>
      </w:pPr>
    </w:p>
    <w:p w:rsidR="00D35E90" w:rsidRDefault="00D35E90" w:rsidP="00DA1EC1">
      <w:pPr>
        <w:ind w:right="56"/>
        <w:jc w:val="both"/>
        <w:rPr>
          <w:rFonts w:ascii="Garamond" w:hAnsi="Garamond"/>
          <w:bCs/>
          <w:sz w:val="20"/>
          <w:szCs w:val="20"/>
        </w:rPr>
      </w:pPr>
    </w:p>
    <w:p w:rsidR="00D35E90" w:rsidRPr="00AF618A" w:rsidRDefault="00D35E90" w:rsidP="00DA1EC1">
      <w:pPr>
        <w:ind w:right="56"/>
        <w:jc w:val="both"/>
        <w:rPr>
          <w:rFonts w:ascii="Garamond" w:hAnsi="Garamond"/>
          <w:bCs/>
          <w:sz w:val="20"/>
          <w:szCs w:val="20"/>
        </w:rPr>
      </w:pPr>
    </w:p>
    <w:p w:rsidR="00B61C35" w:rsidRPr="00AF618A" w:rsidRDefault="00F440A4" w:rsidP="00DA1EC1">
      <w:pPr>
        <w:ind w:right="56"/>
        <w:jc w:val="both"/>
        <w:rPr>
          <w:rFonts w:ascii="Garamond" w:hAnsi="Garamond"/>
          <w:bCs/>
          <w:sz w:val="20"/>
          <w:szCs w:val="20"/>
        </w:rPr>
      </w:pPr>
      <w:r w:rsidRPr="00AF618A">
        <w:rPr>
          <w:rFonts w:ascii="Garamond" w:hAnsi="Garamond"/>
          <w:b/>
          <w:bCs/>
          <w:sz w:val="20"/>
          <w:szCs w:val="20"/>
        </w:rPr>
        <w:t>SMUŁCZYŃSKI</w:t>
      </w:r>
      <w:r w:rsidR="00B61C35" w:rsidRPr="00AF618A">
        <w:rPr>
          <w:rFonts w:ascii="Garamond" w:hAnsi="Garamond"/>
          <w:bCs/>
          <w:sz w:val="20"/>
          <w:szCs w:val="20"/>
        </w:rPr>
        <w:t>,</w:t>
      </w:r>
      <w:r w:rsidR="00885FF6" w:rsidRPr="00AF618A">
        <w:t xml:space="preserve"> </w:t>
      </w:r>
      <w:r w:rsidR="00885FF6" w:rsidRPr="00AF618A">
        <w:rPr>
          <w:rFonts w:ascii="Garamond" w:hAnsi="Garamond"/>
          <w:bCs/>
          <w:sz w:val="20"/>
          <w:szCs w:val="20"/>
        </w:rPr>
        <w:t>Michał</w:t>
      </w:r>
      <w:r w:rsidR="00406CB9" w:rsidRPr="00AF618A">
        <w:rPr>
          <w:rFonts w:ascii="Garamond" w:hAnsi="Garamond"/>
          <w:bCs/>
          <w:sz w:val="20"/>
          <w:szCs w:val="20"/>
        </w:rPr>
        <w:t>, D</w:t>
      </w:r>
      <w:r w:rsidR="00B61C35" w:rsidRPr="00AF618A">
        <w:rPr>
          <w:rFonts w:ascii="Garamond" w:hAnsi="Garamond"/>
          <w:bCs/>
          <w:sz w:val="20"/>
          <w:szCs w:val="20"/>
        </w:rPr>
        <w:t>r.</w:t>
      </w:r>
      <w:r w:rsidR="00406CB9" w:rsidRPr="00AF618A">
        <w:rPr>
          <w:rFonts w:ascii="Garamond" w:hAnsi="Garamond"/>
          <w:bCs/>
          <w:sz w:val="20"/>
          <w:szCs w:val="20"/>
        </w:rPr>
        <w:t xml:space="preserve"> </w:t>
      </w:r>
      <w:r w:rsidR="00B61C35" w:rsidRPr="00AF618A">
        <w:rPr>
          <w:rFonts w:ascii="Garamond" w:hAnsi="Garamond"/>
          <w:b/>
          <w:bCs/>
          <w:sz w:val="20"/>
          <w:szCs w:val="20"/>
        </w:rPr>
        <w:t>/</w:t>
      </w:r>
      <w:r w:rsidR="00B61C35" w:rsidRPr="00AF618A">
        <w:rPr>
          <w:rFonts w:ascii="Garamond" w:hAnsi="Garamond"/>
          <w:bCs/>
          <w:sz w:val="20"/>
          <w:szCs w:val="20"/>
        </w:rPr>
        <w:t xml:space="preserve"> Wrocław, Polen</w:t>
      </w:r>
    </w:p>
    <w:p w:rsidR="00B61C35" w:rsidRPr="00AF618A" w:rsidRDefault="00B61C35" w:rsidP="00DA1EC1">
      <w:pPr>
        <w:ind w:right="56"/>
        <w:jc w:val="both"/>
        <w:rPr>
          <w:rFonts w:ascii="Garamond" w:hAnsi="Garamond"/>
          <w:bCs/>
          <w:sz w:val="20"/>
          <w:szCs w:val="20"/>
        </w:rPr>
      </w:pPr>
      <w:r w:rsidRPr="00AF618A">
        <w:rPr>
          <w:rFonts w:ascii="Garamond" w:hAnsi="Garamond"/>
          <w:b/>
          <w:bCs/>
          <w:sz w:val="20"/>
          <w:szCs w:val="20"/>
        </w:rPr>
        <w:t>Versuch einer sprachlichen Analyse des Live-Tickers am Beispiel der Online-Berichterstattung über den Terroranschlag auf der Lon</w:t>
      </w:r>
      <w:r w:rsidR="00521FC7" w:rsidRPr="00AF618A">
        <w:rPr>
          <w:rFonts w:ascii="Garamond" w:hAnsi="Garamond"/>
          <w:b/>
          <w:bCs/>
          <w:sz w:val="20"/>
          <w:szCs w:val="20"/>
        </w:rPr>
        <w:t>don Bridge</w:t>
      </w:r>
    </w:p>
    <w:p w:rsidR="00B61C35" w:rsidRPr="00AF618A" w:rsidRDefault="00B61C35" w:rsidP="00DA1EC1">
      <w:pPr>
        <w:ind w:right="56"/>
        <w:jc w:val="both"/>
        <w:rPr>
          <w:rFonts w:ascii="Garamond" w:hAnsi="Garamond"/>
          <w:bCs/>
          <w:sz w:val="20"/>
          <w:szCs w:val="20"/>
        </w:rPr>
      </w:pPr>
      <w:r w:rsidRPr="00AF618A">
        <w:rPr>
          <w:rFonts w:ascii="Garamond" w:hAnsi="Garamond"/>
          <w:bCs/>
          <w:sz w:val="20"/>
          <w:szCs w:val="20"/>
        </w:rPr>
        <w:t xml:space="preserve">Der Live-Ticker ist eine neue Form von </w:t>
      </w:r>
      <w:bookmarkStart w:id="1" w:name="OLE_LINK7"/>
      <w:r w:rsidRPr="00AF618A">
        <w:rPr>
          <w:rFonts w:ascii="Garamond" w:hAnsi="Garamond"/>
          <w:bCs/>
          <w:sz w:val="20"/>
          <w:szCs w:val="20"/>
        </w:rPr>
        <w:t>Online-Berichterstattung</w:t>
      </w:r>
      <w:bookmarkEnd w:id="1"/>
      <w:r w:rsidRPr="00AF618A">
        <w:rPr>
          <w:rFonts w:ascii="Garamond" w:hAnsi="Garamond"/>
          <w:bCs/>
          <w:sz w:val="20"/>
          <w:szCs w:val="20"/>
        </w:rPr>
        <w:t>, die eine zügige Vermittlung von neuesten Informationen zu einem konkreten Thema bietet. Ich versuche, am Beispiel einer sprachlichen Analyse eines Live-Tickers, folgende Fragen zu beantworten: Was ist charakteristisch für die Sprache eines Live-Tickers? Kann man dabei über neue Tendenzen des Sprachgebrauchs und der Sprachentwicklung im Bereich der Online-Berichterstattung sprechen?</w:t>
      </w:r>
    </w:p>
    <w:p w:rsidR="00521FC7" w:rsidRPr="00AF618A" w:rsidRDefault="00521FC7" w:rsidP="00DA1EC1">
      <w:pPr>
        <w:ind w:right="56"/>
        <w:jc w:val="both"/>
        <w:rPr>
          <w:rFonts w:ascii="Garamond" w:hAnsi="Garamond"/>
          <w:bCs/>
          <w:sz w:val="20"/>
          <w:szCs w:val="20"/>
        </w:rPr>
      </w:pPr>
    </w:p>
    <w:p w:rsidR="00B61C35" w:rsidRPr="00AF618A" w:rsidRDefault="00B61C35" w:rsidP="00DA1EC1">
      <w:pPr>
        <w:ind w:right="56"/>
        <w:jc w:val="both"/>
        <w:rPr>
          <w:rFonts w:ascii="Garamond" w:hAnsi="Garamond"/>
          <w:bCs/>
          <w:sz w:val="20"/>
          <w:szCs w:val="20"/>
        </w:rPr>
      </w:pPr>
      <w:r w:rsidRPr="00AF618A">
        <w:rPr>
          <w:rFonts w:ascii="Garamond" w:hAnsi="Garamond"/>
          <w:b/>
          <w:bCs/>
          <w:sz w:val="20"/>
          <w:szCs w:val="20"/>
        </w:rPr>
        <w:t>STAPELFELDT</w:t>
      </w:r>
      <w:r w:rsidRPr="00AF618A">
        <w:rPr>
          <w:rFonts w:ascii="Garamond" w:hAnsi="Garamond"/>
          <w:bCs/>
          <w:sz w:val="20"/>
          <w:szCs w:val="20"/>
        </w:rPr>
        <w:t xml:space="preserve">, </w:t>
      </w:r>
      <w:r w:rsidR="00885FF6" w:rsidRPr="00AF618A">
        <w:rPr>
          <w:rFonts w:ascii="Garamond" w:hAnsi="Garamond"/>
          <w:bCs/>
          <w:sz w:val="20"/>
          <w:szCs w:val="20"/>
        </w:rPr>
        <w:t xml:space="preserve">Johanna, </w:t>
      </w:r>
      <w:r w:rsidRPr="00AF618A">
        <w:rPr>
          <w:rFonts w:ascii="Garamond" w:hAnsi="Garamond"/>
          <w:bCs/>
          <w:sz w:val="20"/>
          <w:szCs w:val="20"/>
        </w:rPr>
        <w:t>Dipl. Kulturwissenschaftlerin</w:t>
      </w:r>
      <w:r w:rsidR="00406CB9" w:rsidRPr="00AF618A">
        <w:rPr>
          <w:rFonts w:ascii="Garamond" w:hAnsi="Garamond"/>
          <w:bCs/>
          <w:sz w:val="20"/>
          <w:szCs w:val="20"/>
        </w:rPr>
        <w:t xml:space="preserve"> </w:t>
      </w:r>
      <w:r w:rsidR="00405EDF" w:rsidRPr="00AF618A">
        <w:rPr>
          <w:rFonts w:ascii="Garamond" w:hAnsi="Garamond"/>
          <w:b/>
          <w:bCs/>
          <w:sz w:val="20"/>
          <w:szCs w:val="20"/>
        </w:rPr>
        <w:t>/</w:t>
      </w:r>
      <w:r w:rsidR="00405EDF" w:rsidRPr="00AF618A">
        <w:rPr>
          <w:rFonts w:ascii="Garamond" w:hAnsi="Garamond"/>
          <w:bCs/>
          <w:sz w:val="20"/>
          <w:szCs w:val="20"/>
        </w:rPr>
        <w:t xml:space="preserve"> Berlin</w:t>
      </w:r>
      <w:r w:rsidR="00521FC7" w:rsidRPr="00AF618A">
        <w:rPr>
          <w:rFonts w:ascii="Garamond" w:hAnsi="Garamond"/>
          <w:bCs/>
          <w:sz w:val="20"/>
          <w:szCs w:val="20"/>
        </w:rPr>
        <w:t>, Deutschland</w:t>
      </w:r>
    </w:p>
    <w:p w:rsidR="00B61C35" w:rsidRPr="00AF618A" w:rsidRDefault="00777C65" w:rsidP="00DA1EC1">
      <w:pPr>
        <w:spacing w:after="0"/>
        <w:ind w:right="56"/>
        <w:jc w:val="both"/>
        <w:rPr>
          <w:rFonts w:ascii="Garamond" w:hAnsi="Garamond"/>
          <w:b/>
          <w:bCs/>
          <w:sz w:val="20"/>
          <w:szCs w:val="20"/>
        </w:rPr>
      </w:pPr>
      <w:r w:rsidRPr="00AF618A">
        <w:rPr>
          <w:rFonts w:ascii="Garamond" w:hAnsi="Garamond"/>
          <w:b/>
          <w:bCs/>
          <w:sz w:val="20"/>
          <w:szCs w:val="20"/>
        </w:rPr>
        <w:t>Maschinen</w:t>
      </w:r>
      <w:r w:rsidR="00521FC7" w:rsidRPr="00AF618A">
        <w:rPr>
          <w:rFonts w:ascii="Garamond" w:hAnsi="Garamond"/>
          <w:b/>
          <w:bCs/>
          <w:sz w:val="20"/>
          <w:szCs w:val="20"/>
        </w:rPr>
        <w:t xml:space="preserve">speicher und Versuchsanordnung: </w:t>
      </w:r>
      <w:r w:rsidRPr="00AF618A">
        <w:rPr>
          <w:rFonts w:ascii="Garamond" w:hAnsi="Garamond"/>
          <w:b/>
          <w:bCs/>
          <w:sz w:val="20"/>
          <w:szCs w:val="20"/>
        </w:rPr>
        <w:t xml:space="preserve">Das </w:t>
      </w:r>
      <w:r w:rsidRPr="00AF618A">
        <w:rPr>
          <w:rFonts w:ascii="Garamond" w:hAnsi="Garamond"/>
          <w:b/>
          <w:bCs/>
          <w:i/>
          <w:iCs/>
          <w:sz w:val="20"/>
          <w:szCs w:val="20"/>
        </w:rPr>
        <w:t xml:space="preserve">Rückläufige Wörterbuch </w:t>
      </w:r>
      <w:r w:rsidRPr="00AF618A">
        <w:rPr>
          <w:rFonts w:ascii="Garamond" w:hAnsi="Garamond"/>
          <w:b/>
          <w:bCs/>
          <w:sz w:val="20"/>
          <w:szCs w:val="20"/>
        </w:rPr>
        <w:t>in Oskar Pastiors Schreibwerkstatt</w:t>
      </w:r>
    </w:p>
    <w:p w:rsidR="00777C65" w:rsidRPr="00AF618A" w:rsidRDefault="00777C65" w:rsidP="00DA1EC1">
      <w:pPr>
        <w:spacing w:after="0"/>
        <w:ind w:right="56"/>
        <w:jc w:val="both"/>
        <w:rPr>
          <w:rFonts w:ascii="Garamond" w:hAnsi="Garamond"/>
          <w:b/>
          <w:bCs/>
          <w:sz w:val="20"/>
          <w:szCs w:val="20"/>
        </w:rPr>
      </w:pPr>
    </w:p>
    <w:p w:rsidR="00777C65" w:rsidRPr="00AF618A" w:rsidRDefault="00777C65" w:rsidP="00521FC7">
      <w:pPr>
        <w:ind w:right="57"/>
        <w:jc w:val="both"/>
        <w:rPr>
          <w:rFonts w:ascii="Garamond" w:hAnsi="Garamond"/>
          <w:bCs/>
          <w:i/>
          <w:iCs/>
          <w:sz w:val="20"/>
          <w:szCs w:val="20"/>
        </w:rPr>
      </w:pPr>
      <w:r w:rsidRPr="00AF618A">
        <w:rPr>
          <w:rFonts w:ascii="Garamond" w:hAnsi="Garamond"/>
          <w:bCs/>
          <w:sz w:val="20"/>
          <w:szCs w:val="20"/>
        </w:rPr>
        <w:t xml:space="preserve">Wörterbücher und Lexika sind essenzieller Bestandteil im Werkzeugkasten der </w:t>
      </w:r>
      <w:r w:rsidRPr="00AF618A">
        <w:rPr>
          <w:rFonts w:ascii="Garamond" w:hAnsi="Garamond"/>
          <w:bCs/>
          <w:i/>
          <w:iCs/>
          <w:sz w:val="20"/>
          <w:szCs w:val="20"/>
        </w:rPr>
        <w:t xml:space="preserve">Werkstatt für potentielle Literatur </w:t>
      </w:r>
      <w:r w:rsidRPr="00AF618A">
        <w:rPr>
          <w:rFonts w:ascii="Garamond" w:hAnsi="Garamond"/>
          <w:bCs/>
          <w:sz w:val="20"/>
          <w:szCs w:val="20"/>
        </w:rPr>
        <w:t xml:space="preserve">(Oulipo), deren einziges deutschsprachiges Mitglied der rumäniendeutsche Lyriker Oskar Pastior ist. In seiner Schreibwerkstatt spielt das </w:t>
      </w:r>
      <w:r w:rsidRPr="00AF618A">
        <w:rPr>
          <w:rFonts w:ascii="Garamond" w:hAnsi="Garamond"/>
          <w:bCs/>
          <w:i/>
          <w:iCs/>
          <w:sz w:val="20"/>
          <w:szCs w:val="20"/>
        </w:rPr>
        <w:t xml:space="preserve">Rückläufige Wörterbuch der deutschen Gegenwartssprache </w:t>
      </w:r>
      <w:r w:rsidRPr="00AF618A">
        <w:rPr>
          <w:rFonts w:ascii="Garamond" w:hAnsi="Garamond"/>
          <w:bCs/>
          <w:sz w:val="20"/>
          <w:szCs w:val="20"/>
        </w:rPr>
        <w:t>eine besondere Rolle. Es dient ihm nicht nur als maschinelles Speichermedium für Wort- und Wissensbestände, sondern wird zum Operator einer poetischen Versuchsanordnung.</w:t>
      </w:r>
    </w:p>
    <w:p w:rsidR="00777C65" w:rsidRPr="00AF618A" w:rsidRDefault="00777C65" w:rsidP="00DA1EC1">
      <w:pPr>
        <w:ind w:right="56"/>
        <w:jc w:val="both"/>
        <w:rPr>
          <w:rFonts w:ascii="Garamond" w:hAnsi="Garamond"/>
          <w:b/>
          <w:bCs/>
          <w:sz w:val="20"/>
          <w:szCs w:val="20"/>
        </w:rPr>
      </w:pPr>
    </w:p>
    <w:p w:rsidR="00777C65" w:rsidRPr="00097DFE" w:rsidRDefault="00F440A4" w:rsidP="00DA1EC1">
      <w:pPr>
        <w:ind w:right="56"/>
        <w:jc w:val="both"/>
        <w:rPr>
          <w:rFonts w:ascii="Garamond" w:hAnsi="Garamond"/>
          <w:bCs/>
          <w:sz w:val="20"/>
          <w:szCs w:val="20"/>
          <w:lang w:val="pl-PL"/>
        </w:rPr>
      </w:pPr>
      <w:r w:rsidRPr="00097DFE">
        <w:rPr>
          <w:rFonts w:ascii="Garamond" w:hAnsi="Garamond"/>
          <w:b/>
          <w:bCs/>
          <w:sz w:val="20"/>
          <w:szCs w:val="20"/>
          <w:lang w:val="pl-PL"/>
        </w:rPr>
        <w:t>STAWIKOWSKA-MARCINKOWSKA</w:t>
      </w:r>
      <w:r w:rsidR="00777C65" w:rsidRPr="00097DFE">
        <w:rPr>
          <w:rFonts w:ascii="Garamond" w:hAnsi="Garamond"/>
          <w:bCs/>
          <w:sz w:val="20"/>
          <w:szCs w:val="20"/>
          <w:lang w:val="pl-PL"/>
        </w:rPr>
        <w:t>,</w:t>
      </w:r>
      <w:r w:rsidR="00885FF6" w:rsidRPr="00097DFE">
        <w:rPr>
          <w:lang w:val="pl-PL"/>
        </w:rPr>
        <w:t xml:space="preserve"> </w:t>
      </w:r>
      <w:r w:rsidR="00885FF6" w:rsidRPr="00097DFE">
        <w:rPr>
          <w:rFonts w:ascii="Garamond" w:hAnsi="Garamond"/>
          <w:bCs/>
          <w:sz w:val="20"/>
          <w:szCs w:val="20"/>
          <w:lang w:val="pl-PL"/>
        </w:rPr>
        <w:t>Agnieszka, Dr.</w:t>
      </w:r>
      <w:r w:rsidR="00521FC7" w:rsidRPr="00097DFE">
        <w:rPr>
          <w:rFonts w:ascii="Garamond" w:hAnsi="Garamond"/>
          <w:bCs/>
          <w:sz w:val="20"/>
          <w:szCs w:val="20"/>
          <w:lang w:val="pl-PL"/>
        </w:rPr>
        <w:t xml:space="preserve"> </w:t>
      </w:r>
      <w:r w:rsidR="00521FC7" w:rsidRPr="00097DFE">
        <w:rPr>
          <w:rFonts w:ascii="Garamond" w:hAnsi="Garamond"/>
          <w:b/>
          <w:bCs/>
          <w:sz w:val="20"/>
          <w:szCs w:val="20"/>
          <w:lang w:val="pl-PL"/>
        </w:rPr>
        <w:t>/</w:t>
      </w:r>
      <w:r w:rsidR="00521FC7" w:rsidRPr="00097DFE">
        <w:rPr>
          <w:rFonts w:ascii="Garamond" w:hAnsi="Garamond"/>
          <w:bCs/>
          <w:sz w:val="20"/>
          <w:szCs w:val="20"/>
          <w:lang w:val="pl-PL"/>
        </w:rPr>
        <w:t xml:space="preserve"> Łódź, Polen</w:t>
      </w:r>
    </w:p>
    <w:p w:rsidR="00777C65" w:rsidRPr="00AF618A" w:rsidRDefault="00777C65" w:rsidP="00DA1EC1">
      <w:pPr>
        <w:ind w:right="56"/>
        <w:jc w:val="both"/>
        <w:rPr>
          <w:rFonts w:ascii="Garamond" w:hAnsi="Garamond"/>
          <w:b/>
          <w:bCs/>
          <w:sz w:val="20"/>
          <w:szCs w:val="20"/>
        </w:rPr>
      </w:pPr>
      <w:r w:rsidRPr="00AF618A">
        <w:rPr>
          <w:rFonts w:ascii="Garamond" w:hAnsi="Garamond"/>
          <w:b/>
          <w:bCs/>
          <w:sz w:val="20"/>
          <w:szCs w:val="20"/>
        </w:rPr>
        <w:t xml:space="preserve">Konzeptuelle Metapher in den Börsenberichten der heutigen </w:t>
      </w:r>
      <w:r w:rsidR="004D3747">
        <w:rPr>
          <w:rFonts w:ascii="Garamond" w:hAnsi="Garamond"/>
          <w:b/>
          <w:bCs/>
          <w:sz w:val="20"/>
          <w:szCs w:val="20"/>
        </w:rPr>
        <w:br/>
      </w:r>
      <w:r w:rsidRPr="00AF618A">
        <w:rPr>
          <w:rFonts w:ascii="Garamond" w:hAnsi="Garamond"/>
          <w:b/>
          <w:bCs/>
          <w:sz w:val="20"/>
          <w:szCs w:val="20"/>
        </w:rPr>
        <w:t>Me</w:t>
      </w:r>
      <w:r w:rsidR="00406CB9" w:rsidRPr="00AF618A">
        <w:rPr>
          <w:rFonts w:ascii="Garamond" w:hAnsi="Garamond"/>
          <w:b/>
          <w:bCs/>
          <w:sz w:val="20"/>
          <w:szCs w:val="20"/>
        </w:rPr>
        <w:t>dien</w:t>
      </w:r>
    </w:p>
    <w:p w:rsidR="00777C65" w:rsidRPr="00AF618A" w:rsidRDefault="00777C65" w:rsidP="00DA1EC1">
      <w:pPr>
        <w:ind w:right="56"/>
        <w:jc w:val="both"/>
        <w:rPr>
          <w:rFonts w:ascii="Garamond" w:hAnsi="Garamond"/>
          <w:bCs/>
          <w:sz w:val="20"/>
          <w:szCs w:val="20"/>
        </w:rPr>
      </w:pPr>
      <w:r w:rsidRPr="00AF618A">
        <w:rPr>
          <w:rFonts w:ascii="Garamond" w:hAnsi="Garamond"/>
          <w:bCs/>
          <w:sz w:val="20"/>
          <w:szCs w:val="20"/>
        </w:rPr>
        <w:t>Die Wirtschaftsfachsprache bleibt wegen der Häufung vo</w:t>
      </w:r>
      <w:r w:rsidR="00406CB9" w:rsidRPr="00AF618A">
        <w:rPr>
          <w:rFonts w:ascii="Garamond" w:hAnsi="Garamond"/>
          <w:bCs/>
          <w:sz w:val="20"/>
          <w:szCs w:val="20"/>
        </w:rPr>
        <w:t xml:space="preserve">n Termini und Metaphern für </w:t>
      </w:r>
      <w:r w:rsidRPr="00AF618A">
        <w:rPr>
          <w:rFonts w:ascii="Garamond" w:hAnsi="Garamond"/>
          <w:bCs/>
          <w:sz w:val="20"/>
          <w:szCs w:val="20"/>
        </w:rPr>
        <w:t>Personen ohne ausreichende Wissensvorräte unzugänglich. Als ein typisches Sprachphänomen in der Börsenfachsprache stammen die meisten Metaphern aus anderen Fachbereichen und ihnen wird dann im Börsenwesen eine neue Bedeutung beigemessen, was zum Hauptthema des Beitrags wird.</w:t>
      </w:r>
    </w:p>
    <w:p w:rsidR="00406CB9" w:rsidRPr="00AF618A" w:rsidRDefault="00406CB9" w:rsidP="00DA1EC1">
      <w:pPr>
        <w:ind w:right="56"/>
        <w:jc w:val="both"/>
        <w:rPr>
          <w:rFonts w:ascii="Garamond" w:hAnsi="Garamond"/>
          <w:bCs/>
          <w:sz w:val="20"/>
          <w:szCs w:val="20"/>
        </w:rPr>
      </w:pPr>
    </w:p>
    <w:p w:rsidR="00777C65" w:rsidRPr="00097DFE" w:rsidRDefault="00F440A4" w:rsidP="00DA1EC1">
      <w:pPr>
        <w:ind w:right="56"/>
        <w:jc w:val="both"/>
        <w:rPr>
          <w:rFonts w:ascii="Garamond" w:hAnsi="Garamond"/>
          <w:bCs/>
          <w:sz w:val="20"/>
          <w:szCs w:val="20"/>
          <w:lang w:val="pl-PL"/>
        </w:rPr>
      </w:pPr>
      <w:r w:rsidRPr="00097DFE">
        <w:rPr>
          <w:rFonts w:ascii="Garamond" w:hAnsi="Garamond"/>
          <w:b/>
          <w:bCs/>
          <w:sz w:val="20"/>
          <w:szCs w:val="20"/>
          <w:lang w:val="pl-PL"/>
        </w:rPr>
        <w:t>SZCZĘK</w:t>
      </w:r>
      <w:r w:rsidR="00885FF6" w:rsidRPr="00097DFE">
        <w:rPr>
          <w:rFonts w:ascii="Garamond" w:hAnsi="Garamond"/>
          <w:bCs/>
          <w:sz w:val="20"/>
          <w:szCs w:val="20"/>
          <w:lang w:val="pl-PL"/>
        </w:rPr>
        <w:t xml:space="preserve">, Joanna, Dr. habil. </w:t>
      </w:r>
      <w:r w:rsidR="00777C65" w:rsidRPr="00097DFE">
        <w:rPr>
          <w:rFonts w:ascii="Garamond" w:hAnsi="Garamond"/>
          <w:b/>
          <w:bCs/>
          <w:sz w:val="20"/>
          <w:szCs w:val="20"/>
          <w:lang w:val="pl-PL"/>
        </w:rPr>
        <w:t>/</w:t>
      </w:r>
      <w:r w:rsidR="00777C65" w:rsidRPr="00097DFE">
        <w:rPr>
          <w:rFonts w:ascii="Garamond" w:hAnsi="Garamond"/>
          <w:bCs/>
          <w:sz w:val="20"/>
          <w:szCs w:val="20"/>
          <w:lang w:val="pl-PL"/>
        </w:rPr>
        <w:t xml:space="preserve"> Wrocław</w:t>
      </w:r>
      <w:r w:rsidR="00521FC7" w:rsidRPr="00097DFE">
        <w:rPr>
          <w:rFonts w:ascii="Garamond" w:hAnsi="Garamond"/>
          <w:bCs/>
          <w:sz w:val="20"/>
          <w:szCs w:val="20"/>
          <w:lang w:val="pl-PL"/>
        </w:rPr>
        <w:t>, Polen</w:t>
      </w:r>
    </w:p>
    <w:p w:rsidR="00885FF6" w:rsidRPr="00AF618A" w:rsidRDefault="00885FF6" w:rsidP="00DA1EC1">
      <w:pPr>
        <w:ind w:right="56"/>
        <w:jc w:val="both"/>
        <w:rPr>
          <w:rFonts w:ascii="Garamond" w:hAnsi="Garamond"/>
          <w:b/>
          <w:bCs/>
          <w:sz w:val="20"/>
          <w:szCs w:val="20"/>
        </w:rPr>
      </w:pPr>
      <w:r w:rsidRPr="00AF618A">
        <w:rPr>
          <w:rFonts w:ascii="Garamond" w:hAnsi="Garamond"/>
          <w:b/>
          <w:bCs/>
          <w:sz w:val="20"/>
          <w:szCs w:val="20"/>
        </w:rPr>
        <w:t>Der Raum spricht. Zu den Ansätzen der Landscape Linguistic-Forschung an gewählten deutschen und polnischen Beispielen</w:t>
      </w:r>
    </w:p>
    <w:p w:rsidR="00777C65" w:rsidRPr="00AF618A" w:rsidRDefault="00777C65" w:rsidP="00DA1EC1">
      <w:pPr>
        <w:ind w:right="56"/>
        <w:jc w:val="both"/>
        <w:rPr>
          <w:rFonts w:ascii="Garamond" w:hAnsi="Garamond"/>
          <w:bCs/>
          <w:sz w:val="20"/>
          <w:szCs w:val="20"/>
        </w:rPr>
      </w:pPr>
      <w:r w:rsidRPr="00AF618A">
        <w:rPr>
          <w:rFonts w:ascii="Garamond" w:hAnsi="Garamond"/>
          <w:bCs/>
          <w:sz w:val="20"/>
          <w:szCs w:val="20"/>
        </w:rPr>
        <w:t>In der Präsentation wird auf die Grundlagen der sich seit einiger Zeit etabli</w:t>
      </w:r>
      <w:r w:rsidR="00521FC7" w:rsidRPr="00AF618A">
        <w:rPr>
          <w:rFonts w:ascii="Garamond" w:hAnsi="Garamond"/>
          <w:bCs/>
          <w:sz w:val="20"/>
          <w:szCs w:val="20"/>
        </w:rPr>
        <w:t xml:space="preserve">erten linguistischen Disziplin </w:t>
      </w:r>
      <w:r w:rsidRPr="00AF618A">
        <w:rPr>
          <w:rFonts w:ascii="Garamond" w:hAnsi="Garamond"/>
          <w:bCs/>
          <w:sz w:val="20"/>
          <w:szCs w:val="20"/>
        </w:rPr>
        <w:t>Raumlinguistik eingegangen. Es werden mögliche Vorgehensweisen bei der sprachlichen Raumbetrachtung und Betextung des Raumes diskutiert. Die theoretischen Erwägungen werden mit einigen Beispielen aus dem deutschen und polnischen Sprachraum illustriert.</w:t>
      </w:r>
    </w:p>
    <w:p w:rsidR="00777C65" w:rsidRPr="00AF618A" w:rsidRDefault="00777C65" w:rsidP="00DA1EC1">
      <w:pPr>
        <w:ind w:right="56"/>
        <w:jc w:val="both"/>
        <w:rPr>
          <w:rFonts w:ascii="Garamond" w:hAnsi="Garamond"/>
          <w:bCs/>
          <w:sz w:val="20"/>
          <w:szCs w:val="20"/>
        </w:rPr>
      </w:pPr>
    </w:p>
    <w:p w:rsidR="00777C65" w:rsidRPr="00097DFE" w:rsidRDefault="00F440A4" w:rsidP="00DA1EC1">
      <w:pPr>
        <w:ind w:right="56"/>
        <w:jc w:val="both"/>
        <w:rPr>
          <w:rFonts w:ascii="Garamond" w:hAnsi="Garamond"/>
          <w:bCs/>
          <w:sz w:val="20"/>
          <w:szCs w:val="20"/>
          <w:lang w:val="pl-PL"/>
        </w:rPr>
      </w:pPr>
      <w:r w:rsidRPr="00097DFE">
        <w:rPr>
          <w:rFonts w:ascii="Garamond" w:hAnsi="Garamond"/>
          <w:b/>
          <w:bCs/>
          <w:sz w:val="20"/>
          <w:szCs w:val="20"/>
          <w:lang w:val="pl-PL"/>
        </w:rPr>
        <w:t>SZCZEPANIAK</w:t>
      </w:r>
      <w:r w:rsidR="00885FF6" w:rsidRPr="00097DFE">
        <w:rPr>
          <w:rFonts w:ascii="Garamond" w:hAnsi="Garamond"/>
          <w:bCs/>
          <w:sz w:val="20"/>
          <w:szCs w:val="20"/>
          <w:lang w:val="pl-PL"/>
        </w:rPr>
        <w:t xml:space="preserve">, Monika, </w:t>
      </w:r>
      <w:r w:rsidR="00B5455D">
        <w:rPr>
          <w:rFonts w:ascii="Garamond" w:hAnsi="Garamond"/>
          <w:bCs/>
          <w:sz w:val="20"/>
          <w:szCs w:val="20"/>
          <w:lang w:val="pl-PL"/>
        </w:rPr>
        <w:t xml:space="preserve">Prof. </w:t>
      </w:r>
      <w:r w:rsidR="00885FF6" w:rsidRPr="00097DFE">
        <w:rPr>
          <w:rFonts w:ascii="Garamond" w:hAnsi="Garamond"/>
          <w:bCs/>
          <w:sz w:val="20"/>
          <w:szCs w:val="20"/>
          <w:lang w:val="pl-PL"/>
        </w:rPr>
        <w:t>Dr. hab</w:t>
      </w:r>
      <w:r w:rsidR="00B5455D">
        <w:rPr>
          <w:rFonts w:ascii="Garamond" w:hAnsi="Garamond"/>
          <w:bCs/>
          <w:sz w:val="20"/>
          <w:szCs w:val="20"/>
          <w:lang w:val="pl-PL"/>
        </w:rPr>
        <w:t>il</w:t>
      </w:r>
      <w:r w:rsidR="00885FF6" w:rsidRPr="00097DFE">
        <w:rPr>
          <w:rFonts w:ascii="Garamond" w:hAnsi="Garamond"/>
          <w:bCs/>
          <w:sz w:val="20"/>
          <w:szCs w:val="20"/>
          <w:lang w:val="pl-PL"/>
        </w:rPr>
        <w:t xml:space="preserve">. </w:t>
      </w:r>
      <w:r w:rsidR="00777C65" w:rsidRPr="00097DFE">
        <w:rPr>
          <w:rFonts w:ascii="Garamond" w:hAnsi="Garamond"/>
          <w:b/>
          <w:bCs/>
          <w:sz w:val="20"/>
          <w:szCs w:val="20"/>
          <w:lang w:val="pl-PL"/>
        </w:rPr>
        <w:t>/</w:t>
      </w:r>
      <w:r w:rsidR="00777C65" w:rsidRPr="00097DFE">
        <w:rPr>
          <w:rFonts w:ascii="Garamond" w:eastAsia="Times New Roman" w:hAnsi="Garamond" w:cs="Times New Roman"/>
          <w:sz w:val="20"/>
          <w:szCs w:val="20"/>
          <w:lang w:val="pl-PL" w:eastAsia="cs-CZ"/>
        </w:rPr>
        <w:t xml:space="preserve"> </w:t>
      </w:r>
      <w:r w:rsidR="00777C65" w:rsidRPr="00097DFE">
        <w:rPr>
          <w:rFonts w:ascii="Garamond" w:hAnsi="Garamond"/>
          <w:bCs/>
          <w:sz w:val="20"/>
          <w:szCs w:val="20"/>
          <w:lang w:val="pl-PL"/>
        </w:rPr>
        <w:t>Bydgoszcz</w:t>
      </w:r>
      <w:r w:rsidR="003A1383" w:rsidRPr="00097DFE">
        <w:rPr>
          <w:rFonts w:ascii="Garamond" w:hAnsi="Garamond"/>
          <w:bCs/>
          <w:sz w:val="20"/>
          <w:szCs w:val="20"/>
          <w:lang w:val="pl-PL"/>
        </w:rPr>
        <w:t>, Polen</w:t>
      </w:r>
    </w:p>
    <w:p w:rsidR="00777C65" w:rsidRPr="00AF618A" w:rsidRDefault="003A1383" w:rsidP="00DA1EC1">
      <w:pPr>
        <w:ind w:right="56"/>
        <w:jc w:val="both"/>
        <w:rPr>
          <w:rFonts w:ascii="Garamond" w:hAnsi="Garamond"/>
          <w:b/>
          <w:bCs/>
          <w:sz w:val="20"/>
          <w:szCs w:val="20"/>
        </w:rPr>
      </w:pPr>
      <w:r w:rsidRPr="00AF618A">
        <w:rPr>
          <w:rFonts w:ascii="Garamond" w:hAnsi="Garamond"/>
          <w:b/>
          <w:bCs/>
          <w:sz w:val="20"/>
          <w:szCs w:val="20"/>
        </w:rPr>
        <w:t>„Endstation Enttäuschung“</w:t>
      </w:r>
      <w:r w:rsidR="00777C65" w:rsidRPr="00AF618A">
        <w:rPr>
          <w:rFonts w:ascii="Garamond" w:hAnsi="Garamond"/>
          <w:b/>
          <w:bCs/>
          <w:sz w:val="20"/>
          <w:szCs w:val="20"/>
        </w:rPr>
        <w:t>.</w:t>
      </w:r>
      <w:r w:rsidRPr="00AF618A">
        <w:rPr>
          <w:rFonts w:ascii="Garamond" w:hAnsi="Garamond"/>
          <w:b/>
          <w:bCs/>
          <w:sz w:val="20"/>
          <w:szCs w:val="20"/>
        </w:rPr>
        <w:t xml:space="preserve"> Zum Affektprogramm der Romane „</w:t>
      </w:r>
      <w:r w:rsidR="00777C65" w:rsidRPr="00AF618A">
        <w:rPr>
          <w:rFonts w:ascii="Garamond" w:hAnsi="Garamond"/>
          <w:b/>
          <w:bCs/>
          <w:sz w:val="20"/>
          <w:szCs w:val="20"/>
        </w:rPr>
        <w:t>Liebeser</w:t>
      </w:r>
      <w:r w:rsidRPr="00AF618A">
        <w:rPr>
          <w:rFonts w:ascii="Garamond" w:hAnsi="Garamond"/>
          <w:b/>
          <w:bCs/>
          <w:sz w:val="20"/>
          <w:szCs w:val="20"/>
        </w:rPr>
        <w:t>klärung“</w:t>
      </w:r>
      <w:r w:rsidR="00777C65" w:rsidRPr="00AF618A">
        <w:rPr>
          <w:rFonts w:ascii="Garamond" w:hAnsi="Garamond"/>
          <w:b/>
          <w:bCs/>
          <w:sz w:val="20"/>
          <w:szCs w:val="20"/>
        </w:rPr>
        <w:t xml:space="preserve"> von Michael Lentz und</w:t>
      </w:r>
      <w:r w:rsidRPr="00AF618A">
        <w:rPr>
          <w:rFonts w:ascii="Garamond" w:hAnsi="Garamond"/>
          <w:b/>
          <w:bCs/>
          <w:sz w:val="20"/>
          <w:szCs w:val="20"/>
        </w:rPr>
        <w:t xml:space="preserve"> „Trociny“ von Krzysztof Varga</w:t>
      </w:r>
    </w:p>
    <w:p w:rsidR="00777C65" w:rsidRDefault="00777C65" w:rsidP="00DA1EC1">
      <w:pPr>
        <w:ind w:right="56"/>
        <w:jc w:val="both"/>
        <w:rPr>
          <w:rFonts w:ascii="Garamond" w:hAnsi="Garamond"/>
          <w:bCs/>
          <w:sz w:val="20"/>
          <w:szCs w:val="20"/>
        </w:rPr>
      </w:pPr>
      <w:r w:rsidRPr="00AF618A">
        <w:rPr>
          <w:rFonts w:ascii="Garamond" w:hAnsi="Garamond"/>
          <w:bCs/>
          <w:sz w:val="20"/>
          <w:szCs w:val="20"/>
        </w:rPr>
        <w:t>Beide Romane erzählen gewissermaßen über Liebe (aber auch Ekel, Scham, Enttäuschung) und haben eine interessante sprachliche Gestaltung. Die Reflexionen gehen in den beiden Texten von einer Zugreise aus und lesen sich wie ein Versuch der Antwort auf die Frage, warum die Liebe in Deutschland un</w:t>
      </w:r>
      <w:r w:rsidR="003A1383" w:rsidRPr="00AF618A">
        <w:rPr>
          <w:rFonts w:ascii="Garamond" w:hAnsi="Garamond"/>
          <w:bCs/>
          <w:sz w:val="20"/>
          <w:szCs w:val="20"/>
        </w:rPr>
        <w:t>d in Polen nicht gelingt. Analysiert und verglichen wird</w:t>
      </w:r>
      <w:r w:rsidRPr="00AF618A">
        <w:rPr>
          <w:rFonts w:ascii="Garamond" w:hAnsi="Garamond"/>
          <w:bCs/>
          <w:sz w:val="20"/>
          <w:szCs w:val="20"/>
        </w:rPr>
        <w:t xml:space="preserve"> die Affekt</w:t>
      </w:r>
      <w:r w:rsidR="003A1383" w:rsidRPr="00AF618A">
        <w:rPr>
          <w:rFonts w:ascii="Garamond" w:hAnsi="Garamond"/>
          <w:bCs/>
          <w:sz w:val="20"/>
          <w:szCs w:val="20"/>
        </w:rPr>
        <w:t>poetik der Ro</w:t>
      </w:r>
      <w:r w:rsidR="00406CB9" w:rsidRPr="00AF618A">
        <w:rPr>
          <w:rFonts w:ascii="Garamond" w:hAnsi="Garamond"/>
          <w:bCs/>
          <w:sz w:val="20"/>
          <w:szCs w:val="20"/>
        </w:rPr>
        <w:t>mane, inklusive der</w:t>
      </w:r>
      <w:r w:rsidRPr="00AF618A">
        <w:rPr>
          <w:rFonts w:ascii="Garamond" w:hAnsi="Garamond"/>
          <w:bCs/>
          <w:sz w:val="20"/>
          <w:szCs w:val="20"/>
        </w:rPr>
        <w:t xml:space="preserve"> sprachlichen Ausdrucksmittel.</w:t>
      </w:r>
    </w:p>
    <w:p w:rsidR="000D28FF" w:rsidRPr="00AF618A" w:rsidRDefault="000D28FF" w:rsidP="00DA1EC1">
      <w:pPr>
        <w:ind w:right="56"/>
        <w:jc w:val="both"/>
        <w:rPr>
          <w:rFonts w:ascii="Garamond" w:hAnsi="Garamond"/>
          <w:bCs/>
          <w:sz w:val="20"/>
          <w:szCs w:val="20"/>
        </w:rPr>
      </w:pPr>
    </w:p>
    <w:p w:rsidR="00777C65" w:rsidRPr="00AF618A" w:rsidRDefault="00F440A4" w:rsidP="00DA1EC1">
      <w:pPr>
        <w:ind w:right="56"/>
        <w:jc w:val="both"/>
        <w:rPr>
          <w:rFonts w:ascii="Garamond" w:hAnsi="Garamond"/>
          <w:bCs/>
          <w:sz w:val="20"/>
          <w:szCs w:val="20"/>
        </w:rPr>
      </w:pPr>
      <w:r w:rsidRPr="00AF618A">
        <w:rPr>
          <w:rFonts w:ascii="Garamond" w:hAnsi="Garamond"/>
          <w:b/>
          <w:bCs/>
          <w:sz w:val="20"/>
          <w:szCs w:val="20"/>
        </w:rPr>
        <w:t>SZINGER</w:t>
      </w:r>
      <w:r w:rsidR="00885FF6" w:rsidRPr="00AF618A">
        <w:rPr>
          <w:rFonts w:ascii="Garamond" w:hAnsi="Garamond"/>
          <w:bCs/>
          <w:sz w:val="20"/>
          <w:szCs w:val="20"/>
        </w:rPr>
        <w:t xml:space="preserve">, Adam </w:t>
      </w:r>
      <w:r w:rsidR="00777C65" w:rsidRPr="00AF618A">
        <w:rPr>
          <w:rFonts w:ascii="Garamond" w:hAnsi="Garamond"/>
          <w:b/>
          <w:bCs/>
          <w:sz w:val="20"/>
          <w:szCs w:val="20"/>
        </w:rPr>
        <w:t>/</w:t>
      </w:r>
      <w:r w:rsidR="003A1383" w:rsidRPr="00AF618A">
        <w:t xml:space="preserve"> </w:t>
      </w:r>
      <w:r w:rsidR="003A1383" w:rsidRPr="00AF618A">
        <w:rPr>
          <w:rFonts w:ascii="Garamond" w:hAnsi="Garamond"/>
          <w:bCs/>
          <w:sz w:val="20"/>
          <w:szCs w:val="20"/>
        </w:rPr>
        <w:t>Szeged,</w:t>
      </w:r>
      <w:r w:rsidR="00777C65" w:rsidRPr="00AF618A">
        <w:rPr>
          <w:rFonts w:ascii="Garamond" w:hAnsi="Garamond"/>
          <w:bCs/>
          <w:sz w:val="20"/>
          <w:szCs w:val="20"/>
        </w:rPr>
        <w:t xml:space="preserve"> Ungarn</w:t>
      </w:r>
    </w:p>
    <w:p w:rsidR="00777C65" w:rsidRPr="00AF618A" w:rsidRDefault="00777C65" w:rsidP="00DA1EC1">
      <w:pPr>
        <w:ind w:right="56"/>
        <w:jc w:val="both"/>
        <w:rPr>
          <w:rFonts w:ascii="Garamond" w:hAnsi="Garamond"/>
          <w:b/>
          <w:bCs/>
          <w:sz w:val="20"/>
          <w:szCs w:val="20"/>
        </w:rPr>
      </w:pPr>
      <w:r w:rsidRPr="00AF618A">
        <w:rPr>
          <w:rFonts w:ascii="Garamond" w:hAnsi="Garamond"/>
          <w:b/>
          <w:bCs/>
          <w:sz w:val="20"/>
          <w:szCs w:val="20"/>
        </w:rPr>
        <w:t>Die frühe Kunst von Thomas Bernhard</w:t>
      </w:r>
    </w:p>
    <w:p w:rsidR="00777C65" w:rsidRPr="00AF618A" w:rsidRDefault="00777C65" w:rsidP="00DA1EC1">
      <w:pPr>
        <w:ind w:right="56"/>
        <w:jc w:val="both"/>
        <w:rPr>
          <w:rFonts w:ascii="Garamond" w:hAnsi="Garamond"/>
          <w:bCs/>
          <w:sz w:val="20"/>
          <w:szCs w:val="20"/>
        </w:rPr>
      </w:pPr>
      <w:r w:rsidRPr="00AF618A">
        <w:rPr>
          <w:rFonts w:ascii="Garamond" w:hAnsi="Garamond"/>
          <w:bCs/>
          <w:sz w:val="20"/>
          <w:szCs w:val="20"/>
        </w:rPr>
        <w:t>Der Vortrag widmet sich der frühen Schaffensperiode von Thomas Bernhard und hat vor, den Wechsel von der Lyrik zur Prosa (d.</w:t>
      </w:r>
      <w:r w:rsidR="004D3747">
        <w:rPr>
          <w:rFonts w:ascii="Garamond" w:hAnsi="Garamond"/>
          <w:bCs/>
          <w:sz w:val="20"/>
          <w:szCs w:val="20"/>
        </w:rPr>
        <w:t> </w:t>
      </w:r>
      <w:r w:rsidRPr="00AF618A">
        <w:rPr>
          <w:rFonts w:ascii="Garamond" w:hAnsi="Garamond"/>
          <w:bCs/>
          <w:sz w:val="20"/>
          <w:szCs w:val="20"/>
        </w:rPr>
        <w:t xml:space="preserve">h. den Wechsel zur Rollenprosa) zu verfolgen und die zwei Gattungen am Beispiel ausgewählter Gedichte und des Romans </w:t>
      </w:r>
      <w:r w:rsidRPr="00AF618A">
        <w:rPr>
          <w:rFonts w:ascii="Garamond" w:hAnsi="Garamond"/>
          <w:bCs/>
          <w:i/>
          <w:iCs/>
          <w:sz w:val="20"/>
          <w:szCs w:val="20"/>
        </w:rPr>
        <w:t xml:space="preserve">Frost </w:t>
      </w:r>
      <w:r w:rsidRPr="00AF618A">
        <w:rPr>
          <w:rFonts w:ascii="Garamond" w:hAnsi="Garamond"/>
          <w:bCs/>
          <w:sz w:val="20"/>
          <w:szCs w:val="20"/>
        </w:rPr>
        <w:t>zu vergleichen. Das Spiel des Er</w:t>
      </w:r>
      <w:r w:rsidR="003A1383" w:rsidRPr="00AF618A">
        <w:rPr>
          <w:rFonts w:ascii="Garamond" w:hAnsi="Garamond"/>
          <w:bCs/>
          <w:sz w:val="20"/>
          <w:szCs w:val="20"/>
        </w:rPr>
        <w:t>nstes setzt sich erst in Gang: D</w:t>
      </w:r>
      <w:r w:rsidRPr="00AF618A">
        <w:rPr>
          <w:rFonts w:ascii="Garamond" w:hAnsi="Garamond"/>
          <w:bCs/>
          <w:sz w:val="20"/>
          <w:szCs w:val="20"/>
        </w:rPr>
        <w:t>ie Schwerpunkte des neuen Tons liegen auf Ironie, experimentierendem Sprachgebrauch und auf Übertreibungen.</w:t>
      </w:r>
    </w:p>
    <w:p w:rsidR="00777C65" w:rsidRPr="00AF618A" w:rsidRDefault="00777C65" w:rsidP="00DA1EC1">
      <w:pPr>
        <w:ind w:right="56"/>
        <w:jc w:val="both"/>
        <w:rPr>
          <w:rFonts w:ascii="Garamond" w:hAnsi="Garamond"/>
          <w:bCs/>
          <w:sz w:val="20"/>
          <w:szCs w:val="20"/>
        </w:rPr>
      </w:pPr>
    </w:p>
    <w:p w:rsidR="00777C65" w:rsidRPr="00AF618A" w:rsidRDefault="00F440A4" w:rsidP="00DA1EC1">
      <w:pPr>
        <w:ind w:right="56"/>
        <w:jc w:val="both"/>
        <w:rPr>
          <w:rFonts w:ascii="Garamond" w:hAnsi="Garamond"/>
          <w:b/>
          <w:bCs/>
          <w:sz w:val="20"/>
          <w:szCs w:val="20"/>
        </w:rPr>
      </w:pPr>
      <w:r w:rsidRPr="00AF618A">
        <w:rPr>
          <w:rFonts w:ascii="Garamond" w:hAnsi="Garamond"/>
          <w:b/>
          <w:bCs/>
          <w:sz w:val="20"/>
          <w:szCs w:val="20"/>
        </w:rPr>
        <w:t>ŠEBESTOVÁ</w:t>
      </w:r>
      <w:r w:rsidR="00777C65" w:rsidRPr="00AF618A">
        <w:rPr>
          <w:rFonts w:ascii="Garamond" w:hAnsi="Garamond"/>
          <w:bCs/>
          <w:sz w:val="20"/>
          <w:szCs w:val="20"/>
        </w:rPr>
        <w:t xml:space="preserve">, </w:t>
      </w:r>
      <w:r w:rsidR="00885FF6" w:rsidRPr="00AF618A">
        <w:rPr>
          <w:rFonts w:ascii="Garamond" w:hAnsi="Garamond"/>
          <w:bCs/>
          <w:sz w:val="20"/>
          <w:szCs w:val="20"/>
        </w:rPr>
        <w:t xml:space="preserve">Irena, PhDr., </w:t>
      </w:r>
      <w:r w:rsidR="00777C65" w:rsidRPr="00AF618A">
        <w:rPr>
          <w:rFonts w:ascii="Garamond" w:hAnsi="Garamond"/>
          <w:bCs/>
          <w:sz w:val="20"/>
          <w:szCs w:val="20"/>
        </w:rPr>
        <w:t>CSc.</w:t>
      </w:r>
      <w:r w:rsidR="00782BC6" w:rsidRPr="00AF618A">
        <w:rPr>
          <w:rFonts w:ascii="Garamond" w:hAnsi="Garamond"/>
          <w:bCs/>
          <w:sz w:val="20"/>
          <w:szCs w:val="20"/>
        </w:rPr>
        <w:t xml:space="preserve"> </w:t>
      </w:r>
      <w:r w:rsidR="00777C65" w:rsidRPr="00AF618A">
        <w:rPr>
          <w:rFonts w:ascii="Garamond" w:hAnsi="Garamond"/>
          <w:b/>
          <w:bCs/>
          <w:sz w:val="20"/>
          <w:szCs w:val="20"/>
        </w:rPr>
        <w:t>/</w:t>
      </w:r>
      <w:r w:rsidR="00777C65" w:rsidRPr="00AF618A">
        <w:rPr>
          <w:rFonts w:ascii="Garamond" w:hAnsi="Garamond"/>
          <w:bCs/>
          <w:sz w:val="20"/>
          <w:szCs w:val="20"/>
        </w:rPr>
        <w:t xml:space="preserve"> Ostrava</w:t>
      </w:r>
      <w:r w:rsidR="003A1383" w:rsidRPr="00AF618A">
        <w:rPr>
          <w:rFonts w:ascii="Garamond" w:hAnsi="Garamond"/>
          <w:bCs/>
          <w:sz w:val="20"/>
          <w:szCs w:val="20"/>
        </w:rPr>
        <w:t>, Tschechien</w:t>
      </w:r>
    </w:p>
    <w:p w:rsidR="00777C65" w:rsidRPr="00AF618A" w:rsidRDefault="00777C65" w:rsidP="00DA1EC1">
      <w:pPr>
        <w:ind w:right="56"/>
        <w:jc w:val="both"/>
        <w:rPr>
          <w:rFonts w:ascii="Garamond" w:hAnsi="Garamond"/>
          <w:b/>
          <w:bCs/>
          <w:sz w:val="20"/>
          <w:szCs w:val="20"/>
        </w:rPr>
      </w:pPr>
      <w:r w:rsidRPr="00AF618A">
        <w:rPr>
          <w:rFonts w:ascii="Garamond" w:hAnsi="Garamond"/>
          <w:b/>
          <w:bCs/>
          <w:sz w:val="20"/>
          <w:szCs w:val="20"/>
        </w:rPr>
        <w:t>Identifikationssuche der Region Hultschiner Ländchen am Beispiel der ausgewählten Romane von August Scholtis</w:t>
      </w:r>
    </w:p>
    <w:p w:rsidR="00777C65" w:rsidRPr="00AF618A" w:rsidRDefault="00777C65" w:rsidP="00DA1EC1">
      <w:pPr>
        <w:ind w:right="56"/>
        <w:jc w:val="both"/>
        <w:rPr>
          <w:rFonts w:ascii="Garamond" w:hAnsi="Garamond"/>
          <w:bCs/>
          <w:sz w:val="20"/>
          <w:szCs w:val="20"/>
        </w:rPr>
      </w:pPr>
      <w:r w:rsidRPr="00AF618A">
        <w:rPr>
          <w:rFonts w:ascii="Garamond" w:hAnsi="Garamond"/>
          <w:bCs/>
          <w:sz w:val="20"/>
          <w:szCs w:val="20"/>
        </w:rPr>
        <w:t xml:space="preserve">Im Jahr 2018 wird der 100. Jahrestag der Gründung der Tschechoslowakischen Republik begangen. Das Jahr 1918 zeichnete die Entstehung einer neuen tschechoslowakischen Staatskontinuität vor, in deren Rahmen eine periphere Region, das Hultschiner Ländchen, integriert werden sollte. Der aus dem Hultschiner Ländchen stammende Schriftsteller August Scholtis schildert in seinen literarischen Werken die schwierigen Entscheidungen, die die Hultschiner im Zusammenhang mit einer neuen Identität treffen mussten. </w:t>
      </w:r>
    </w:p>
    <w:p w:rsidR="00777C65" w:rsidRPr="00AF618A" w:rsidRDefault="00777C65" w:rsidP="00DA1EC1">
      <w:pPr>
        <w:ind w:right="56"/>
        <w:jc w:val="both"/>
        <w:rPr>
          <w:rFonts w:ascii="Garamond" w:hAnsi="Garamond"/>
          <w:bCs/>
          <w:sz w:val="20"/>
          <w:szCs w:val="20"/>
        </w:rPr>
      </w:pPr>
    </w:p>
    <w:p w:rsidR="00777C65" w:rsidRPr="00AF618A" w:rsidRDefault="00F440A4" w:rsidP="00DA1EC1">
      <w:pPr>
        <w:ind w:right="56"/>
        <w:jc w:val="both"/>
        <w:rPr>
          <w:rFonts w:ascii="Garamond" w:hAnsi="Garamond"/>
          <w:bCs/>
          <w:sz w:val="20"/>
          <w:szCs w:val="20"/>
        </w:rPr>
      </w:pPr>
      <w:r w:rsidRPr="00AF618A">
        <w:rPr>
          <w:rFonts w:ascii="Garamond" w:hAnsi="Garamond"/>
          <w:b/>
          <w:bCs/>
          <w:sz w:val="20"/>
          <w:szCs w:val="20"/>
        </w:rPr>
        <w:t>TELLER</w:t>
      </w:r>
      <w:r w:rsidR="00885FF6" w:rsidRPr="00AF618A">
        <w:rPr>
          <w:rFonts w:ascii="Garamond" w:hAnsi="Garamond"/>
          <w:bCs/>
          <w:sz w:val="20"/>
          <w:szCs w:val="20"/>
        </w:rPr>
        <w:t>, Katalin,</w:t>
      </w:r>
      <w:r w:rsidR="00777C65" w:rsidRPr="00AF618A">
        <w:rPr>
          <w:rFonts w:ascii="Garamond" w:hAnsi="Garamond"/>
          <w:bCs/>
          <w:sz w:val="20"/>
          <w:szCs w:val="20"/>
        </w:rPr>
        <w:t xml:space="preserve"> Ph</w:t>
      </w:r>
      <w:r w:rsidR="00885FF6" w:rsidRPr="00AF618A">
        <w:rPr>
          <w:rFonts w:ascii="Garamond" w:hAnsi="Garamond"/>
          <w:bCs/>
          <w:sz w:val="20"/>
          <w:szCs w:val="20"/>
        </w:rPr>
        <w:t>.</w:t>
      </w:r>
      <w:r w:rsidR="00777C65" w:rsidRPr="00AF618A">
        <w:rPr>
          <w:rFonts w:ascii="Garamond" w:hAnsi="Garamond"/>
          <w:bCs/>
          <w:sz w:val="20"/>
          <w:szCs w:val="20"/>
        </w:rPr>
        <w:t>D</w:t>
      </w:r>
      <w:r w:rsidR="00885FF6" w:rsidRPr="00AF618A">
        <w:rPr>
          <w:rFonts w:ascii="Garamond" w:hAnsi="Garamond"/>
          <w:bCs/>
          <w:sz w:val="20"/>
          <w:szCs w:val="20"/>
        </w:rPr>
        <w:t xml:space="preserve">. </w:t>
      </w:r>
      <w:r w:rsidR="00777C65" w:rsidRPr="00E84B75">
        <w:rPr>
          <w:rFonts w:ascii="Garamond" w:hAnsi="Garamond"/>
          <w:b/>
          <w:bCs/>
          <w:sz w:val="20"/>
          <w:szCs w:val="20"/>
        </w:rPr>
        <w:t>/</w:t>
      </w:r>
      <w:r w:rsidR="00777C65" w:rsidRPr="00AF618A">
        <w:rPr>
          <w:rFonts w:ascii="Garamond" w:hAnsi="Garamond"/>
          <w:bCs/>
          <w:sz w:val="20"/>
          <w:szCs w:val="20"/>
        </w:rPr>
        <w:t xml:space="preserve"> Budapest, Ungarn</w:t>
      </w:r>
    </w:p>
    <w:p w:rsidR="00777C65" w:rsidRPr="00AF618A" w:rsidRDefault="00777C65" w:rsidP="00DA1EC1">
      <w:pPr>
        <w:ind w:right="56"/>
        <w:jc w:val="both"/>
        <w:rPr>
          <w:rFonts w:ascii="Garamond" w:hAnsi="Garamond"/>
          <w:b/>
          <w:bCs/>
          <w:sz w:val="20"/>
          <w:szCs w:val="20"/>
        </w:rPr>
      </w:pPr>
      <w:r w:rsidRPr="00AF618A">
        <w:rPr>
          <w:rFonts w:ascii="Garamond" w:hAnsi="Garamond"/>
          <w:b/>
          <w:bCs/>
          <w:sz w:val="20"/>
          <w:szCs w:val="20"/>
        </w:rPr>
        <w:t>Der Blick von oben als literarische Versuchsanordnung</w:t>
      </w:r>
    </w:p>
    <w:p w:rsidR="00777C65" w:rsidRPr="00AF618A" w:rsidRDefault="00777C65" w:rsidP="00DA1EC1">
      <w:pPr>
        <w:ind w:right="56"/>
        <w:jc w:val="both"/>
        <w:rPr>
          <w:rFonts w:ascii="Garamond" w:hAnsi="Garamond"/>
          <w:bCs/>
          <w:sz w:val="20"/>
          <w:szCs w:val="20"/>
        </w:rPr>
      </w:pPr>
      <w:r w:rsidRPr="00AF618A">
        <w:rPr>
          <w:rFonts w:ascii="Garamond" w:hAnsi="Garamond"/>
          <w:bCs/>
          <w:sz w:val="20"/>
          <w:szCs w:val="20"/>
        </w:rPr>
        <w:t>Der literarisch geprägte Blick von oben wird im Vortrag in einer spezifischen Konstellation untersucht: Artisten in der Zirkuskuppel wie Trapez</w:t>
      </w:r>
      <w:r w:rsidR="003A1383" w:rsidRPr="00AF618A">
        <w:rPr>
          <w:rFonts w:ascii="Garamond" w:hAnsi="Garamond"/>
          <w:bCs/>
          <w:sz w:val="20"/>
          <w:szCs w:val="20"/>
        </w:rPr>
        <w:t>künstler/i</w:t>
      </w:r>
      <w:r w:rsidRPr="00AF618A">
        <w:rPr>
          <w:rFonts w:ascii="Garamond" w:hAnsi="Garamond"/>
          <w:bCs/>
          <w:sz w:val="20"/>
          <w:szCs w:val="20"/>
        </w:rPr>
        <w:t>nnen oder</w:t>
      </w:r>
      <w:r w:rsidR="003A1383" w:rsidRPr="00AF618A">
        <w:rPr>
          <w:rFonts w:ascii="Garamond" w:hAnsi="Garamond"/>
          <w:bCs/>
          <w:sz w:val="20"/>
          <w:szCs w:val="20"/>
        </w:rPr>
        <w:t xml:space="preserve"> Seiltänzer/i</w:t>
      </w:r>
      <w:r w:rsidRPr="00AF618A">
        <w:rPr>
          <w:rFonts w:ascii="Garamond" w:hAnsi="Garamond"/>
          <w:bCs/>
          <w:sz w:val="20"/>
          <w:szCs w:val="20"/>
        </w:rPr>
        <w:t xml:space="preserve">nnen werden in fiktionalen Bearbeitungen v.a. als Allegorien des Künstlerdaseins gedeutet, wobei die Analyse des von den Figuren selbst getragenen Blickregimes oft zu kurz kommt. Diesem Desiderat soll mit der Interpretation von emblematischen und weniger bekannten Prosawerken von Franz Kafka, Erwin H. Rainalter und Milo Dor begegnet werden. </w:t>
      </w:r>
    </w:p>
    <w:p w:rsidR="00777C65" w:rsidRDefault="00777C65" w:rsidP="00DA1EC1">
      <w:pPr>
        <w:ind w:right="56"/>
        <w:jc w:val="both"/>
        <w:rPr>
          <w:rFonts w:ascii="Garamond" w:hAnsi="Garamond"/>
          <w:bCs/>
          <w:sz w:val="20"/>
          <w:szCs w:val="20"/>
        </w:rPr>
      </w:pPr>
    </w:p>
    <w:p w:rsidR="00D35E90" w:rsidRDefault="00D35E90" w:rsidP="00DA1EC1">
      <w:pPr>
        <w:ind w:right="56"/>
        <w:jc w:val="both"/>
        <w:rPr>
          <w:rFonts w:ascii="Garamond" w:hAnsi="Garamond"/>
          <w:bCs/>
          <w:sz w:val="20"/>
          <w:szCs w:val="20"/>
        </w:rPr>
      </w:pPr>
    </w:p>
    <w:p w:rsidR="00D35E90" w:rsidRDefault="00D35E90" w:rsidP="00DA1EC1">
      <w:pPr>
        <w:ind w:right="56"/>
        <w:jc w:val="both"/>
        <w:rPr>
          <w:rFonts w:ascii="Garamond" w:hAnsi="Garamond"/>
          <w:bCs/>
          <w:sz w:val="20"/>
          <w:szCs w:val="20"/>
        </w:rPr>
      </w:pPr>
    </w:p>
    <w:p w:rsidR="00777C65" w:rsidRPr="00AF618A" w:rsidRDefault="00F440A4" w:rsidP="00DA1EC1">
      <w:pPr>
        <w:ind w:right="56"/>
        <w:jc w:val="both"/>
        <w:rPr>
          <w:rFonts w:ascii="Garamond" w:hAnsi="Garamond"/>
          <w:bCs/>
          <w:sz w:val="20"/>
          <w:szCs w:val="20"/>
        </w:rPr>
      </w:pPr>
      <w:r w:rsidRPr="00AF618A">
        <w:rPr>
          <w:rFonts w:ascii="Garamond" w:hAnsi="Garamond"/>
          <w:b/>
          <w:bCs/>
          <w:sz w:val="20"/>
          <w:szCs w:val="20"/>
        </w:rPr>
        <w:t>TICHÁK</w:t>
      </w:r>
      <w:r w:rsidR="002A13BE" w:rsidRPr="00AF618A">
        <w:rPr>
          <w:rFonts w:ascii="Garamond" w:hAnsi="Garamond"/>
          <w:bCs/>
          <w:sz w:val="20"/>
          <w:szCs w:val="20"/>
        </w:rPr>
        <w:t xml:space="preserve">, </w:t>
      </w:r>
      <w:r w:rsidR="00885FF6" w:rsidRPr="00AF618A">
        <w:rPr>
          <w:rFonts w:ascii="Garamond" w:hAnsi="Garamond"/>
          <w:bCs/>
          <w:sz w:val="20"/>
          <w:szCs w:val="20"/>
        </w:rPr>
        <w:t xml:space="preserve">Viktor, </w:t>
      </w:r>
      <w:r w:rsidR="002A13BE" w:rsidRPr="00AF618A">
        <w:rPr>
          <w:rFonts w:ascii="Garamond" w:hAnsi="Garamond"/>
          <w:bCs/>
          <w:sz w:val="20"/>
          <w:szCs w:val="20"/>
        </w:rPr>
        <w:t>Mgr.</w:t>
      </w:r>
      <w:r w:rsidR="00885FF6" w:rsidRPr="00AF618A">
        <w:rPr>
          <w:rFonts w:ascii="Garamond" w:hAnsi="Garamond"/>
          <w:bCs/>
          <w:sz w:val="20"/>
          <w:szCs w:val="20"/>
        </w:rPr>
        <w:t xml:space="preserve"> </w:t>
      </w:r>
      <w:r w:rsidR="002A13BE" w:rsidRPr="00AF618A">
        <w:rPr>
          <w:rFonts w:ascii="Garamond" w:hAnsi="Garamond"/>
          <w:b/>
          <w:bCs/>
          <w:sz w:val="20"/>
          <w:szCs w:val="20"/>
        </w:rPr>
        <w:t>/</w:t>
      </w:r>
      <w:r w:rsidR="002A13BE" w:rsidRPr="00AF618A">
        <w:rPr>
          <w:rFonts w:ascii="Garamond" w:hAnsi="Garamond"/>
          <w:bCs/>
          <w:sz w:val="20"/>
          <w:szCs w:val="20"/>
        </w:rPr>
        <w:t xml:space="preserve"> Olomouc</w:t>
      </w:r>
      <w:r w:rsidR="003A1383" w:rsidRPr="00AF618A">
        <w:rPr>
          <w:rFonts w:ascii="Garamond" w:hAnsi="Garamond"/>
          <w:bCs/>
          <w:sz w:val="20"/>
          <w:szCs w:val="20"/>
        </w:rPr>
        <w:t>, Tschechien</w:t>
      </w:r>
    </w:p>
    <w:p w:rsidR="002A13BE" w:rsidRPr="00AF618A" w:rsidRDefault="002A13BE" w:rsidP="00DA1EC1">
      <w:pPr>
        <w:ind w:right="56"/>
        <w:jc w:val="both"/>
        <w:rPr>
          <w:rFonts w:ascii="Garamond" w:hAnsi="Garamond"/>
          <w:bCs/>
          <w:sz w:val="20"/>
          <w:szCs w:val="20"/>
        </w:rPr>
      </w:pPr>
      <w:r w:rsidRPr="00AF618A">
        <w:rPr>
          <w:rFonts w:ascii="Garamond" w:hAnsi="Garamond"/>
          <w:b/>
          <w:bCs/>
          <w:sz w:val="20"/>
          <w:szCs w:val="20"/>
        </w:rPr>
        <w:t>Aspektonymie – eine semantisch-aspektuelle Beziehung</w:t>
      </w:r>
    </w:p>
    <w:p w:rsidR="002A13BE" w:rsidRPr="00AF618A" w:rsidRDefault="002A13BE" w:rsidP="00DA1EC1">
      <w:pPr>
        <w:ind w:right="56"/>
        <w:jc w:val="both"/>
        <w:rPr>
          <w:rFonts w:ascii="Garamond" w:hAnsi="Garamond"/>
          <w:bCs/>
          <w:sz w:val="20"/>
          <w:szCs w:val="20"/>
        </w:rPr>
      </w:pPr>
      <w:r w:rsidRPr="00AF618A">
        <w:rPr>
          <w:rFonts w:ascii="Garamond" w:hAnsi="Garamond"/>
          <w:bCs/>
          <w:sz w:val="20"/>
          <w:szCs w:val="20"/>
        </w:rPr>
        <w:t xml:space="preserve">Der Beitrag präsentiert ein neu definiertes Experimentiersystem der grammatischen Kategorien Aspekt, Aktionsart und Verbalcharakter. Er setzt sich als Ziel, an der Existenz der tschechischen perfektiven Verben mit einem Erfolgsmerkmal (z. B. </w:t>
      </w:r>
      <w:r w:rsidRPr="00AF618A">
        <w:rPr>
          <w:rFonts w:ascii="Garamond" w:hAnsi="Garamond"/>
          <w:bCs/>
          <w:i/>
          <w:sz w:val="20"/>
          <w:szCs w:val="20"/>
        </w:rPr>
        <w:t>dočkat se</w:t>
      </w:r>
      <w:r w:rsidRPr="00AF618A">
        <w:rPr>
          <w:rFonts w:ascii="Garamond" w:hAnsi="Garamond"/>
          <w:bCs/>
          <w:sz w:val="20"/>
          <w:szCs w:val="20"/>
        </w:rPr>
        <w:t xml:space="preserve"> und </w:t>
      </w:r>
      <w:r w:rsidRPr="00AF618A">
        <w:rPr>
          <w:rFonts w:ascii="Garamond" w:hAnsi="Garamond"/>
          <w:bCs/>
          <w:i/>
          <w:sz w:val="20"/>
          <w:szCs w:val="20"/>
        </w:rPr>
        <w:t>čekat</w:t>
      </w:r>
      <w:r w:rsidRPr="00AF618A">
        <w:rPr>
          <w:rFonts w:ascii="Garamond" w:hAnsi="Garamond"/>
          <w:bCs/>
          <w:sz w:val="20"/>
          <w:szCs w:val="20"/>
        </w:rPr>
        <w:t xml:space="preserve">) zu zeigen, dass diese Verben in einer semantischen Beziehung stehen, die ähnlich der Beziehung der deutschen Verben </w:t>
      </w:r>
      <w:r w:rsidRPr="00AF618A">
        <w:rPr>
          <w:rFonts w:ascii="Garamond" w:hAnsi="Garamond"/>
          <w:bCs/>
          <w:i/>
          <w:sz w:val="20"/>
          <w:szCs w:val="20"/>
        </w:rPr>
        <w:t xml:space="preserve">suchen </w:t>
      </w:r>
      <w:r w:rsidRPr="00AF618A">
        <w:rPr>
          <w:rFonts w:ascii="Garamond" w:hAnsi="Garamond"/>
          <w:bCs/>
          <w:sz w:val="20"/>
          <w:szCs w:val="20"/>
        </w:rPr>
        <w:t xml:space="preserve">und </w:t>
      </w:r>
      <w:r w:rsidRPr="00AF618A">
        <w:rPr>
          <w:rFonts w:ascii="Garamond" w:hAnsi="Garamond"/>
          <w:bCs/>
          <w:i/>
          <w:sz w:val="20"/>
          <w:szCs w:val="20"/>
        </w:rPr>
        <w:t>finden</w:t>
      </w:r>
      <w:r w:rsidR="000D28FF">
        <w:rPr>
          <w:rFonts w:ascii="Garamond" w:hAnsi="Garamond"/>
          <w:bCs/>
          <w:sz w:val="20"/>
          <w:szCs w:val="20"/>
        </w:rPr>
        <w:t xml:space="preserve"> ist.</w:t>
      </w:r>
    </w:p>
    <w:p w:rsidR="003A1383" w:rsidRPr="00AF618A" w:rsidRDefault="003A1383" w:rsidP="00DA1EC1">
      <w:pPr>
        <w:ind w:right="56"/>
        <w:jc w:val="both"/>
        <w:rPr>
          <w:rFonts w:ascii="Garamond" w:hAnsi="Garamond"/>
          <w:bCs/>
          <w:sz w:val="20"/>
          <w:szCs w:val="20"/>
        </w:rPr>
      </w:pPr>
    </w:p>
    <w:p w:rsidR="002A13BE" w:rsidRPr="00AF618A" w:rsidRDefault="00F440A4" w:rsidP="00DA1EC1">
      <w:pPr>
        <w:ind w:right="56"/>
        <w:jc w:val="both"/>
        <w:rPr>
          <w:rFonts w:ascii="Garamond" w:hAnsi="Garamond"/>
          <w:bCs/>
          <w:sz w:val="20"/>
          <w:szCs w:val="20"/>
        </w:rPr>
      </w:pPr>
      <w:r w:rsidRPr="00AF618A">
        <w:rPr>
          <w:rFonts w:ascii="Garamond" w:hAnsi="Garamond"/>
          <w:b/>
          <w:bCs/>
          <w:sz w:val="20"/>
          <w:szCs w:val="20"/>
        </w:rPr>
        <w:t>TUREČEK</w:t>
      </w:r>
      <w:r w:rsidR="002A13BE" w:rsidRPr="00AF618A">
        <w:rPr>
          <w:rFonts w:ascii="Garamond" w:hAnsi="Garamond"/>
          <w:bCs/>
          <w:sz w:val="20"/>
          <w:szCs w:val="20"/>
        </w:rPr>
        <w:t>,</w:t>
      </w:r>
      <w:r w:rsidR="00885FF6" w:rsidRPr="00AF618A">
        <w:rPr>
          <w:rFonts w:ascii="Garamond" w:hAnsi="Garamond"/>
          <w:bCs/>
          <w:sz w:val="20"/>
          <w:szCs w:val="20"/>
        </w:rPr>
        <w:t xml:space="preserve"> Dalibor,</w:t>
      </w:r>
      <w:r w:rsidR="002A13BE" w:rsidRPr="00AF618A">
        <w:rPr>
          <w:rFonts w:ascii="Garamond" w:hAnsi="Garamond"/>
          <w:bCs/>
          <w:sz w:val="20"/>
          <w:szCs w:val="20"/>
        </w:rPr>
        <w:t xml:space="preserve"> </w:t>
      </w:r>
      <w:r w:rsidR="003A1383" w:rsidRPr="00AF618A">
        <w:rPr>
          <w:rFonts w:ascii="Garamond" w:hAnsi="Garamond"/>
          <w:bCs/>
          <w:sz w:val="20"/>
          <w:szCs w:val="20"/>
        </w:rPr>
        <w:t>Prof.</w:t>
      </w:r>
      <w:r w:rsidR="00885FF6" w:rsidRPr="00AF618A">
        <w:rPr>
          <w:rFonts w:ascii="Garamond" w:hAnsi="Garamond"/>
          <w:bCs/>
          <w:sz w:val="20"/>
          <w:szCs w:val="20"/>
        </w:rPr>
        <w:t xml:space="preserve"> PhDr., </w:t>
      </w:r>
      <w:r w:rsidR="002A13BE" w:rsidRPr="00AF618A">
        <w:rPr>
          <w:rFonts w:ascii="Garamond" w:hAnsi="Garamond"/>
          <w:bCs/>
          <w:sz w:val="20"/>
          <w:szCs w:val="20"/>
        </w:rPr>
        <w:t>DSc.</w:t>
      </w:r>
      <w:r w:rsidR="00782BC6" w:rsidRPr="00AF618A">
        <w:rPr>
          <w:rFonts w:ascii="Garamond" w:hAnsi="Garamond"/>
          <w:bCs/>
          <w:sz w:val="20"/>
          <w:szCs w:val="20"/>
        </w:rPr>
        <w:t xml:space="preserve"> </w:t>
      </w:r>
      <w:r w:rsidR="002A13BE" w:rsidRPr="00AF618A">
        <w:rPr>
          <w:rFonts w:ascii="Garamond" w:hAnsi="Garamond"/>
          <w:b/>
          <w:bCs/>
          <w:sz w:val="20"/>
          <w:szCs w:val="20"/>
        </w:rPr>
        <w:t>/</w:t>
      </w:r>
      <w:r w:rsidR="002A13BE" w:rsidRPr="00AF618A">
        <w:rPr>
          <w:rFonts w:ascii="Garamond" w:hAnsi="Garamond"/>
          <w:bCs/>
          <w:sz w:val="20"/>
          <w:szCs w:val="20"/>
        </w:rPr>
        <w:t xml:space="preserve"> České Budějovice</w:t>
      </w:r>
      <w:r w:rsidR="003A1383" w:rsidRPr="00AF618A">
        <w:rPr>
          <w:rFonts w:ascii="Garamond" w:hAnsi="Garamond"/>
          <w:bCs/>
          <w:sz w:val="20"/>
          <w:szCs w:val="20"/>
        </w:rPr>
        <w:t>, Tschechien</w:t>
      </w:r>
    </w:p>
    <w:p w:rsidR="002A13BE" w:rsidRPr="00AF618A" w:rsidRDefault="00E55E7D" w:rsidP="00DA1EC1">
      <w:pPr>
        <w:ind w:right="56"/>
        <w:jc w:val="both"/>
        <w:rPr>
          <w:rFonts w:ascii="Garamond" w:hAnsi="Garamond"/>
          <w:b/>
          <w:bCs/>
          <w:sz w:val="20"/>
          <w:szCs w:val="20"/>
        </w:rPr>
      </w:pPr>
      <w:hyperlink r:id="rId10" w:history="1">
        <w:r w:rsidR="002A13BE" w:rsidRPr="00AF618A">
          <w:rPr>
            <w:rStyle w:val="Hypertextovodkaz"/>
            <w:rFonts w:ascii="Garamond" w:hAnsi="Garamond"/>
            <w:b/>
            <w:bCs/>
            <w:color w:val="auto"/>
            <w:sz w:val="20"/>
            <w:szCs w:val="20"/>
            <w:u w:val="none"/>
          </w:rPr>
          <w:t>Tschechische</w:t>
        </w:r>
      </w:hyperlink>
      <w:r w:rsidR="002A13BE" w:rsidRPr="00AF618A">
        <w:rPr>
          <w:rFonts w:ascii="Garamond" w:hAnsi="Garamond"/>
          <w:b/>
          <w:bCs/>
          <w:sz w:val="20"/>
          <w:szCs w:val="20"/>
        </w:rPr>
        <w:t xml:space="preserve"> Rezeption der deutschen Literatur um 1900</w:t>
      </w:r>
    </w:p>
    <w:p w:rsidR="002A13BE" w:rsidRPr="00AF618A" w:rsidRDefault="002A13BE" w:rsidP="00DA1EC1">
      <w:pPr>
        <w:ind w:right="56"/>
        <w:jc w:val="both"/>
        <w:rPr>
          <w:rFonts w:ascii="Garamond" w:hAnsi="Garamond"/>
          <w:bCs/>
          <w:sz w:val="20"/>
          <w:szCs w:val="20"/>
        </w:rPr>
      </w:pPr>
      <w:r w:rsidRPr="00AF618A">
        <w:rPr>
          <w:rFonts w:ascii="Garamond" w:hAnsi="Garamond"/>
          <w:bCs/>
          <w:sz w:val="20"/>
          <w:szCs w:val="20"/>
        </w:rPr>
        <w:t>Die Rezeption jeder fremdsprachigen Literatur wird durch zwei notwendige Verfahren geprägt: durch Selektion und Appropriation. Tschechische Übersetzer und Journalisten haben um 1900 vorwiegend solche Werke und Autoren der deutschsprachigen Literatur ausgewä</w:t>
      </w:r>
      <w:r w:rsidR="000D28FF">
        <w:rPr>
          <w:rFonts w:ascii="Garamond" w:hAnsi="Garamond"/>
          <w:bCs/>
          <w:sz w:val="20"/>
          <w:szCs w:val="20"/>
        </w:rPr>
        <w:t>hlt, die dem eher traditionellen</w:t>
      </w:r>
      <w:r w:rsidRPr="00AF618A">
        <w:rPr>
          <w:rFonts w:ascii="Garamond" w:hAnsi="Garamond"/>
          <w:bCs/>
          <w:sz w:val="20"/>
          <w:szCs w:val="20"/>
        </w:rPr>
        <w:t xml:space="preserve"> Geschmack konvenierten. Insofern haben sie auch die Moderne bzw. ihre Erscheinungen im Sinne und Geiste des Parnasse modifiziert.</w:t>
      </w:r>
    </w:p>
    <w:p w:rsidR="00F7613D" w:rsidRPr="00AF618A" w:rsidRDefault="00F7613D" w:rsidP="00DA1EC1">
      <w:pPr>
        <w:ind w:right="56"/>
        <w:jc w:val="both"/>
        <w:rPr>
          <w:rFonts w:ascii="Garamond" w:hAnsi="Garamond"/>
          <w:bCs/>
          <w:sz w:val="20"/>
          <w:szCs w:val="20"/>
        </w:rPr>
      </w:pPr>
    </w:p>
    <w:p w:rsidR="00F7613D" w:rsidRPr="00AF618A" w:rsidRDefault="00F440A4" w:rsidP="00DA1EC1">
      <w:pPr>
        <w:ind w:right="56"/>
        <w:jc w:val="both"/>
        <w:rPr>
          <w:rFonts w:ascii="Garamond" w:hAnsi="Garamond"/>
          <w:bCs/>
          <w:sz w:val="20"/>
          <w:szCs w:val="20"/>
        </w:rPr>
      </w:pPr>
      <w:r w:rsidRPr="00AF618A">
        <w:rPr>
          <w:rFonts w:ascii="Garamond" w:hAnsi="Garamond"/>
          <w:b/>
          <w:bCs/>
          <w:sz w:val="20"/>
          <w:szCs w:val="20"/>
        </w:rPr>
        <w:t>VALÍČKOVÁ</w:t>
      </w:r>
      <w:r w:rsidR="00F7613D" w:rsidRPr="00AF618A">
        <w:rPr>
          <w:rFonts w:ascii="Garamond" w:hAnsi="Garamond"/>
          <w:bCs/>
          <w:sz w:val="20"/>
          <w:szCs w:val="20"/>
        </w:rPr>
        <w:t>,</w:t>
      </w:r>
      <w:r w:rsidR="00885FF6" w:rsidRPr="00AF618A">
        <w:rPr>
          <w:rFonts w:ascii="Garamond" w:hAnsi="Garamond"/>
          <w:bCs/>
          <w:sz w:val="20"/>
          <w:szCs w:val="20"/>
        </w:rPr>
        <w:t xml:space="preserve"> M</w:t>
      </w:r>
      <w:r w:rsidR="00B5455D">
        <w:rPr>
          <w:rFonts w:ascii="Garamond" w:hAnsi="Garamond"/>
          <w:bCs/>
          <w:sz w:val="20"/>
          <w:szCs w:val="20"/>
        </w:rPr>
        <w:t>arké</w:t>
      </w:r>
      <w:r w:rsidR="00885FF6" w:rsidRPr="00AF618A">
        <w:rPr>
          <w:rFonts w:ascii="Garamond" w:hAnsi="Garamond"/>
          <w:bCs/>
          <w:sz w:val="20"/>
          <w:szCs w:val="20"/>
        </w:rPr>
        <w:t>ta,</w:t>
      </w:r>
      <w:r w:rsidR="00F7613D" w:rsidRPr="00AF618A">
        <w:rPr>
          <w:rFonts w:ascii="Garamond" w:hAnsi="Garamond"/>
          <w:bCs/>
          <w:sz w:val="20"/>
          <w:szCs w:val="20"/>
        </w:rPr>
        <w:t xml:space="preserve"> Mgr. et Mgr.</w:t>
      </w:r>
      <w:r w:rsidR="00782BC6" w:rsidRPr="00AF618A">
        <w:rPr>
          <w:rFonts w:ascii="Garamond" w:hAnsi="Garamond"/>
          <w:bCs/>
          <w:sz w:val="20"/>
          <w:szCs w:val="20"/>
        </w:rPr>
        <w:t xml:space="preserve"> </w:t>
      </w:r>
      <w:r w:rsidR="00F7613D" w:rsidRPr="00AF618A">
        <w:rPr>
          <w:rFonts w:ascii="Garamond" w:hAnsi="Garamond"/>
          <w:b/>
          <w:bCs/>
          <w:sz w:val="20"/>
          <w:szCs w:val="20"/>
        </w:rPr>
        <w:t>/</w:t>
      </w:r>
      <w:r w:rsidR="00F7613D" w:rsidRPr="00AF618A">
        <w:rPr>
          <w:rFonts w:ascii="Garamond" w:hAnsi="Garamond"/>
          <w:bCs/>
          <w:sz w:val="20"/>
          <w:szCs w:val="20"/>
        </w:rPr>
        <w:t xml:space="preserve"> Brno</w:t>
      </w:r>
      <w:r w:rsidR="00156F37" w:rsidRPr="00AF618A">
        <w:rPr>
          <w:rFonts w:ascii="Garamond" w:hAnsi="Garamond"/>
          <w:bCs/>
          <w:sz w:val="20"/>
          <w:szCs w:val="20"/>
        </w:rPr>
        <w:t>, Tschechien</w:t>
      </w:r>
    </w:p>
    <w:p w:rsidR="00F7613D" w:rsidRPr="00AF618A" w:rsidRDefault="00F7613D" w:rsidP="00DA1EC1">
      <w:pPr>
        <w:ind w:right="56"/>
        <w:jc w:val="both"/>
        <w:rPr>
          <w:rFonts w:ascii="Garamond" w:hAnsi="Garamond"/>
          <w:b/>
          <w:bCs/>
          <w:sz w:val="20"/>
          <w:szCs w:val="20"/>
        </w:rPr>
      </w:pPr>
      <w:r w:rsidRPr="00AF618A">
        <w:rPr>
          <w:rFonts w:ascii="Garamond" w:hAnsi="Garamond"/>
          <w:b/>
          <w:bCs/>
          <w:sz w:val="20"/>
          <w:szCs w:val="20"/>
        </w:rPr>
        <w:t>Möglichkeiten und Herausforderungen der korpusbasierten s</w:t>
      </w:r>
      <w:r w:rsidR="00156F37" w:rsidRPr="00AF618A">
        <w:rPr>
          <w:rFonts w:ascii="Garamond" w:hAnsi="Garamond"/>
          <w:b/>
          <w:bCs/>
          <w:sz w:val="20"/>
          <w:szCs w:val="20"/>
        </w:rPr>
        <w:t>prachwissenschaftlichen Analyse a</w:t>
      </w:r>
      <w:r w:rsidRPr="00AF618A">
        <w:rPr>
          <w:rFonts w:ascii="Garamond" w:hAnsi="Garamond"/>
          <w:b/>
          <w:bCs/>
          <w:sz w:val="20"/>
          <w:szCs w:val="20"/>
        </w:rPr>
        <w:t>m Beispiel der Extraktion von Kollokatione</w:t>
      </w:r>
      <w:r w:rsidR="00156F37" w:rsidRPr="00AF618A">
        <w:rPr>
          <w:rFonts w:ascii="Garamond" w:hAnsi="Garamond"/>
          <w:b/>
          <w:bCs/>
          <w:sz w:val="20"/>
          <w:szCs w:val="20"/>
        </w:rPr>
        <w:t>n im Korpusmanager SketchEngine</w:t>
      </w:r>
    </w:p>
    <w:p w:rsidR="00F7613D" w:rsidRPr="00AF618A" w:rsidRDefault="00F7613D" w:rsidP="00DA1EC1">
      <w:pPr>
        <w:ind w:right="56"/>
        <w:jc w:val="both"/>
        <w:rPr>
          <w:rFonts w:ascii="Garamond" w:hAnsi="Garamond"/>
          <w:bCs/>
          <w:sz w:val="20"/>
          <w:szCs w:val="20"/>
        </w:rPr>
      </w:pPr>
      <w:r w:rsidRPr="00AF618A">
        <w:rPr>
          <w:rFonts w:ascii="Garamond" w:hAnsi="Garamond"/>
          <w:bCs/>
          <w:sz w:val="20"/>
          <w:szCs w:val="20"/>
        </w:rPr>
        <w:t>Mehr oder weniger feste Mehrwortbildungen konstituieren neben</w:t>
      </w:r>
      <w:r w:rsidRPr="00AF618A">
        <w:rPr>
          <w:rFonts w:ascii="Garamond" w:hAnsi="Garamond"/>
          <w:bCs/>
          <w:sz w:val="20"/>
          <w:szCs w:val="20"/>
        </w:rPr>
        <w:br/>
        <w:t>gemeinsprachlichen Domänen auch fachsprachliche Diskurse. Der Beitrag will</w:t>
      </w:r>
      <w:r w:rsidR="00156F37" w:rsidRPr="00AF618A">
        <w:rPr>
          <w:rFonts w:ascii="Garamond" w:hAnsi="Garamond"/>
          <w:bCs/>
          <w:sz w:val="20"/>
          <w:szCs w:val="20"/>
        </w:rPr>
        <w:t xml:space="preserve"> </w:t>
      </w:r>
      <w:r w:rsidRPr="00AF618A">
        <w:rPr>
          <w:rFonts w:ascii="Garamond" w:hAnsi="Garamond"/>
          <w:bCs/>
          <w:sz w:val="20"/>
          <w:szCs w:val="20"/>
        </w:rPr>
        <w:t>zeigen, wie korpuslinguistische Untersuchungen mit entsprechenden</w:t>
      </w:r>
      <w:r w:rsidRPr="00AF618A">
        <w:rPr>
          <w:rFonts w:ascii="Garamond" w:hAnsi="Garamond"/>
          <w:bCs/>
          <w:sz w:val="20"/>
          <w:szCs w:val="20"/>
        </w:rPr>
        <w:br/>
      </w:r>
      <w:r w:rsidR="00156F37" w:rsidRPr="00AF618A">
        <w:rPr>
          <w:rFonts w:ascii="Garamond" w:hAnsi="Garamond"/>
          <w:bCs/>
          <w:sz w:val="20"/>
          <w:szCs w:val="20"/>
        </w:rPr>
        <w:t>Instrumenten, z. </w:t>
      </w:r>
      <w:r w:rsidRPr="00AF618A">
        <w:rPr>
          <w:rFonts w:ascii="Garamond" w:hAnsi="Garamond"/>
          <w:bCs/>
          <w:sz w:val="20"/>
          <w:szCs w:val="20"/>
        </w:rPr>
        <w:t>B. mit dem Ko</w:t>
      </w:r>
      <w:r w:rsidR="00D35E90">
        <w:rPr>
          <w:rFonts w:ascii="Garamond" w:hAnsi="Garamond"/>
          <w:bCs/>
          <w:sz w:val="20"/>
          <w:szCs w:val="20"/>
        </w:rPr>
        <w:t xml:space="preserve">rpusmanager SketchEngine, diese </w:t>
      </w:r>
      <w:r w:rsidRPr="00AF618A">
        <w:rPr>
          <w:rFonts w:ascii="Garamond" w:hAnsi="Garamond"/>
          <w:bCs/>
          <w:sz w:val="20"/>
          <w:szCs w:val="20"/>
        </w:rPr>
        <w:t>sprachlichen Einheiten auch übersetzungsorientiert erfassen können.</w:t>
      </w:r>
    </w:p>
    <w:p w:rsidR="00F7613D" w:rsidRDefault="00F7613D" w:rsidP="00DA1EC1">
      <w:pPr>
        <w:ind w:right="56"/>
        <w:jc w:val="both"/>
        <w:rPr>
          <w:rFonts w:ascii="Garamond" w:hAnsi="Garamond"/>
          <w:bCs/>
          <w:sz w:val="20"/>
          <w:szCs w:val="20"/>
        </w:rPr>
      </w:pPr>
    </w:p>
    <w:p w:rsidR="00D35E90" w:rsidRPr="00AF618A" w:rsidRDefault="00D35E90" w:rsidP="00DA1EC1">
      <w:pPr>
        <w:ind w:right="56"/>
        <w:jc w:val="both"/>
        <w:rPr>
          <w:rFonts w:ascii="Garamond" w:hAnsi="Garamond"/>
          <w:bCs/>
          <w:sz w:val="20"/>
          <w:szCs w:val="20"/>
        </w:rPr>
      </w:pPr>
    </w:p>
    <w:p w:rsidR="00F7613D" w:rsidRPr="00F07A6E" w:rsidRDefault="00F440A4" w:rsidP="00DA1EC1">
      <w:pPr>
        <w:ind w:right="56"/>
        <w:jc w:val="both"/>
        <w:rPr>
          <w:rFonts w:ascii="Garamond" w:hAnsi="Garamond"/>
          <w:bCs/>
          <w:sz w:val="20"/>
          <w:szCs w:val="20"/>
          <w:lang w:val="en-US"/>
        </w:rPr>
      </w:pPr>
      <w:r w:rsidRPr="00F07A6E">
        <w:rPr>
          <w:rFonts w:ascii="Garamond" w:hAnsi="Garamond"/>
          <w:b/>
          <w:bCs/>
          <w:sz w:val="20"/>
          <w:szCs w:val="20"/>
          <w:lang w:val="en-US"/>
        </w:rPr>
        <w:t>VARGA</w:t>
      </w:r>
      <w:r w:rsidR="00885FF6" w:rsidRPr="00F07A6E">
        <w:rPr>
          <w:rFonts w:ascii="Garamond" w:hAnsi="Garamond"/>
          <w:bCs/>
          <w:sz w:val="20"/>
          <w:szCs w:val="20"/>
          <w:lang w:val="en-US"/>
        </w:rPr>
        <w:t>, Eva,</w:t>
      </w:r>
      <w:r w:rsidRPr="00F07A6E">
        <w:rPr>
          <w:rFonts w:ascii="Garamond" w:hAnsi="Garamond"/>
          <w:bCs/>
          <w:sz w:val="20"/>
          <w:szCs w:val="20"/>
          <w:lang w:val="en-US"/>
        </w:rPr>
        <w:t xml:space="preserve"> </w:t>
      </w:r>
      <w:r w:rsidR="00F7613D" w:rsidRPr="00F07A6E">
        <w:rPr>
          <w:rFonts w:ascii="Garamond" w:hAnsi="Garamond"/>
          <w:bCs/>
          <w:sz w:val="20"/>
          <w:szCs w:val="20"/>
          <w:lang w:val="en-US"/>
        </w:rPr>
        <w:t>Ph</w:t>
      </w:r>
      <w:r w:rsidR="00885FF6" w:rsidRPr="00F07A6E">
        <w:rPr>
          <w:rFonts w:ascii="Garamond" w:hAnsi="Garamond"/>
          <w:bCs/>
          <w:sz w:val="20"/>
          <w:szCs w:val="20"/>
          <w:lang w:val="en-US"/>
        </w:rPr>
        <w:t>.</w:t>
      </w:r>
      <w:r w:rsidR="00F7613D" w:rsidRPr="00F07A6E">
        <w:rPr>
          <w:rFonts w:ascii="Garamond" w:hAnsi="Garamond"/>
          <w:bCs/>
          <w:sz w:val="20"/>
          <w:szCs w:val="20"/>
          <w:lang w:val="en-US"/>
        </w:rPr>
        <w:t>D</w:t>
      </w:r>
      <w:r w:rsidR="00885FF6" w:rsidRPr="00F07A6E">
        <w:rPr>
          <w:rFonts w:ascii="Garamond" w:hAnsi="Garamond"/>
          <w:bCs/>
          <w:sz w:val="20"/>
          <w:szCs w:val="20"/>
          <w:lang w:val="en-US"/>
        </w:rPr>
        <w:t>.</w:t>
      </w:r>
      <w:r w:rsidR="00782BC6" w:rsidRPr="00F07A6E">
        <w:rPr>
          <w:rFonts w:ascii="Garamond" w:hAnsi="Garamond"/>
          <w:bCs/>
          <w:sz w:val="20"/>
          <w:szCs w:val="20"/>
          <w:lang w:val="en-US"/>
        </w:rPr>
        <w:t xml:space="preserve"> </w:t>
      </w:r>
      <w:r w:rsidR="00F7613D" w:rsidRPr="00F07A6E">
        <w:rPr>
          <w:rFonts w:ascii="Garamond" w:hAnsi="Garamond"/>
          <w:b/>
          <w:bCs/>
          <w:sz w:val="20"/>
          <w:szCs w:val="20"/>
          <w:lang w:val="en-US"/>
        </w:rPr>
        <w:t>/</w:t>
      </w:r>
      <w:r w:rsidR="00156F37" w:rsidRPr="00F07A6E">
        <w:rPr>
          <w:rFonts w:ascii="Garamond" w:hAnsi="Garamond"/>
          <w:bCs/>
          <w:sz w:val="20"/>
          <w:szCs w:val="20"/>
          <w:lang w:val="en-US"/>
        </w:rPr>
        <w:t xml:space="preserve"> Budapest, </w:t>
      </w:r>
      <w:r w:rsidR="00F7613D" w:rsidRPr="00097DFE">
        <w:rPr>
          <w:rFonts w:ascii="Garamond" w:hAnsi="Garamond"/>
          <w:bCs/>
          <w:sz w:val="20"/>
          <w:szCs w:val="20"/>
          <w:lang w:val="en-US"/>
        </w:rPr>
        <w:t>Ungarn</w:t>
      </w:r>
    </w:p>
    <w:p w:rsidR="00F7613D" w:rsidRPr="00AF618A" w:rsidRDefault="00F7613D" w:rsidP="00DA1EC1">
      <w:pPr>
        <w:ind w:right="56"/>
        <w:jc w:val="both"/>
        <w:rPr>
          <w:rFonts w:ascii="Garamond" w:hAnsi="Garamond"/>
          <w:b/>
          <w:bCs/>
          <w:sz w:val="20"/>
          <w:szCs w:val="20"/>
        </w:rPr>
      </w:pPr>
      <w:r w:rsidRPr="00AF618A">
        <w:rPr>
          <w:rFonts w:ascii="Garamond" w:hAnsi="Garamond"/>
          <w:b/>
          <w:bCs/>
          <w:sz w:val="20"/>
          <w:szCs w:val="20"/>
        </w:rPr>
        <w:t>Werbung – Wie man mit der Sprache experim</w:t>
      </w:r>
      <w:r w:rsidR="00D35E90">
        <w:rPr>
          <w:rFonts w:ascii="Garamond" w:hAnsi="Garamond"/>
          <w:b/>
          <w:bCs/>
          <w:sz w:val="20"/>
          <w:szCs w:val="20"/>
        </w:rPr>
        <w:t>en</w:t>
      </w:r>
      <w:r w:rsidRPr="00AF618A">
        <w:rPr>
          <w:rFonts w:ascii="Garamond" w:hAnsi="Garamond"/>
          <w:b/>
          <w:bCs/>
          <w:sz w:val="20"/>
          <w:szCs w:val="20"/>
        </w:rPr>
        <w:t>tieren kann</w:t>
      </w:r>
      <w:r w:rsidR="00BD52BA" w:rsidRPr="00AF618A">
        <w:rPr>
          <w:rFonts w:ascii="Garamond" w:hAnsi="Garamond"/>
          <w:b/>
          <w:bCs/>
          <w:sz w:val="20"/>
          <w:szCs w:val="20"/>
        </w:rPr>
        <w:t xml:space="preserve"> </w:t>
      </w:r>
      <w:r w:rsidRPr="00AF618A">
        <w:rPr>
          <w:rFonts w:ascii="Garamond" w:hAnsi="Garamond"/>
          <w:b/>
          <w:bCs/>
          <w:sz w:val="20"/>
          <w:szCs w:val="20"/>
        </w:rPr>
        <w:t>...</w:t>
      </w:r>
    </w:p>
    <w:p w:rsidR="00F7613D" w:rsidRPr="00AF618A" w:rsidRDefault="00F7613D" w:rsidP="00DA1EC1">
      <w:pPr>
        <w:ind w:right="56"/>
        <w:jc w:val="both"/>
        <w:rPr>
          <w:rFonts w:ascii="Garamond" w:hAnsi="Garamond"/>
          <w:bCs/>
          <w:sz w:val="20"/>
          <w:szCs w:val="20"/>
        </w:rPr>
      </w:pPr>
      <w:r w:rsidRPr="00AF618A">
        <w:rPr>
          <w:rFonts w:ascii="Garamond" w:hAnsi="Garamond"/>
          <w:bCs/>
          <w:sz w:val="20"/>
          <w:szCs w:val="20"/>
        </w:rPr>
        <w:t>Die Werbesprache gilt seit</w:t>
      </w:r>
      <w:r w:rsidR="00782BC6" w:rsidRPr="00AF618A">
        <w:rPr>
          <w:rFonts w:ascii="Garamond" w:hAnsi="Garamond"/>
          <w:bCs/>
          <w:sz w:val="20"/>
          <w:szCs w:val="20"/>
        </w:rPr>
        <w:t xml:space="preserve"> langem als eine uner</w:t>
      </w:r>
      <w:r w:rsidR="00156F37" w:rsidRPr="00AF618A">
        <w:rPr>
          <w:rFonts w:ascii="Garamond" w:hAnsi="Garamond"/>
          <w:bCs/>
          <w:sz w:val="20"/>
          <w:szCs w:val="20"/>
        </w:rPr>
        <w:t>schöpfliche</w:t>
      </w:r>
      <w:r w:rsidRPr="00AF618A">
        <w:rPr>
          <w:rFonts w:ascii="Garamond" w:hAnsi="Garamond"/>
          <w:bCs/>
          <w:sz w:val="20"/>
          <w:szCs w:val="20"/>
        </w:rPr>
        <w:t xml:space="preserve"> Quelle für sprachwissenschaftliche Untersuchungen. Mit Sprachspielen kann die Freude am Experimentieren und an dem Spiel z.</w:t>
      </w:r>
      <w:r w:rsidR="00A21327">
        <w:rPr>
          <w:rFonts w:ascii="Garamond" w:hAnsi="Garamond"/>
          <w:bCs/>
          <w:sz w:val="20"/>
          <w:szCs w:val="20"/>
        </w:rPr>
        <w:t> </w:t>
      </w:r>
      <w:r w:rsidRPr="00AF618A">
        <w:rPr>
          <w:rFonts w:ascii="Garamond" w:hAnsi="Garamond"/>
          <w:bCs/>
          <w:sz w:val="20"/>
          <w:szCs w:val="20"/>
        </w:rPr>
        <w:t>B. mit Wortbildungsprodukten oder Phraseologismen zum Ausdruck gebracht werden. In dem Beitrag sollen bestimmte phraseologische Modifikationstechniken und Wortbildungsspiele analysiert werden.</w:t>
      </w:r>
    </w:p>
    <w:p w:rsidR="00F7613D" w:rsidRPr="00AF618A" w:rsidRDefault="00F7613D" w:rsidP="00DA1EC1">
      <w:pPr>
        <w:ind w:right="56"/>
        <w:jc w:val="both"/>
        <w:rPr>
          <w:rFonts w:ascii="Garamond" w:hAnsi="Garamond"/>
          <w:bCs/>
          <w:sz w:val="20"/>
          <w:szCs w:val="20"/>
        </w:rPr>
      </w:pPr>
    </w:p>
    <w:p w:rsidR="00F7613D" w:rsidRPr="00AF618A" w:rsidRDefault="00F440A4" w:rsidP="00DA1EC1">
      <w:pPr>
        <w:ind w:right="56"/>
        <w:jc w:val="both"/>
        <w:rPr>
          <w:rFonts w:ascii="Garamond" w:hAnsi="Garamond"/>
          <w:bCs/>
          <w:sz w:val="20"/>
          <w:szCs w:val="20"/>
        </w:rPr>
      </w:pPr>
      <w:r w:rsidRPr="00AF618A">
        <w:rPr>
          <w:rFonts w:ascii="Garamond" w:hAnsi="Garamond"/>
          <w:b/>
          <w:bCs/>
          <w:sz w:val="20"/>
          <w:szCs w:val="20"/>
        </w:rPr>
        <w:t>VÁVRA</w:t>
      </w:r>
      <w:r w:rsidR="00F7613D" w:rsidRPr="00AF618A">
        <w:rPr>
          <w:rFonts w:ascii="Garamond" w:hAnsi="Garamond"/>
          <w:bCs/>
          <w:sz w:val="20"/>
          <w:szCs w:val="20"/>
        </w:rPr>
        <w:t xml:space="preserve">, </w:t>
      </w:r>
      <w:r w:rsidR="00BD52BA" w:rsidRPr="00AF618A">
        <w:rPr>
          <w:rFonts w:ascii="Garamond" w:hAnsi="Garamond"/>
          <w:bCs/>
          <w:sz w:val="20"/>
          <w:szCs w:val="20"/>
        </w:rPr>
        <w:t xml:space="preserve">Zdeněk, </w:t>
      </w:r>
      <w:r w:rsidR="00F7613D" w:rsidRPr="00AF618A">
        <w:rPr>
          <w:rFonts w:ascii="Garamond" w:hAnsi="Garamond"/>
          <w:bCs/>
          <w:sz w:val="20"/>
          <w:szCs w:val="20"/>
        </w:rPr>
        <w:t>Ing.</w:t>
      </w:r>
      <w:r w:rsidR="00BD52BA" w:rsidRPr="00AF618A">
        <w:rPr>
          <w:rFonts w:ascii="Garamond" w:hAnsi="Garamond"/>
          <w:bCs/>
          <w:sz w:val="20"/>
          <w:szCs w:val="20"/>
        </w:rPr>
        <w:t>,</w:t>
      </w:r>
      <w:r w:rsidR="00156F37" w:rsidRPr="00AF618A">
        <w:rPr>
          <w:rFonts w:ascii="Garamond" w:hAnsi="Garamond"/>
          <w:bCs/>
          <w:sz w:val="20"/>
          <w:szCs w:val="20"/>
        </w:rPr>
        <w:t xml:space="preserve"> Ph.D.</w:t>
      </w:r>
      <w:r w:rsidR="00782BC6" w:rsidRPr="00AF618A">
        <w:rPr>
          <w:rFonts w:ascii="Garamond" w:hAnsi="Garamond"/>
          <w:bCs/>
          <w:sz w:val="20"/>
          <w:szCs w:val="20"/>
        </w:rPr>
        <w:t xml:space="preserve"> </w:t>
      </w:r>
      <w:r w:rsidR="00156F37" w:rsidRPr="00AF618A">
        <w:rPr>
          <w:rFonts w:ascii="Garamond" w:hAnsi="Garamond"/>
          <w:b/>
          <w:bCs/>
          <w:sz w:val="20"/>
          <w:szCs w:val="20"/>
        </w:rPr>
        <w:t>/</w:t>
      </w:r>
      <w:r w:rsidR="00156F37" w:rsidRPr="00AF618A">
        <w:rPr>
          <w:rFonts w:ascii="Garamond" w:hAnsi="Garamond"/>
          <w:bCs/>
          <w:sz w:val="20"/>
          <w:szCs w:val="20"/>
        </w:rPr>
        <w:t xml:space="preserve"> Plzeň, Tschechien</w:t>
      </w:r>
    </w:p>
    <w:p w:rsidR="00F7613D" w:rsidRPr="00AF618A" w:rsidRDefault="00F7613D" w:rsidP="00DA1EC1">
      <w:pPr>
        <w:ind w:right="56"/>
        <w:jc w:val="both"/>
        <w:rPr>
          <w:rFonts w:ascii="Garamond" w:hAnsi="Garamond"/>
          <w:b/>
          <w:bCs/>
          <w:sz w:val="20"/>
          <w:szCs w:val="20"/>
        </w:rPr>
      </w:pPr>
      <w:r w:rsidRPr="00AF618A">
        <w:rPr>
          <w:rFonts w:ascii="Garamond" w:hAnsi="Garamond"/>
          <w:b/>
          <w:bCs/>
          <w:sz w:val="20"/>
          <w:szCs w:val="20"/>
        </w:rPr>
        <w:t>Themenzentrierter Fremdsprachenunterricht im Freien</w:t>
      </w:r>
    </w:p>
    <w:p w:rsidR="00F7613D" w:rsidRPr="00AF618A" w:rsidRDefault="00F7613D" w:rsidP="00DA1EC1">
      <w:pPr>
        <w:ind w:right="56"/>
        <w:jc w:val="both"/>
        <w:rPr>
          <w:rFonts w:ascii="Garamond" w:hAnsi="Garamond"/>
          <w:bCs/>
          <w:sz w:val="20"/>
          <w:szCs w:val="20"/>
        </w:rPr>
      </w:pPr>
      <w:r w:rsidRPr="00AF618A">
        <w:rPr>
          <w:rFonts w:ascii="Garamond" w:hAnsi="Garamond"/>
          <w:bCs/>
          <w:sz w:val="20"/>
          <w:szCs w:val="20"/>
        </w:rPr>
        <w:t>Der themenzentrierte Fremdsprachenunterricht im Freien verfolgt problem-, projekt- und handlungsorientierte Ziele, die über die fachimmanenten Zielsetzungen der einzelnen Fächer hinausgehen. Die Natur bietet eine Gelegenheit</w:t>
      </w:r>
      <w:r w:rsidR="00A21327">
        <w:rPr>
          <w:rFonts w:ascii="Garamond" w:hAnsi="Garamond"/>
          <w:bCs/>
          <w:sz w:val="20"/>
          <w:szCs w:val="20"/>
        </w:rPr>
        <w:t>,</w:t>
      </w:r>
      <w:r w:rsidRPr="00AF618A">
        <w:rPr>
          <w:rFonts w:ascii="Garamond" w:hAnsi="Garamond"/>
          <w:bCs/>
          <w:sz w:val="20"/>
          <w:szCs w:val="20"/>
        </w:rPr>
        <w:t xml:space="preserve"> einzelne Themenkreise nicht nur kognitiv (Themen wie Jahreszeiten, Fauna, Flora, Umwelt), sondern auch affektiv (Wirkung von Formen, Klängen und anderen Sinneseindrücken) sowie motorisch (Holzprodukte, Kunst aus Natur) zu behandeln. </w:t>
      </w:r>
    </w:p>
    <w:p w:rsidR="00F7613D" w:rsidRPr="00AF618A" w:rsidRDefault="00F7613D" w:rsidP="00DA1EC1">
      <w:pPr>
        <w:ind w:right="56"/>
        <w:jc w:val="both"/>
        <w:rPr>
          <w:rFonts w:ascii="Garamond" w:hAnsi="Garamond"/>
          <w:bCs/>
          <w:sz w:val="20"/>
          <w:szCs w:val="20"/>
        </w:rPr>
      </w:pPr>
    </w:p>
    <w:p w:rsidR="00F7613D" w:rsidRPr="00AF618A" w:rsidRDefault="00F440A4" w:rsidP="00DA1EC1">
      <w:pPr>
        <w:ind w:right="56"/>
        <w:jc w:val="both"/>
        <w:rPr>
          <w:rFonts w:ascii="Garamond" w:hAnsi="Garamond"/>
          <w:bCs/>
          <w:sz w:val="20"/>
          <w:szCs w:val="20"/>
        </w:rPr>
      </w:pPr>
      <w:r w:rsidRPr="00AF618A">
        <w:rPr>
          <w:rFonts w:ascii="Garamond" w:hAnsi="Garamond"/>
          <w:b/>
          <w:bCs/>
          <w:sz w:val="20"/>
          <w:szCs w:val="20"/>
        </w:rPr>
        <w:t>WESOŁOWSKA</w:t>
      </w:r>
      <w:r w:rsidR="00F7613D" w:rsidRPr="00AF618A">
        <w:rPr>
          <w:rFonts w:ascii="Garamond" w:hAnsi="Garamond"/>
          <w:bCs/>
          <w:sz w:val="20"/>
          <w:szCs w:val="20"/>
        </w:rPr>
        <w:t>,</w:t>
      </w:r>
      <w:r w:rsidR="00D35E90">
        <w:rPr>
          <w:rFonts w:ascii="Garamond" w:hAnsi="Garamond"/>
          <w:bCs/>
          <w:sz w:val="20"/>
          <w:szCs w:val="20"/>
        </w:rPr>
        <w:t xml:space="preserve"> Dorota,</w:t>
      </w:r>
      <w:r w:rsidR="00F7613D" w:rsidRPr="00AF618A">
        <w:rPr>
          <w:rFonts w:ascii="Garamond" w:hAnsi="Garamond"/>
          <w:bCs/>
          <w:sz w:val="20"/>
          <w:szCs w:val="20"/>
        </w:rPr>
        <w:t xml:space="preserve"> Dr.</w:t>
      </w:r>
      <w:r w:rsidR="00F7613D" w:rsidRPr="00AF618A">
        <w:rPr>
          <w:rFonts w:ascii="Garamond" w:hAnsi="Garamond"/>
          <w:b/>
          <w:bCs/>
          <w:sz w:val="20"/>
          <w:szCs w:val="20"/>
        </w:rPr>
        <w:t xml:space="preserve"> / </w:t>
      </w:r>
      <w:r w:rsidR="00F7613D" w:rsidRPr="00AF618A">
        <w:rPr>
          <w:rFonts w:ascii="Garamond" w:hAnsi="Garamond"/>
          <w:bCs/>
          <w:sz w:val="20"/>
          <w:szCs w:val="20"/>
        </w:rPr>
        <w:t>Łódź, Polen</w:t>
      </w:r>
    </w:p>
    <w:p w:rsidR="00F7613D" w:rsidRPr="00AF618A" w:rsidRDefault="00F7613D" w:rsidP="00DA1EC1">
      <w:pPr>
        <w:ind w:right="56"/>
        <w:jc w:val="both"/>
        <w:rPr>
          <w:rFonts w:ascii="Garamond" w:hAnsi="Garamond"/>
          <w:b/>
          <w:bCs/>
          <w:sz w:val="20"/>
          <w:szCs w:val="20"/>
        </w:rPr>
      </w:pPr>
      <w:r w:rsidRPr="00AF618A">
        <w:rPr>
          <w:rFonts w:ascii="Garamond" w:hAnsi="Garamond"/>
          <w:b/>
          <w:bCs/>
          <w:sz w:val="20"/>
          <w:szCs w:val="20"/>
        </w:rPr>
        <w:t>Zum Stellenwert der Sprachlernapplikationen beim Wortschatz</w:t>
      </w:r>
      <w:r w:rsidR="00A10E6A">
        <w:rPr>
          <w:rFonts w:ascii="Garamond" w:hAnsi="Garamond"/>
          <w:b/>
          <w:bCs/>
          <w:sz w:val="20"/>
          <w:szCs w:val="20"/>
        </w:rPr>
        <w:t>-</w:t>
      </w:r>
      <w:r w:rsidRPr="00AF618A">
        <w:rPr>
          <w:rFonts w:ascii="Garamond" w:hAnsi="Garamond"/>
          <w:b/>
          <w:bCs/>
          <w:sz w:val="20"/>
          <w:szCs w:val="20"/>
        </w:rPr>
        <w:t>lernen im Fremdsprachenunterricht</w:t>
      </w:r>
    </w:p>
    <w:p w:rsidR="00F7613D" w:rsidRPr="00AF618A" w:rsidRDefault="00F7613D" w:rsidP="00DA1EC1">
      <w:pPr>
        <w:ind w:right="56"/>
        <w:jc w:val="both"/>
        <w:rPr>
          <w:rFonts w:ascii="Garamond" w:hAnsi="Garamond"/>
          <w:bCs/>
          <w:sz w:val="20"/>
          <w:szCs w:val="20"/>
        </w:rPr>
      </w:pPr>
      <w:r w:rsidRPr="00AF618A">
        <w:rPr>
          <w:rFonts w:ascii="Garamond" w:hAnsi="Garamond"/>
          <w:bCs/>
          <w:sz w:val="20"/>
          <w:szCs w:val="20"/>
        </w:rPr>
        <w:t>Im vorliegenden Beitra</w:t>
      </w:r>
      <w:r w:rsidR="00D35E90">
        <w:rPr>
          <w:rFonts w:ascii="Garamond" w:hAnsi="Garamond"/>
          <w:bCs/>
          <w:sz w:val="20"/>
          <w:szCs w:val="20"/>
        </w:rPr>
        <w:t xml:space="preserve">g wird darüber reflektiert, ob </w:t>
      </w:r>
      <w:r w:rsidRPr="00AF618A">
        <w:rPr>
          <w:rFonts w:ascii="Garamond" w:hAnsi="Garamond"/>
          <w:bCs/>
          <w:sz w:val="20"/>
          <w:szCs w:val="20"/>
        </w:rPr>
        <w:t>man den Wortschatz mit einer Sprachlernapplikation effektiv erlernen kann. Den Ausgangsp</w:t>
      </w:r>
      <w:r w:rsidR="00D35E90">
        <w:rPr>
          <w:rFonts w:ascii="Garamond" w:hAnsi="Garamond"/>
          <w:bCs/>
          <w:sz w:val="20"/>
          <w:szCs w:val="20"/>
        </w:rPr>
        <w:t xml:space="preserve">unkt bildet die Charakteristik </w:t>
      </w:r>
      <w:r w:rsidRPr="00AF618A">
        <w:rPr>
          <w:rFonts w:ascii="Garamond" w:hAnsi="Garamond"/>
          <w:bCs/>
          <w:sz w:val="20"/>
          <w:szCs w:val="20"/>
        </w:rPr>
        <w:t>der Applikation Duolingo. Es wird gezeigt, wie ihre Autoren den didaktischen Grundsätzen und lernpsychologischen Erkenntnissen gefolgt sind. Es werden sowohl Stärken als auch Unzulänglichkeiten analysiert, die die Qualität des Lernens beeinflussen.</w:t>
      </w:r>
    </w:p>
    <w:p w:rsidR="00F7613D" w:rsidRPr="00AF618A" w:rsidRDefault="00F7613D" w:rsidP="00DA1EC1">
      <w:pPr>
        <w:ind w:right="56"/>
        <w:jc w:val="both"/>
        <w:rPr>
          <w:rFonts w:ascii="Garamond" w:hAnsi="Garamond"/>
          <w:bCs/>
          <w:sz w:val="20"/>
          <w:szCs w:val="20"/>
        </w:rPr>
      </w:pPr>
    </w:p>
    <w:p w:rsidR="00F7613D" w:rsidRPr="00AF618A" w:rsidRDefault="00F7613D" w:rsidP="00DA1EC1">
      <w:pPr>
        <w:ind w:right="56"/>
        <w:jc w:val="both"/>
        <w:rPr>
          <w:rFonts w:ascii="Garamond" w:hAnsi="Garamond"/>
          <w:bCs/>
          <w:sz w:val="20"/>
          <w:szCs w:val="20"/>
        </w:rPr>
      </w:pPr>
      <w:r w:rsidRPr="00AF618A">
        <w:rPr>
          <w:rFonts w:ascii="Garamond" w:hAnsi="Garamond"/>
          <w:b/>
          <w:bCs/>
          <w:sz w:val="20"/>
          <w:szCs w:val="20"/>
        </w:rPr>
        <w:t>WEBER</w:t>
      </w:r>
      <w:r w:rsidR="00BD52BA" w:rsidRPr="00AF618A">
        <w:rPr>
          <w:rFonts w:ascii="Garamond" w:hAnsi="Garamond"/>
          <w:bCs/>
          <w:sz w:val="20"/>
          <w:szCs w:val="20"/>
        </w:rPr>
        <w:t>, Tilo,</w:t>
      </w:r>
      <w:r w:rsidR="00BD52BA" w:rsidRPr="00AF618A">
        <w:t xml:space="preserve"> </w:t>
      </w:r>
      <w:r w:rsidR="00F62AFC">
        <w:rPr>
          <w:rFonts w:ascii="Garamond" w:hAnsi="Garamond"/>
          <w:bCs/>
          <w:sz w:val="20"/>
          <w:szCs w:val="20"/>
        </w:rPr>
        <w:t>apl. Prof.</w:t>
      </w:r>
      <w:r w:rsidR="000D28FF">
        <w:rPr>
          <w:rFonts w:ascii="Garamond" w:hAnsi="Garamond"/>
          <w:bCs/>
          <w:sz w:val="20"/>
          <w:szCs w:val="20"/>
        </w:rPr>
        <w:t xml:space="preserve"> h</w:t>
      </w:r>
      <w:r w:rsidR="00BD52BA" w:rsidRPr="00AF618A">
        <w:rPr>
          <w:rFonts w:ascii="Garamond" w:hAnsi="Garamond"/>
          <w:bCs/>
          <w:sz w:val="20"/>
          <w:szCs w:val="20"/>
        </w:rPr>
        <w:t>abil</w:t>
      </w:r>
      <w:r w:rsidR="00F62AFC">
        <w:rPr>
          <w:rFonts w:ascii="Garamond" w:hAnsi="Garamond"/>
          <w:bCs/>
          <w:sz w:val="20"/>
          <w:szCs w:val="20"/>
        </w:rPr>
        <w:t>., Ph.D.</w:t>
      </w:r>
      <w:r w:rsidR="00BD52BA" w:rsidRPr="00AF618A">
        <w:rPr>
          <w:rFonts w:ascii="Garamond" w:hAnsi="Garamond"/>
          <w:bCs/>
          <w:sz w:val="20"/>
          <w:szCs w:val="20"/>
        </w:rPr>
        <w:t xml:space="preserve"> </w:t>
      </w:r>
      <w:r w:rsidRPr="00AF618A">
        <w:rPr>
          <w:rFonts w:ascii="Garamond" w:hAnsi="Garamond"/>
          <w:b/>
          <w:bCs/>
          <w:sz w:val="20"/>
          <w:szCs w:val="20"/>
        </w:rPr>
        <w:t>/</w:t>
      </w:r>
      <w:r w:rsidRPr="00AF618A">
        <w:rPr>
          <w:rFonts w:ascii="Garamond" w:hAnsi="Garamond"/>
          <w:bCs/>
          <w:sz w:val="20"/>
          <w:szCs w:val="20"/>
        </w:rPr>
        <w:t xml:space="preserve"> Liberec</w:t>
      </w:r>
      <w:r w:rsidR="00782BC6" w:rsidRPr="00AF618A">
        <w:rPr>
          <w:rFonts w:ascii="Garamond" w:hAnsi="Garamond"/>
          <w:bCs/>
          <w:sz w:val="20"/>
          <w:szCs w:val="20"/>
        </w:rPr>
        <w:t>, Tschechien</w:t>
      </w:r>
    </w:p>
    <w:p w:rsidR="00F7613D" w:rsidRPr="00AF618A" w:rsidRDefault="00F7613D" w:rsidP="00DA1EC1">
      <w:pPr>
        <w:ind w:right="56"/>
        <w:jc w:val="both"/>
        <w:rPr>
          <w:rFonts w:ascii="Garamond" w:hAnsi="Garamond"/>
          <w:b/>
          <w:bCs/>
          <w:sz w:val="20"/>
          <w:szCs w:val="20"/>
        </w:rPr>
      </w:pPr>
      <w:r w:rsidRPr="00AF618A">
        <w:rPr>
          <w:rFonts w:ascii="Garamond" w:hAnsi="Garamond"/>
          <w:b/>
          <w:bCs/>
          <w:sz w:val="20"/>
          <w:szCs w:val="20"/>
        </w:rPr>
        <w:t>Ein Workshop, vier Arbeitssprachen: ein multilinguales Experiment zur Durchführung internationaler Veranstaltungen</w:t>
      </w:r>
    </w:p>
    <w:p w:rsidR="00F22661" w:rsidRPr="00AF618A" w:rsidRDefault="00BD52BA" w:rsidP="00DA1EC1">
      <w:pPr>
        <w:ind w:right="56"/>
        <w:jc w:val="both"/>
        <w:rPr>
          <w:rFonts w:ascii="Garamond" w:hAnsi="Garamond"/>
          <w:bCs/>
          <w:sz w:val="20"/>
          <w:szCs w:val="20"/>
        </w:rPr>
      </w:pPr>
      <w:r w:rsidRPr="00AF618A">
        <w:rPr>
          <w:rFonts w:ascii="Garamond" w:hAnsi="Garamond"/>
          <w:bCs/>
          <w:sz w:val="20"/>
          <w:szCs w:val="20"/>
        </w:rPr>
        <w:t>In dem Vortrag geht es um e</w:t>
      </w:r>
      <w:r w:rsidR="00D35E90">
        <w:rPr>
          <w:rFonts w:ascii="Garamond" w:hAnsi="Garamond"/>
          <w:bCs/>
          <w:sz w:val="20"/>
          <w:szCs w:val="20"/>
        </w:rPr>
        <w:t>inen</w:t>
      </w:r>
      <w:r w:rsidRPr="00AF618A">
        <w:rPr>
          <w:rFonts w:ascii="Garamond" w:hAnsi="Garamond"/>
          <w:bCs/>
          <w:sz w:val="20"/>
          <w:szCs w:val="20"/>
        </w:rPr>
        <w:t xml:space="preserve"> internationalen Workshop an der Universität Gabès (Tunesien), für den eine alternative, bis dahin unerprobte und somit </w:t>
      </w:r>
      <w:r w:rsidR="007666AA" w:rsidRPr="00AF618A">
        <w:rPr>
          <w:rFonts w:ascii="Garamond" w:hAnsi="Garamond"/>
          <w:bCs/>
          <w:sz w:val="20"/>
          <w:szCs w:val="20"/>
        </w:rPr>
        <w:t>experimentelle „Sprachenpolitik“</w:t>
      </w:r>
      <w:r w:rsidRPr="00AF618A">
        <w:rPr>
          <w:rFonts w:ascii="Garamond" w:hAnsi="Garamond"/>
          <w:bCs/>
          <w:sz w:val="20"/>
          <w:szCs w:val="20"/>
        </w:rPr>
        <w:t xml:space="preserve"> mit Deutsch, Französisch, Englisch und Arabisch als zugelassenen Arbeitssprachen umgesetzt wurde. Im Mittelpunkt der Ausführungen steht das Bestreben zu zeigen, in welcher Weise der Erfolg der Veranstaltung wesentlich durch die kontextuell und funktional flexible Auswahl unter den Arbeitssprachen ermöglicht wurde.</w:t>
      </w:r>
    </w:p>
    <w:p w:rsidR="00BD52BA" w:rsidRPr="00AF618A" w:rsidRDefault="00BD52BA" w:rsidP="00DA1EC1">
      <w:pPr>
        <w:ind w:right="56"/>
        <w:jc w:val="both"/>
        <w:rPr>
          <w:rFonts w:ascii="Garamond" w:hAnsi="Garamond"/>
          <w:bCs/>
          <w:sz w:val="20"/>
          <w:szCs w:val="20"/>
        </w:rPr>
      </w:pPr>
    </w:p>
    <w:p w:rsidR="00F22661" w:rsidRPr="00AF618A" w:rsidRDefault="00F440A4" w:rsidP="00DA1EC1">
      <w:pPr>
        <w:ind w:right="56"/>
        <w:jc w:val="both"/>
        <w:rPr>
          <w:rFonts w:ascii="Garamond" w:hAnsi="Garamond"/>
          <w:bCs/>
          <w:sz w:val="20"/>
          <w:szCs w:val="20"/>
        </w:rPr>
      </w:pPr>
      <w:r w:rsidRPr="00AF618A">
        <w:rPr>
          <w:rFonts w:ascii="Garamond" w:hAnsi="Garamond"/>
          <w:b/>
          <w:bCs/>
          <w:sz w:val="20"/>
          <w:szCs w:val="20"/>
        </w:rPr>
        <w:t>WOZONIG</w:t>
      </w:r>
      <w:r w:rsidR="00BD52BA" w:rsidRPr="00AF618A">
        <w:rPr>
          <w:rFonts w:ascii="Garamond" w:hAnsi="Garamond"/>
          <w:bCs/>
          <w:sz w:val="20"/>
          <w:szCs w:val="20"/>
        </w:rPr>
        <w:t>, Karin</w:t>
      </w:r>
      <w:r w:rsidR="00782BC6" w:rsidRPr="00AF618A">
        <w:rPr>
          <w:rFonts w:ascii="Garamond" w:hAnsi="Garamond"/>
          <w:bCs/>
          <w:sz w:val="20"/>
          <w:szCs w:val="20"/>
        </w:rPr>
        <w:t>, Dr.</w:t>
      </w:r>
      <w:r w:rsidR="00BD52BA" w:rsidRPr="00AF618A">
        <w:rPr>
          <w:rFonts w:ascii="Garamond" w:hAnsi="Garamond"/>
          <w:b/>
          <w:bCs/>
          <w:sz w:val="20"/>
          <w:szCs w:val="20"/>
        </w:rPr>
        <w:t xml:space="preserve"> </w:t>
      </w:r>
      <w:r w:rsidR="00F22661" w:rsidRPr="00AF618A">
        <w:rPr>
          <w:rFonts w:ascii="Garamond" w:hAnsi="Garamond"/>
          <w:b/>
          <w:bCs/>
          <w:sz w:val="20"/>
          <w:szCs w:val="20"/>
        </w:rPr>
        <w:t>/</w:t>
      </w:r>
      <w:r w:rsidR="00F22661" w:rsidRPr="00AF618A">
        <w:rPr>
          <w:rFonts w:ascii="Garamond" w:hAnsi="Garamond"/>
          <w:bCs/>
          <w:sz w:val="20"/>
          <w:szCs w:val="20"/>
        </w:rPr>
        <w:t xml:space="preserve"> Ústí nad Labem</w:t>
      </w:r>
      <w:r w:rsidR="007666AA" w:rsidRPr="00AF618A">
        <w:rPr>
          <w:rFonts w:ascii="Garamond" w:hAnsi="Garamond"/>
          <w:bCs/>
          <w:sz w:val="20"/>
          <w:szCs w:val="20"/>
        </w:rPr>
        <w:t>, Tschechien</w:t>
      </w:r>
    </w:p>
    <w:p w:rsidR="00F22661" w:rsidRPr="00AF618A" w:rsidRDefault="00F22661" w:rsidP="00DA1EC1">
      <w:pPr>
        <w:ind w:right="56"/>
        <w:jc w:val="both"/>
        <w:rPr>
          <w:rFonts w:ascii="Garamond" w:hAnsi="Garamond"/>
          <w:bCs/>
          <w:sz w:val="20"/>
          <w:szCs w:val="20"/>
        </w:rPr>
      </w:pPr>
      <w:r w:rsidRPr="00AF618A">
        <w:rPr>
          <w:rFonts w:ascii="Garamond" w:hAnsi="Garamond"/>
          <w:b/>
          <w:bCs/>
          <w:sz w:val="20"/>
          <w:szCs w:val="20"/>
        </w:rPr>
        <w:t>Leben erzählen. Literarische Biographien als Gattungsexperimente</w:t>
      </w:r>
    </w:p>
    <w:p w:rsidR="00B2430D" w:rsidRPr="00AF618A" w:rsidRDefault="00F22661" w:rsidP="00DA1EC1">
      <w:pPr>
        <w:ind w:right="56"/>
        <w:jc w:val="both"/>
        <w:rPr>
          <w:rFonts w:ascii="Garamond" w:hAnsi="Garamond"/>
          <w:bCs/>
          <w:sz w:val="20"/>
          <w:szCs w:val="20"/>
        </w:rPr>
      </w:pPr>
      <w:r w:rsidRPr="00AF618A">
        <w:rPr>
          <w:rFonts w:ascii="Garamond" w:hAnsi="Garamond"/>
          <w:bCs/>
          <w:sz w:val="20"/>
          <w:szCs w:val="20"/>
        </w:rPr>
        <w:t>Die literarische oder literarisierte Biographie hat eine lange Tradition. Als Gattung grenzt sie sich von der „wissenschaftlichen“, „objektiven“ Biographie ab und setzt literarische Mittel ein, um das erzählte Leben anschaulich und gegenwärtig zu machen. Mit Beispielen aus dem 19. Jahrhundert und aus der Gegenwartsliteratur werden in dem Vortrag gattungstypische Verfahren als Experimentierfelder analysiert.</w:t>
      </w:r>
      <w:r w:rsidR="00B2430D" w:rsidRPr="00AF618A">
        <w:rPr>
          <w:rFonts w:ascii="Garamond" w:hAnsi="Garamond"/>
          <w:b/>
          <w:sz w:val="24"/>
          <w:szCs w:val="20"/>
        </w:rPr>
        <w:br w:type="page"/>
      </w:r>
    </w:p>
    <w:p w:rsidR="00B72602" w:rsidRPr="00AF618A" w:rsidRDefault="00D9040B" w:rsidP="00DA1EC1">
      <w:pPr>
        <w:jc w:val="center"/>
        <w:rPr>
          <w:rFonts w:ascii="Garamond" w:hAnsi="Garamond"/>
          <w:b/>
          <w:sz w:val="24"/>
          <w:szCs w:val="20"/>
        </w:rPr>
      </w:pPr>
      <w:r w:rsidRPr="00AF618A">
        <w:rPr>
          <w:rFonts w:ascii="Garamond" w:hAnsi="Garamond"/>
          <w:b/>
          <w:sz w:val="24"/>
          <w:szCs w:val="20"/>
        </w:rPr>
        <w:t>Liste der Teilnehmer</w:t>
      </w:r>
      <w:r w:rsidR="007666AA" w:rsidRPr="00AF618A">
        <w:rPr>
          <w:rFonts w:ascii="Garamond" w:hAnsi="Garamond"/>
          <w:b/>
          <w:sz w:val="24"/>
          <w:szCs w:val="20"/>
        </w:rPr>
        <w:t>/innen</w:t>
      </w:r>
      <w:r w:rsidRPr="00AF618A">
        <w:rPr>
          <w:rFonts w:ascii="Garamond" w:hAnsi="Garamond"/>
          <w:b/>
          <w:sz w:val="24"/>
          <w:szCs w:val="20"/>
        </w:rPr>
        <w:t xml:space="preserve"> (alphabetisch)</w:t>
      </w:r>
    </w:p>
    <w:tbl>
      <w:tblPr>
        <w:tblW w:w="21432" w:type="dxa"/>
        <w:tblInd w:w="60" w:type="dxa"/>
        <w:tblCellMar>
          <w:left w:w="70" w:type="dxa"/>
          <w:right w:w="70" w:type="dxa"/>
        </w:tblCellMar>
        <w:tblLook w:val="04A0" w:firstRow="1" w:lastRow="0" w:firstColumn="1" w:lastColumn="0" w:noHBand="0" w:noVBand="1"/>
      </w:tblPr>
      <w:tblGrid>
        <w:gridCol w:w="6731"/>
        <w:gridCol w:w="146"/>
        <w:gridCol w:w="14555"/>
      </w:tblGrid>
      <w:tr w:rsidR="00C40C90" w:rsidRPr="00AF618A" w:rsidTr="003451C2">
        <w:trPr>
          <w:trHeight w:val="330"/>
        </w:trPr>
        <w:tc>
          <w:tcPr>
            <w:tcW w:w="6731" w:type="dxa"/>
            <w:shd w:val="clear" w:color="auto" w:fill="auto"/>
            <w:vAlign w:val="center"/>
          </w:tcPr>
          <w:tbl>
            <w:tblPr>
              <w:tblW w:w="6536" w:type="dxa"/>
              <w:tblInd w:w="55" w:type="dxa"/>
              <w:tblCellMar>
                <w:left w:w="70" w:type="dxa"/>
                <w:right w:w="70" w:type="dxa"/>
              </w:tblCellMar>
              <w:tblLook w:val="04A0" w:firstRow="1" w:lastRow="0" w:firstColumn="1" w:lastColumn="0" w:noHBand="0" w:noVBand="1"/>
            </w:tblPr>
            <w:tblGrid>
              <w:gridCol w:w="3134"/>
              <w:gridCol w:w="3402"/>
            </w:tblGrid>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Dr. Svitlana </w:t>
                  </w:r>
                  <w:r w:rsidRPr="000321D3">
                    <w:rPr>
                      <w:rFonts w:ascii="Garamond" w:hAnsi="Garamond"/>
                      <w:b/>
                      <w:bCs/>
                      <w:color w:val="000000" w:themeColor="text1"/>
                      <w:sz w:val="18"/>
                      <w:szCs w:val="18"/>
                    </w:rPr>
                    <w:t>A</w:t>
                  </w:r>
                  <w:r w:rsidRPr="000321D3">
                    <w:rPr>
                      <w:rFonts w:ascii="Garamond" w:hAnsi="Garamond"/>
                      <w:b/>
                      <w:color w:val="000000" w:themeColor="text1"/>
                      <w:sz w:val="18"/>
                      <w:szCs w:val="18"/>
                    </w:rPr>
                    <w:t>melina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svetlanaaamelina@ukr.net</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doc. PaedDr. Hana </w:t>
                  </w:r>
                  <w:r w:rsidRPr="000321D3">
                    <w:rPr>
                      <w:rFonts w:ascii="Garamond" w:hAnsi="Garamond"/>
                      <w:b/>
                      <w:bCs/>
                      <w:color w:val="000000" w:themeColor="text1"/>
                      <w:sz w:val="18"/>
                      <w:szCs w:val="18"/>
                    </w:rPr>
                    <w:t>A</w:t>
                  </w:r>
                  <w:r w:rsidRPr="000321D3">
                    <w:rPr>
                      <w:rFonts w:ascii="Garamond" w:hAnsi="Garamond"/>
                      <w:b/>
                      <w:color w:val="000000" w:themeColor="text1"/>
                      <w:sz w:val="18"/>
                      <w:szCs w:val="18"/>
                    </w:rPr>
                    <w:t>ndrášová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andras@pf.jcu.cz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Dr.</w:t>
                  </w:r>
                  <w:r>
                    <w:rPr>
                      <w:rFonts w:ascii="Garamond" w:hAnsi="Garamond"/>
                      <w:color w:val="000000" w:themeColor="text1"/>
                      <w:sz w:val="18"/>
                      <w:szCs w:val="18"/>
                    </w:rPr>
                    <w:t xml:space="preserve"> </w:t>
                  </w:r>
                  <w:r w:rsidRPr="000321D3">
                    <w:rPr>
                      <w:rFonts w:ascii="Garamond" w:hAnsi="Garamond"/>
                      <w:color w:val="000000" w:themeColor="text1"/>
                      <w:sz w:val="18"/>
                      <w:szCs w:val="18"/>
                    </w:rPr>
                    <w:t xml:space="preserve">Katrin </w:t>
                  </w:r>
                  <w:r w:rsidRPr="000321D3">
                    <w:rPr>
                      <w:rFonts w:ascii="Garamond" w:hAnsi="Garamond"/>
                      <w:b/>
                      <w:bCs/>
                      <w:color w:val="000000" w:themeColor="text1"/>
                      <w:sz w:val="18"/>
                      <w:szCs w:val="18"/>
                    </w:rPr>
                    <w:t>A</w:t>
                  </w:r>
                  <w:r w:rsidRPr="000321D3">
                    <w:rPr>
                      <w:rFonts w:ascii="Garamond" w:hAnsi="Garamond"/>
                      <w:b/>
                      <w:color w:val="000000" w:themeColor="text1"/>
                      <w:sz w:val="18"/>
                      <w:szCs w:val="18"/>
                    </w:rPr>
                    <w:t>nkenbrand</w:t>
                  </w:r>
                </w:p>
              </w:tc>
              <w:tc>
                <w:tcPr>
                  <w:tcW w:w="3402" w:type="dxa"/>
                  <w:shd w:val="clear" w:color="auto" w:fill="auto"/>
                  <w:noWrap/>
                  <w:vAlign w:val="center"/>
                  <w:hideMark/>
                </w:tcPr>
                <w:p w:rsidR="00A10E6A" w:rsidRPr="000321D3" w:rsidRDefault="00A10E6A" w:rsidP="00A10E6A">
                  <w:pPr>
                    <w:rPr>
                      <w:rFonts w:ascii="Garamond" w:hAnsi="Garamond"/>
                      <w:color w:val="000000" w:themeColor="text1"/>
                      <w:sz w:val="18"/>
                      <w:szCs w:val="18"/>
                    </w:rPr>
                  </w:pPr>
                  <w:r w:rsidRPr="000321D3">
                    <w:rPr>
                      <w:rFonts w:ascii="Garamond" w:hAnsi="Garamond"/>
                      <w:color w:val="000000" w:themeColor="text1"/>
                      <w:sz w:val="18"/>
                      <w:szCs w:val="18"/>
                    </w:rPr>
                    <w:t xml:space="preserve">Katrin.Ankenbrand@ujep.cz, </w:t>
                  </w:r>
                  <w:r>
                    <w:rPr>
                      <w:rFonts w:ascii="Garamond" w:hAnsi="Garamond"/>
                      <w:color w:val="000000" w:themeColor="text1"/>
                      <w:sz w:val="18"/>
                      <w:szCs w:val="18"/>
                    </w:rPr>
                    <w:br/>
                  </w:r>
                  <w:r w:rsidRPr="000321D3">
                    <w:rPr>
                      <w:rFonts w:ascii="Garamond" w:hAnsi="Garamond"/>
                      <w:color w:val="000000" w:themeColor="text1"/>
                      <w:sz w:val="18"/>
                      <w:szCs w:val="18"/>
                    </w:rPr>
                    <w:t xml:space="preserve">ankenbrandkatrin@gmail.com </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Prof. Dr. Raissa</w:t>
                  </w:r>
                  <w:r w:rsidRPr="000321D3">
                    <w:rPr>
                      <w:rFonts w:ascii="Garamond" w:hAnsi="Garamond"/>
                      <w:b/>
                      <w:bCs/>
                      <w:color w:val="000000" w:themeColor="text1"/>
                      <w:sz w:val="18"/>
                      <w:szCs w:val="18"/>
                    </w:rPr>
                    <w:t xml:space="preserve"> B</w:t>
                  </w:r>
                  <w:r w:rsidRPr="000321D3">
                    <w:rPr>
                      <w:rFonts w:ascii="Garamond" w:hAnsi="Garamond"/>
                      <w:b/>
                      <w:color w:val="000000" w:themeColor="text1"/>
                      <w:sz w:val="18"/>
                      <w:szCs w:val="18"/>
                    </w:rPr>
                    <w:t>abaeva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nitdaf@mail.ru</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Petra </w:t>
                  </w:r>
                  <w:r w:rsidRPr="000321D3">
                    <w:rPr>
                      <w:rFonts w:ascii="Garamond" w:hAnsi="Garamond"/>
                      <w:b/>
                      <w:bCs/>
                      <w:color w:val="000000" w:themeColor="text1"/>
                      <w:sz w:val="18"/>
                      <w:szCs w:val="18"/>
                    </w:rPr>
                    <w:t>B</w:t>
                  </w:r>
                  <w:r w:rsidRPr="000321D3">
                    <w:rPr>
                      <w:rFonts w:ascii="Garamond" w:hAnsi="Garamond"/>
                      <w:b/>
                      <w:color w:val="000000" w:themeColor="text1"/>
                      <w:sz w:val="18"/>
                      <w:szCs w:val="18"/>
                    </w:rPr>
                    <w:t>ačuvčíková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petra.bacuvcikova@email.cz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Dr. Paweł </w:t>
                  </w:r>
                  <w:r w:rsidRPr="000321D3">
                    <w:rPr>
                      <w:rFonts w:ascii="Garamond" w:hAnsi="Garamond"/>
                      <w:b/>
                      <w:bCs/>
                      <w:color w:val="000000" w:themeColor="text1"/>
                      <w:sz w:val="18"/>
                      <w:szCs w:val="18"/>
                    </w:rPr>
                    <w:t>B</w:t>
                  </w:r>
                  <w:r w:rsidRPr="000321D3">
                    <w:rPr>
                      <w:rFonts w:ascii="Garamond" w:hAnsi="Garamond"/>
                      <w:b/>
                      <w:color w:val="000000" w:themeColor="text1"/>
                      <w:sz w:val="18"/>
                      <w:szCs w:val="18"/>
                    </w:rPr>
                    <w:t>ąk</w:t>
                  </w:r>
                  <w:r w:rsidRPr="000321D3">
                    <w:rPr>
                      <w:rFonts w:ascii="Garamond" w:hAnsi="Garamond"/>
                      <w:color w:val="000000" w:themeColor="text1"/>
                      <w:sz w:val="18"/>
                      <w:szCs w:val="18"/>
                    </w:rPr>
                    <w:t xml:space="preserve"> </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wort.pb@wp.pl</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Dr. Andrea </w:t>
                  </w:r>
                  <w:r w:rsidRPr="000321D3">
                    <w:rPr>
                      <w:rFonts w:ascii="Garamond" w:hAnsi="Garamond"/>
                      <w:b/>
                      <w:bCs/>
                      <w:color w:val="000000" w:themeColor="text1"/>
                      <w:sz w:val="18"/>
                      <w:szCs w:val="18"/>
                    </w:rPr>
                    <w:t>B</w:t>
                  </w:r>
                  <w:r w:rsidRPr="000321D3">
                    <w:rPr>
                      <w:rFonts w:ascii="Garamond" w:hAnsi="Garamond"/>
                      <w:b/>
                      <w:color w:val="000000" w:themeColor="text1"/>
                      <w:sz w:val="18"/>
                      <w:szCs w:val="18"/>
                    </w:rPr>
                    <w:t>artl</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andrea.bartl@uni-bamberg.de</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Václava </w:t>
                  </w:r>
                  <w:r w:rsidRPr="000321D3">
                    <w:rPr>
                      <w:rFonts w:ascii="Garamond" w:hAnsi="Garamond"/>
                      <w:b/>
                      <w:bCs/>
                      <w:color w:val="000000" w:themeColor="text1"/>
                      <w:sz w:val="18"/>
                      <w:szCs w:val="18"/>
                    </w:rPr>
                    <w:t>Be</w:t>
                  </w:r>
                  <w:r w:rsidRPr="000321D3">
                    <w:rPr>
                      <w:rFonts w:ascii="Garamond" w:hAnsi="Garamond"/>
                      <w:b/>
                      <w:color w:val="000000" w:themeColor="text1"/>
                      <w:sz w:val="18"/>
                      <w:szCs w:val="18"/>
                    </w:rPr>
                    <w:t>yerová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vaclava.beyerova@seznam.cz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d</w:t>
                  </w:r>
                  <w:r w:rsidRPr="000321D3">
                    <w:rPr>
                      <w:rFonts w:ascii="Garamond" w:hAnsi="Garamond"/>
                      <w:color w:val="000000" w:themeColor="text1"/>
                      <w:sz w:val="18"/>
                      <w:szCs w:val="18"/>
                    </w:rPr>
                    <w:t xml:space="preserve">oc. Hana </w:t>
                  </w:r>
                  <w:r w:rsidRPr="000321D3">
                    <w:rPr>
                      <w:rFonts w:ascii="Garamond" w:hAnsi="Garamond"/>
                      <w:b/>
                      <w:bCs/>
                      <w:color w:val="000000" w:themeColor="text1"/>
                      <w:sz w:val="18"/>
                      <w:szCs w:val="18"/>
                    </w:rPr>
                    <w:t>B</w:t>
                  </w:r>
                  <w:r w:rsidRPr="000321D3">
                    <w:rPr>
                      <w:rFonts w:ascii="Garamond" w:hAnsi="Garamond"/>
                      <w:b/>
                      <w:color w:val="000000" w:themeColor="text1"/>
                      <w:sz w:val="18"/>
                      <w:szCs w:val="18"/>
                    </w:rPr>
                    <w:t>ergerová</w:t>
                  </w:r>
                  <w:r w:rsidRPr="000321D3">
                    <w:rPr>
                      <w:rFonts w:ascii="Garamond" w:hAnsi="Garamond"/>
                      <w:color w:val="000000" w:themeColor="text1"/>
                      <w:sz w:val="18"/>
                      <w:szCs w:val="18"/>
                    </w:rPr>
                    <w:t>, Dr.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hana.bergerova@ujep.cz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PhDr. </w:t>
                  </w:r>
                  <w:r>
                    <w:rPr>
                      <w:rFonts w:ascii="Garamond" w:hAnsi="Garamond"/>
                      <w:color w:val="000000" w:themeColor="text1"/>
                      <w:sz w:val="18"/>
                      <w:szCs w:val="18"/>
                    </w:rPr>
                    <w:t xml:space="preserve">Petra </w:t>
                  </w:r>
                  <w:r w:rsidRPr="000321D3">
                    <w:rPr>
                      <w:rFonts w:ascii="Garamond" w:hAnsi="Garamond"/>
                      <w:b/>
                      <w:bCs/>
                      <w:color w:val="000000" w:themeColor="text1"/>
                      <w:sz w:val="18"/>
                      <w:szCs w:val="18"/>
                    </w:rPr>
                    <w:t>B</w:t>
                  </w:r>
                  <w:r w:rsidRPr="000321D3">
                    <w:rPr>
                      <w:rFonts w:ascii="Garamond" w:hAnsi="Garamond"/>
                      <w:b/>
                      <w:color w:val="000000" w:themeColor="text1"/>
                      <w:sz w:val="18"/>
                      <w:szCs w:val="18"/>
                    </w:rPr>
                    <w:t>esedová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petra.besedova@uhk.cz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Dr. phil.</w:t>
                  </w:r>
                  <w:r w:rsidRPr="000321D3">
                    <w:rPr>
                      <w:rFonts w:ascii="Garamond" w:hAnsi="Garamond"/>
                      <w:color w:val="000000" w:themeColor="text1"/>
                      <w:sz w:val="18"/>
                      <w:szCs w:val="18"/>
                    </w:rPr>
                    <w:t xml:space="preserve"> Boris </w:t>
                  </w:r>
                  <w:r w:rsidRPr="000321D3">
                    <w:rPr>
                      <w:rFonts w:ascii="Garamond" w:hAnsi="Garamond"/>
                      <w:b/>
                      <w:bCs/>
                      <w:color w:val="000000" w:themeColor="text1"/>
                      <w:sz w:val="18"/>
                      <w:szCs w:val="18"/>
                    </w:rPr>
                    <w:t>B</w:t>
                  </w:r>
                  <w:r w:rsidRPr="000321D3">
                    <w:rPr>
                      <w:rFonts w:ascii="Garamond" w:hAnsi="Garamond"/>
                      <w:b/>
                      <w:color w:val="000000" w:themeColor="text1"/>
                      <w:sz w:val="18"/>
                      <w:szCs w:val="18"/>
                    </w:rPr>
                    <w:t>lahak</w:t>
                  </w:r>
                </w:p>
              </w:tc>
              <w:tc>
                <w:tcPr>
                  <w:tcW w:w="3402" w:type="dxa"/>
                  <w:shd w:val="clear" w:color="auto" w:fill="auto"/>
                  <w:noWrap/>
                  <w:vAlign w:val="center"/>
                  <w:hideMark/>
                </w:tcPr>
                <w:p w:rsidR="00A10E6A" w:rsidRPr="000321D3" w:rsidRDefault="00A10E6A" w:rsidP="00A10E6A">
                  <w:pPr>
                    <w:rPr>
                      <w:rFonts w:ascii="Garamond" w:hAnsi="Garamond"/>
                      <w:color w:val="000000" w:themeColor="text1"/>
                      <w:sz w:val="18"/>
                      <w:szCs w:val="18"/>
                    </w:rPr>
                  </w:pPr>
                  <w:r w:rsidRPr="000321D3">
                    <w:rPr>
                      <w:rFonts w:ascii="Garamond" w:hAnsi="Garamond"/>
                      <w:color w:val="000000" w:themeColor="text1"/>
                      <w:sz w:val="18"/>
                      <w:szCs w:val="18"/>
                    </w:rPr>
                    <w:t xml:space="preserve">boris.blahak@sprachlit.uni-regensburg.de, </w:t>
                  </w:r>
                  <w:r>
                    <w:rPr>
                      <w:rFonts w:ascii="Garamond" w:hAnsi="Garamond"/>
                      <w:color w:val="000000" w:themeColor="text1"/>
                      <w:sz w:val="18"/>
                      <w:szCs w:val="18"/>
                    </w:rPr>
                    <w:br/>
                  </w:r>
                  <w:r w:rsidRPr="000321D3">
                    <w:rPr>
                      <w:rFonts w:ascii="Garamond" w:hAnsi="Garamond"/>
                      <w:color w:val="000000" w:themeColor="text1"/>
                      <w:sz w:val="18"/>
                      <w:szCs w:val="18"/>
                    </w:rPr>
                    <w:t>bblahak@kgs.zcu.cz</w:t>
                  </w:r>
                </w:p>
              </w:tc>
            </w:tr>
            <w:tr w:rsidR="00A10E6A" w:rsidRPr="000321D3" w:rsidTr="003451C2">
              <w:trPr>
                <w:trHeight w:val="315"/>
              </w:trPr>
              <w:tc>
                <w:tcPr>
                  <w:tcW w:w="3134"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Veronika </w:t>
                  </w:r>
                  <w:r w:rsidRPr="000321D3">
                    <w:rPr>
                      <w:rFonts w:ascii="Garamond" w:hAnsi="Garamond"/>
                      <w:b/>
                      <w:bCs/>
                      <w:color w:val="000000" w:themeColor="text1"/>
                      <w:sz w:val="18"/>
                      <w:szCs w:val="18"/>
                    </w:rPr>
                    <w:t>B</w:t>
                  </w:r>
                  <w:r w:rsidRPr="000321D3">
                    <w:rPr>
                      <w:rFonts w:ascii="Garamond" w:hAnsi="Garamond"/>
                      <w:b/>
                      <w:color w:val="000000" w:themeColor="text1"/>
                      <w:sz w:val="18"/>
                      <w:szCs w:val="18"/>
                    </w:rPr>
                    <w:t>iskupová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veronika.biskup@seznam.cz</w:t>
                  </w:r>
                </w:p>
              </w:tc>
            </w:tr>
            <w:tr w:rsidR="00A10E6A" w:rsidRPr="000321D3" w:rsidTr="003451C2">
              <w:trPr>
                <w:trHeight w:val="315"/>
              </w:trPr>
              <w:tc>
                <w:tcPr>
                  <w:tcW w:w="3134"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Barbora </w:t>
                  </w:r>
                  <w:r w:rsidRPr="000321D3">
                    <w:rPr>
                      <w:rFonts w:ascii="Garamond" w:hAnsi="Garamond"/>
                      <w:b/>
                      <w:color w:val="000000" w:themeColor="text1"/>
                      <w:sz w:val="18"/>
                      <w:szCs w:val="18"/>
                    </w:rPr>
                    <w:t>Brožovičová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hueber@hueber.cz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Jan </w:t>
                  </w:r>
                  <w:r w:rsidRPr="000321D3">
                    <w:rPr>
                      <w:rFonts w:ascii="Garamond" w:hAnsi="Garamond"/>
                      <w:b/>
                      <w:bCs/>
                      <w:color w:val="000000" w:themeColor="text1"/>
                      <w:sz w:val="18"/>
                      <w:szCs w:val="18"/>
                    </w:rPr>
                    <w:t>B</w:t>
                  </w:r>
                  <w:r w:rsidRPr="000321D3">
                    <w:rPr>
                      <w:rFonts w:ascii="Garamond" w:hAnsi="Garamond"/>
                      <w:b/>
                      <w:color w:val="000000" w:themeColor="text1"/>
                      <w:sz w:val="18"/>
                      <w:szCs w:val="18"/>
                    </w:rPr>
                    <w:t>udňák</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budnak@ped.muni.cz</w:t>
                  </w:r>
                </w:p>
              </w:tc>
            </w:tr>
            <w:tr w:rsidR="00A10E6A" w:rsidRPr="003451C2" w:rsidTr="003451C2">
              <w:trPr>
                <w:trHeight w:val="315"/>
              </w:trPr>
              <w:tc>
                <w:tcPr>
                  <w:tcW w:w="3134" w:type="dxa"/>
                  <w:shd w:val="clear" w:color="auto" w:fill="auto"/>
                  <w:vAlign w:val="center"/>
                </w:tcPr>
                <w:p w:rsidR="00A10E6A" w:rsidRPr="00A10E6A" w:rsidRDefault="00A10E6A" w:rsidP="003451C2">
                  <w:pPr>
                    <w:rPr>
                      <w:rFonts w:ascii="Garamond" w:hAnsi="Garamond"/>
                      <w:color w:val="000000" w:themeColor="text1"/>
                      <w:sz w:val="18"/>
                      <w:szCs w:val="18"/>
                      <w:lang w:val="en-US"/>
                    </w:rPr>
                  </w:pPr>
                  <w:r w:rsidRPr="00B5455D">
                    <w:rPr>
                      <w:rFonts w:ascii="Garamond" w:hAnsi="Garamond"/>
                      <w:color w:val="000000" w:themeColor="text1"/>
                      <w:sz w:val="18"/>
                      <w:szCs w:val="18"/>
                      <w:lang w:val="en-US"/>
                    </w:rPr>
                    <w:t>Pr</w:t>
                  </w:r>
                  <w:r w:rsidRPr="00A10E6A">
                    <w:rPr>
                      <w:rFonts w:ascii="Garamond" w:hAnsi="Garamond"/>
                      <w:color w:val="000000" w:themeColor="text1"/>
                      <w:sz w:val="18"/>
                      <w:szCs w:val="18"/>
                      <w:lang w:val="en-US"/>
                    </w:rPr>
                    <w:t xml:space="preserve">of. tit. Dr. phil. Ana R. </w:t>
                  </w:r>
                  <w:r w:rsidRPr="00A10E6A">
                    <w:rPr>
                      <w:rFonts w:ascii="Garamond" w:hAnsi="Garamond"/>
                      <w:b/>
                      <w:color w:val="000000" w:themeColor="text1"/>
                      <w:sz w:val="18"/>
                      <w:szCs w:val="18"/>
                      <w:lang w:val="en-US"/>
                    </w:rPr>
                    <w:t>Calero</w:t>
                  </w:r>
                  <w:r w:rsidRPr="00A10E6A">
                    <w:rPr>
                      <w:rFonts w:ascii="Garamond" w:hAnsi="Garamond"/>
                      <w:color w:val="000000" w:themeColor="text1"/>
                      <w:sz w:val="18"/>
                      <w:szCs w:val="18"/>
                      <w:lang w:val="en-US"/>
                    </w:rPr>
                    <w:t xml:space="preserve"> </w:t>
                  </w:r>
                  <w:r w:rsidRPr="00A10E6A">
                    <w:rPr>
                      <w:rFonts w:ascii="Garamond" w:hAnsi="Garamond"/>
                      <w:b/>
                      <w:bCs/>
                      <w:color w:val="000000" w:themeColor="text1"/>
                      <w:sz w:val="18"/>
                      <w:szCs w:val="18"/>
                      <w:lang w:val="en-US"/>
                    </w:rPr>
                    <w:t>V</w:t>
                  </w:r>
                  <w:r w:rsidRPr="00A10E6A">
                    <w:rPr>
                      <w:rFonts w:ascii="Garamond" w:hAnsi="Garamond"/>
                      <w:b/>
                      <w:color w:val="000000" w:themeColor="text1"/>
                      <w:sz w:val="18"/>
                      <w:szCs w:val="18"/>
                      <w:lang w:val="en-US"/>
                    </w:rPr>
                    <w:t>alera</w:t>
                  </w:r>
                  <w:r w:rsidRPr="00A10E6A">
                    <w:rPr>
                      <w:rFonts w:ascii="Garamond" w:hAnsi="Garamond"/>
                      <w:color w:val="000000" w:themeColor="text1"/>
                      <w:sz w:val="18"/>
                      <w:szCs w:val="18"/>
                      <w:lang w:val="en-US"/>
                    </w:rPr>
                    <w:t xml:space="preserve"> </w:t>
                  </w:r>
                </w:p>
              </w:tc>
              <w:tc>
                <w:tcPr>
                  <w:tcW w:w="3402" w:type="dxa"/>
                  <w:shd w:val="clear" w:color="auto" w:fill="auto"/>
                  <w:noWrap/>
                  <w:vAlign w:val="center"/>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ana.r.calero@uv.es</w:t>
                  </w:r>
                </w:p>
              </w:tc>
            </w:tr>
            <w:tr w:rsidR="00A10E6A" w:rsidRPr="000321D3" w:rsidTr="003451C2">
              <w:trPr>
                <w:trHeight w:val="315"/>
              </w:trPr>
              <w:tc>
                <w:tcPr>
                  <w:tcW w:w="3134" w:type="dxa"/>
                  <w:shd w:val="clear" w:color="auto" w:fill="auto"/>
                  <w:vAlign w:val="center"/>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Dr. phil. habil. Bernhard </w:t>
                  </w:r>
                  <w:r w:rsidRPr="00A10E6A">
                    <w:rPr>
                      <w:rFonts w:ascii="Garamond" w:hAnsi="Garamond"/>
                      <w:b/>
                      <w:color w:val="000000" w:themeColor="text1"/>
                      <w:sz w:val="18"/>
                      <w:szCs w:val="18"/>
                      <w:lang w:val="en-US"/>
                    </w:rPr>
                    <w:t>Chappuzeau</w:t>
                  </w:r>
                </w:p>
              </w:tc>
              <w:tc>
                <w:tcPr>
                  <w:tcW w:w="3402" w:type="dxa"/>
                  <w:shd w:val="clear" w:color="auto" w:fill="auto"/>
                  <w:noWrap/>
                  <w:vAlign w:val="center"/>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bernhard.chappuzeau@web.de</w:t>
                  </w:r>
                </w:p>
              </w:tc>
            </w:tr>
            <w:tr w:rsidR="00A10E6A" w:rsidRPr="000321D3" w:rsidTr="003451C2">
              <w:trPr>
                <w:trHeight w:val="315"/>
              </w:trPr>
              <w:tc>
                <w:tcPr>
                  <w:tcW w:w="3134" w:type="dxa"/>
                  <w:shd w:val="clear" w:color="auto" w:fill="auto"/>
                  <w:vAlign w:val="center"/>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Laura </w:t>
                  </w:r>
                  <w:r w:rsidRPr="000321D3">
                    <w:rPr>
                      <w:rFonts w:ascii="Garamond" w:hAnsi="Garamond"/>
                      <w:b/>
                      <w:bCs/>
                      <w:color w:val="000000" w:themeColor="text1"/>
                      <w:sz w:val="18"/>
                      <w:szCs w:val="18"/>
                    </w:rPr>
                    <w:t>Ch</w:t>
                  </w:r>
                  <w:r w:rsidRPr="000321D3">
                    <w:rPr>
                      <w:rFonts w:ascii="Garamond" w:hAnsi="Garamond"/>
                      <w:b/>
                      <w:color w:val="000000" w:themeColor="text1"/>
                      <w:sz w:val="18"/>
                      <w:szCs w:val="18"/>
                    </w:rPr>
                    <w:t>eie</w:t>
                  </w:r>
                </w:p>
              </w:tc>
              <w:tc>
                <w:tcPr>
                  <w:tcW w:w="3402" w:type="dxa"/>
                  <w:shd w:val="clear" w:color="auto" w:fill="auto"/>
                  <w:noWrap/>
                  <w:vAlign w:val="center"/>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laura.cheie@gmail.com</w:t>
                  </w:r>
                </w:p>
              </w:tc>
            </w:tr>
            <w:tr w:rsidR="00A10E6A" w:rsidRPr="000321D3" w:rsidTr="003451C2">
              <w:trPr>
                <w:trHeight w:val="315"/>
              </w:trPr>
              <w:tc>
                <w:tcPr>
                  <w:tcW w:w="3134" w:type="dxa"/>
                  <w:shd w:val="clear" w:color="auto" w:fill="auto"/>
                  <w:vAlign w:val="center"/>
                  <w:hideMark/>
                </w:tcPr>
                <w:p w:rsidR="00A10E6A" w:rsidRPr="00097DFE" w:rsidRDefault="00A10E6A" w:rsidP="003451C2">
                  <w:pPr>
                    <w:rPr>
                      <w:rFonts w:ascii="Garamond" w:hAnsi="Garamond"/>
                      <w:color w:val="000000" w:themeColor="text1"/>
                      <w:sz w:val="18"/>
                      <w:szCs w:val="18"/>
                      <w:lang w:val="pl-PL"/>
                    </w:rPr>
                  </w:pPr>
                  <w:r w:rsidRPr="00097DFE">
                    <w:rPr>
                      <w:rFonts w:ascii="Garamond" w:hAnsi="Garamond"/>
                      <w:color w:val="000000" w:themeColor="text1"/>
                      <w:sz w:val="18"/>
                      <w:szCs w:val="18"/>
                      <w:lang w:val="pl-PL"/>
                    </w:rPr>
                    <w:t xml:space="preserve">doc. Renata </w:t>
                  </w:r>
                  <w:r w:rsidRPr="00097DFE">
                    <w:rPr>
                      <w:rFonts w:ascii="Garamond" w:hAnsi="Garamond"/>
                      <w:b/>
                      <w:bCs/>
                      <w:color w:val="000000" w:themeColor="text1"/>
                      <w:sz w:val="18"/>
                      <w:szCs w:val="18"/>
                      <w:lang w:val="pl-PL"/>
                    </w:rPr>
                    <w:t>C</w:t>
                  </w:r>
                  <w:r w:rsidRPr="00097DFE">
                    <w:rPr>
                      <w:rFonts w:ascii="Garamond" w:hAnsi="Garamond"/>
                      <w:b/>
                      <w:color w:val="000000" w:themeColor="text1"/>
                      <w:sz w:val="18"/>
                      <w:szCs w:val="18"/>
                      <w:lang w:val="pl-PL"/>
                    </w:rPr>
                    <w:t>ornejo</w:t>
                  </w:r>
                  <w:r w:rsidRPr="00097DFE">
                    <w:rPr>
                      <w:rFonts w:ascii="Garamond" w:hAnsi="Garamond"/>
                      <w:color w:val="000000" w:themeColor="text1"/>
                      <w:sz w:val="18"/>
                      <w:szCs w:val="18"/>
                      <w:lang w:val="pl-PL"/>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renata.cornejo@yahoo.de</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Blanka </w:t>
                  </w:r>
                  <w:r w:rsidRPr="000321D3">
                    <w:rPr>
                      <w:rFonts w:ascii="Garamond" w:hAnsi="Garamond"/>
                      <w:b/>
                      <w:bCs/>
                      <w:color w:val="000000" w:themeColor="text1"/>
                      <w:sz w:val="18"/>
                      <w:szCs w:val="18"/>
                    </w:rPr>
                    <w:t>D</w:t>
                  </w:r>
                  <w:r w:rsidRPr="000321D3">
                    <w:rPr>
                      <w:rFonts w:ascii="Garamond" w:hAnsi="Garamond"/>
                      <w:b/>
                      <w:color w:val="000000" w:themeColor="text1"/>
                      <w:sz w:val="18"/>
                      <w:szCs w:val="18"/>
                    </w:rPr>
                    <w:t>atinská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blanka.datinska@mail.muni.cz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Miryam </w:t>
                  </w:r>
                  <w:r w:rsidRPr="000321D3">
                    <w:rPr>
                      <w:rFonts w:ascii="Garamond" w:hAnsi="Garamond"/>
                      <w:b/>
                      <w:bCs/>
                      <w:color w:val="000000" w:themeColor="text1"/>
                      <w:sz w:val="18"/>
                      <w:szCs w:val="18"/>
                    </w:rPr>
                    <w:t>D</w:t>
                  </w:r>
                  <w:r w:rsidRPr="000321D3">
                    <w:rPr>
                      <w:rFonts w:ascii="Garamond" w:hAnsi="Garamond"/>
                      <w:b/>
                      <w:color w:val="000000" w:themeColor="text1"/>
                      <w:sz w:val="18"/>
                      <w:szCs w:val="18"/>
                    </w:rPr>
                    <w:t>iko</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miryam.diko@yahoo.com</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Jindra </w:t>
                  </w:r>
                  <w:r w:rsidRPr="000321D3">
                    <w:rPr>
                      <w:rFonts w:ascii="Garamond" w:hAnsi="Garamond"/>
                      <w:b/>
                      <w:bCs/>
                      <w:color w:val="000000" w:themeColor="text1"/>
                      <w:sz w:val="18"/>
                      <w:szCs w:val="18"/>
                    </w:rPr>
                    <w:t>D</w:t>
                  </w:r>
                  <w:r w:rsidRPr="000321D3">
                    <w:rPr>
                      <w:rFonts w:ascii="Garamond" w:hAnsi="Garamond"/>
                      <w:b/>
                      <w:color w:val="000000" w:themeColor="text1"/>
                      <w:sz w:val="18"/>
                      <w:szCs w:val="18"/>
                    </w:rPr>
                    <w:t>ubová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jindra.dubova@uhk.cz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Mag. Dr. Thomas </w:t>
                  </w:r>
                  <w:r w:rsidRPr="000321D3">
                    <w:rPr>
                      <w:rFonts w:ascii="Garamond" w:hAnsi="Garamond"/>
                      <w:b/>
                      <w:bCs/>
                      <w:color w:val="000000" w:themeColor="text1"/>
                      <w:sz w:val="18"/>
                      <w:szCs w:val="18"/>
                    </w:rPr>
                    <w:t>E</w:t>
                  </w:r>
                  <w:r w:rsidRPr="000321D3">
                    <w:rPr>
                      <w:rFonts w:ascii="Garamond" w:hAnsi="Garamond"/>
                      <w:b/>
                      <w:color w:val="000000" w:themeColor="text1"/>
                      <w:sz w:val="18"/>
                      <w:szCs w:val="18"/>
                    </w:rPr>
                    <w:t>der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thomas.eder@univie.ac.at</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Mag. phil. Jürgen </w:t>
                  </w:r>
                  <w:r w:rsidRPr="000321D3">
                    <w:rPr>
                      <w:rFonts w:ascii="Garamond" w:hAnsi="Garamond"/>
                      <w:b/>
                      <w:bCs/>
                      <w:color w:val="000000" w:themeColor="text1"/>
                      <w:sz w:val="18"/>
                      <w:szCs w:val="18"/>
                    </w:rPr>
                    <w:t>E</w:t>
                  </w:r>
                  <w:r w:rsidRPr="000321D3">
                    <w:rPr>
                      <w:rFonts w:ascii="Garamond" w:hAnsi="Garamond"/>
                      <w:b/>
                      <w:color w:val="000000" w:themeColor="text1"/>
                      <w:sz w:val="18"/>
                      <w:szCs w:val="18"/>
                    </w:rPr>
                    <w:t>hrenmüller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juergen.ehrenmueller@gmx.at</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w:t>
                  </w:r>
                  <w:r>
                    <w:rPr>
                      <w:rFonts w:ascii="Garamond" w:hAnsi="Garamond"/>
                      <w:color w:val="000000" w:themeColor="text1"/>
                      <w:sz w:val="18"/>
                      <w:szCs w:val="18"/>
                    </w:rPr>
                    <w:t xml:space="preserve">Mag. Dr. Renate </w:t>
                  </w:r>
                  <w:r w:rsidRPr="000321D3">
                    <w:rPr>
                      <w:rFonts w:ascii="Garamond" w:hAnsi="Garamond"/>
                      <w:b/>
                      <w:bCs/>
                      <w:color w:val="000000" w:themeColor="text1"/>
                      <w:sz w:val="18"/>
                      <w:szCs w:val="18"/>
                    </w:rPr>
                    <w:t>F</w:t>
                  </w:r>
                  <w:r w:rsidRPr="000321D3">
                    <w:rPr>
                      <w:rFonts w:ascii="Garamond" w:hAnsi="Garamond"/>
                      <w:b/>
                      <w:color w:val="000000" w:themeColor="text1"/>
                      <w:sz w:val="18"/>
                      <w:szCs w:val="18"/>
                    </w:rPr>
                    <w:t>aistauer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renate.faistauer@univie.ac.at</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Josefa Contreras </w:t>
                  </w:r>
                  <w:r w:rsidRPr="000321D3">
                    <w:rPr>
                      <w:rFonts w:ascii="Garamond" w:hAnsi="Garamond"/>
                      <w:b/>
                      <w:bCs/>
                      <w:color w:val="000000" w:themeColor="text1"/>
                      <w:sz w:val="18"/>
                      <w:szCs w:val="18"/>
                    </w:rPr>
                    <w:t>F</w:t>
                  </w:r>
                  <w:r w:rsidRPr="000321D3">
                    <w:rPr>
                      <w:rFonts w:ascii="Garamond" w:hAnsi="Garamond"/>
                      <w:b/>
                      <w:color w:val="000000" w:themeColor="text1"/>
                      <w:sz w:val="18"/>
                      <w:szCs w:val="18"/>
                    </w:rPr>
                    <w:t>ernández</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jcontre@idm.upv.es</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 xml:space="preserve">Univ.-Prof. Mag. Dr. </w:t>
                  </w:r>
                  <w:r w:rsidRPr="000321D3">
                    <w:rPr>
                      <w:rFonts w:ascii="Garamond" w:hAnsi="Garamond"/>
                      <w:color w:val="000000" w:themeColor="text1"/>
                      <w:sz w:val="18"/>
                      <w:szCs w:val="18"/>
                    </w:rPr>
                    <w:t xml:space="preserve">Konstanze </w:t>
                  </w:r>
                  <w:r w:rsidRPr="000321D3">
                    <w:rPr>
                      <w:rFonts w:ascii="Garamond" w:hAnsi="Garamond"/>
                      <w:b/>
                      <w:bCs/>
                      <w:color w:val="000000" w:themeColor="text1"/>
                      <w:sz w:val="18"/>
                      <w:szCs w:val="18"/>
                    </w:rPr>
                    <w:t>F</w:t>
                  </w:r>
                  <w:r w:rsidRPr="000321D3">
                    <w:rPr>
                      <w:rFonts w:ascii="Garamond" w:hAnsi="Garamond"/>
                      <w:b/>
                      <w:color w:val="000000" w:themeColor="text1"/>
                      <w:sz w:val="18"/>
                      <w:szCs w:val="18"/>
                    </w:rPr>
                    <w:t>liedl</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konstanze.fliedl@univie.ac.at </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Andrea </w:t>
                  </w:r>
                  <w:r w:rsidRPr="000321D3">
                    <w:rPr>
                      <w:rFonts w:ascii="Garamond" w:hAnsi="Garamond"/>
                      <w:b/>
                      <w:bCs/>
                      <w:color w:val="000000" w:themeColor="text1"/>
                      <w:sz w:val="18"/>
                      <w:szCs w:val="18"/>
                    </w:rPr>
                    <w:t>F</w:t>
                  </w:r>
                  <w:r w:rsidRPr="000321D3">
                    <w:rPr>
                      <w:rFonts w:ascii="Garamond" w:hAnsi="Garamond"/>
                      <w:b/>
                      <w:color w:val="000000" w:themeColor="text1"/>
                      <w:sz w:val="18"/>
                      <w:szCs w:val="18"/>
                    </w:rPr>
                    <w:t>rydrychová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andrea.frydrychova@ujep.cz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 xml:space="preserve">Mgr. </w:t>
                  </w:r>
                  <w:r w:rsidRPr="000321D3">
                    <w:rPr>
                      <w:rFonts w:ascii="Garamond" w:hAnsi="Garamond"/>
                      <w:color w:val="000000" w:themeColor="text1"/>
                      <w:sz w:val="18"/>
                      <w:szCs w:val="18"/>
                    </w:rPr>
                    <w:t xml:space="preserve">Karl-Heinz </w:t>
                  </w:r>
                  <w:r w:rsidRPr="000321D3">
                    <w:rPr>
                      <w:rFonts w:ascii="Garamond" w:hAnsi="Garamond"/>
                      <w:b/>
                      <w:bCs/>
                      <w:color w:val="000000" w:themeColor="text1"/>
                      <w:sz w:val="18"/>
                      <w:szCs w:val="18"/>
                    </w:rPr>
                    <w:t>G</w:t>
                  </w:r>
                  <w:r w:rsidRPr="000321D3">
                    <w:rPr>
                      <w:rFonts w:ascii="Garamond" w:hAnsi="Garamond"/>
                      <w:b/>
                      <w:color w:val="000000" w:themeColor="text1"/>
                      <w:sz w:val="18"/>
                      <w:szCs w:val="18"/>
                    </w:rPr>
                    <w:t>mehling</w:t>
                  </w:r>
                  <w:r>
                    <w:rPr>
                      <w:rFonts w:ascii="Garamond" w:hAnsi="Garamond"/>
                      <w:color w:val="000000" w:themeColor="text1"/>
                      <w:sz w:val="18"/>
                      <w:szCs w:val="18"/>
                    </w:rPr>
                    <w:t>, M.A.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kgmehling@yahoo.de</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D</w:t>
                  </w:r>
                  <w:r w:rsidRPr="000321D3">
                    <w:rPr>
                      <w:rFonts w:ascii="Garamond" w:hAnsi="Garamond"/>
                      <w:color w:val="000000" w:themeColor="text1"/>
                      <w:sz w:val="18"/>
                      <w:szCs w:val="18"/>
                    </w:rPr>
                    <w:t xml:space="preserve">r. Beata </w:t>
                  </w:r>
                  <w:r w:rsidRPr="000321D3">
                    <w:rPr>
                      <w:rFonts w:ascii="Garamond" w:hAnsi="Garamond"/>
                      <w:b/>
                      <w:bCs/>
                      <w:color w:val="000000" w:themeColor="text1"/>
                      <w:sz w:val="18"/>
                      <w:szCs w:val="18"/>
                    </w:rPr>
                    <w:t>G</w:t>
                  </w:r>
                  <w:r w:rsidRPr="000321D3">
                    <w:rPr>
                      <w:rFonts w:ascii="Garamond" w:hAnsi="Garamond"/>
                      <w:b/>
                      <w:color w:val="000000" w:themeColor="text1"/>
                      <w:sz w:val="18"/>
                      <w:szCs w:val="18"/>
                    </w:rPr>
                    <w:t>rzeszczakowska-Pawlikowska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beata.pawlikowska@uni.lodz.pl</w:t>
                  </w:r>
                </w:p>
              </w:tc>
            </w:tr>
            <w:tr w:rsidR="00A10E6A" w:rsidRPr="003451C2" w:rsidTr="003451C2">
              <w:trPr>
                <w:trHeight w:val="300"/>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Prof. Dr. h. Vita </w:t>
                  </w:r>
                  <w:r w:rsidRPr="00A10E6A">
                    <w:rPr>
                      <w:rFonts w:ascii="Garamond" w:hAnsi="Garamond"/>
                      <w:b/>
                      <w:bCs/>
                      <w:color w:val="000000" w:themeColor="text1"/>
                      <w:sz w:val="18"/>
                      <w:szCs w:val="18"/>
                      <w:lang w:val="en-US"/>
                    </w:rPr>
                    <w:t>H</w:t>
                  </w:r>
                  <w:r w:rsidRPr="00A10E6A">
                    <w:rPr>
                      <w:rFonts w:ascii="Garamond" w:hAnsi="Garamond"/>
                      <w:b/>
                      <w:color w:val="000000" w:themeColor="text1"/>
                      <w:sz w:val="18"/>
                      <w:szCs w:val="18"/>
                      <w:lang w:val="en-US"/>
                    </w:rPr>
                    <w:t>amaniuk</w:t>
                  </w:r>
                </w:p>
              </w:tc>
              <w:tc>
                <w:tcPr>
                  <w:tcW w:w="3402" w:type="dxa"/>
                  <w:shd w:val="clear" w:color="auto" w:fill="auto"/>
                  <w:noWrap/>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prorektor_science@kdpu.edu.ua</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PhDr. Naděžda </w:t>
                  </w:r>
                  <w:r w:rsidRPr="000321D3">
                    <w:rPr>
                      <w:rFonts w:ascii="Garamond" w:hAnsi="Garamond"/>
                      <w:b/>
                      <w:bCs/>
                      <w:color w:val="000000" w:themeColor="text1"/>
                      <w:sz w:val="18"/>
                      <w:szCs w:val="18"/>
                    </w:rPr>
                    <w:t>H</w:t>
                  </w:r>
                  <w:r w:rsidRPr="000321D3">
                    <w:rPr>
                      <w:rFonts w:ascii="Garamond" w:hAnsi="Garamond"/>
                      <w:b/>
                      <w:color w:val="000000" w:themeColor="text1"/>
                      <w:sz w:val="18"/>
                      <w:szCs w:val="18"/>
                    </w:rPr>
                    <w:t>einrichová</w:t>
                  </w:r>
                  <w:r w:rsidRPr="000321D3">
                    <w:rPr>
                      <w:rFonts w:ascii="Garamond" w:hAnsi="Garamond"/>
                      <w:color w:val="000000" w:themeColor="text1"/>
                      <w:sz w:val="18"/>
                      <w:szCs w:val="18"/>
                    </w:rPr>
                    <w:t>, Ph</w:t>
                  </w:r>
                  <w:r>
                    <w:rPr>
                      <w:rFonts w:ascii="Garamond" w:hAnsi="Garamond"/>
                      <w:color w:val="000000" w:themeColor="text1"/>
                      <w:sz w:val="18"/>
                      <w:szCs w:val="18"/>
                    </w:rPr>
                    <w:t>.</w:t>
                  </w:r>
                  <w:r w:rsidRPr="000321D3">
                    <w:rPr>
                      <w:rFonts w:ascii="Garamond" w:hAnsi="Garamond"/>
                      <w:color w:val="000000" w:themeColor="text1"/>
                      <w:sz w:val="18"/>
                      <w:szCs w:val="18"/>
                    </w:rPr>
                    <w:t>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nadezda.heinrichova@uhk.cz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Christof </w:t>
                  </w:r>
                  <w:r w:rsidRPr="000321D3">
                    <w:rPr>
                      <w:rFonts w:ascii="Garamond" w:hAnsi="Garamond"/>
                      <w:b/>
                      <w:bCs/>
                      <w:color w:val="000000" w:themeColor="text1"/>
                      <w:sz w:val="18"/>
                      <w:szCs w:val="18"/>
                    </w:rPr>
                    <w:t>H</w:t>
                  </w:r>
                  <w:r w:rsidRPr="000321D3">
                    <w:rPr>
                      <w:rFonts w:ascii="Garamond" w:hAnsi="Garamond"/>
                      <w:b/>
                      <w:color w:val="000000" w:themeColor="text1"/>
                      <w:sz w:val="18"/>
                      <w:szCs w:val="18"/>
                    </w:rPr>
                    <w:t>einz</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heinz@daad.cz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Alexander </w:t>
                  </w:r>
                  <w:r w:rsidRPr="000321D3">
                    <w:rPr>
                      <w:rFonts w:ascii="Garamond" w:hAnsi="Garamond"/>
                      <w:b/>
                      <w:bCs/>
                      <w:color w:val="000000" w:themeColor="text1"/>
                      <w:sz w:val="18"/>
                      <w:szCs w:val="18"/>
                    </w:rPr>
                    <w:t>H</w:t>
                  </w:r>
                  <w:r w:rsidRPr="000321D3">
                    <w:rPr>
                      <w:rFonts w:ascii="Garamond" w:hAnsi="Garamond"/>
                      <w:b/>
                      <w:color w:val="000000" w:themeColor="text1"/>
                      <w:sz w:val="18"/>
                      <w:szCs w:val="18"/>
                    </w:rPr>
                    <w:t>öllwerth</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a.hoellwerth@gmx.at</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w:t>
                  </w:r>
                  <w:r>
                    <w:rPr>
                      <w:rFonts w:ascii="Garamond" w:hAnsi="Garamond"/>
                      <w:color w:val="000000" w:themeColor="text1"/>
                      <w:sz w:val="18"/>
                      <w:szCs w:val="18"/>
                    </w:rPr>
                    <w:t xml:space="preserve">PhDr. </w:t>
                  </w:r>
                  <w:r w:rsidRPr="000321D3">
                    <w:rPr>
                      <w:rFonts w:ascii="Garamond" w:hAnsi="Garamond"/>
                      <w:color w:val="000000" w:themeColor="text1"/>
                      <w:sz w:val="18"/>
                      <w:szCs w:val="18"/>
                    </w:rPr>
                    <w:t xml:space="preserve">Věra </w:t>
                  </w:r>
                  <w:r w:rsidRPr="000321D3">
                    <w:rPr>
                      <w:rFonts w:ascii="Garamond" w:hAnsi="Garamond"/>
                      <w:b/>
                      <w:bCs/>
                      <w:color w:val="000000" w:themeColor="text1"/>
                      <w:sz w:val="18"/>
                      <w:szCs w:val="18"/>
                    </w:rPr>
                    <w:t>H</w:t>
                  </w:r>
                  <w:r w:rsidRPr="000321D3">
                    <w:rPr>
                      <w:rFonts w:ascii="Garamond" w:hAnsi="Garamond"/>
                      <w:b/>
                      <w:color w:val="000000" w:themeColor="text1"/>
                      <w:sz w:val="18"/>
                      <w:szCs w:val="18"/>
                    </w:rPr>
                    <w:t>öppnerová</w:t>
                  </w:r>
                  <w:r w:rsidRPr="00625E2F">
                    <w:rPr>
                      <w:rFonts w:ascii="Garamond" w:hAnsi="Garamond"/>
                      <w:color w:val="000000" w:themeColor="text1"/>
                      <w:sz w:val="18"/>
                      <w:szCs w:val="18"/>
                    </w:rPr>
                    <w:t>, DrSc</w:t>
                  </w:r>
                  <w:r>
                    <w:rPr>
                      <w:rFonts w:ascii="Garamond" w:hAnsi="Garamond"/>
                      <w:b/>
                      <w:color w:val="000000" w:themeColor="text1"/>
                      <w:sz w:val="18"/>
                      <w:szCs w:val="18"/>
                    </w:rPr>
                    <w:t>.</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vera.hoppnerova@vse.cz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Jana </w:t>
                  </w:r>
                  <w:r w:rsidRPr="000321D3">
                    <w:rPr>
                      <w:rFonts w:ascii="Garamond" w:hAnsi="Garamond"/>
                      <w:b/>
                      <w:bCs/>
                      <w:color w:val="000000" w:themeColor="text1"/>
                      <w:sz w:val="18"/>
                      <w:szCs w:val="18"/>
                    </w:rPr>
                    <w:t>H</w:t>
                  </w:r>
                  <w:r w:rsidRPr="000321D3">
                    <w:rPr>
                      <w:rFonts w:ascii="Garamond" w:hAnsi="Garamond"/>
                      <w:b/>
                      <w:color w:val="000000" w:themeColor="text1"/>
                      <w:sz w:val="18"/>
                      <w:szCs w:val="18"/>
                    </w:rPr>
                    <w:t>rdličková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jhrdlickova@yahoo.de</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 xml:space="preserve">Bc. </w:t>
                  </w:r>
                  <w:r w:rsidRPr="000321D3">
                    <w:rPr>
                      <w:rFonts w:ascii="Garamond" w:hAnsi="Garamond"/>
                      <w:color w:val="000000" w:themeColor="text1"/>
                      <w:sz w:val="18"/>
                      <w:szCs w:val="18"/>
                    </w:rPr>
                    <w:t xml:space="preserve">Lucie </w:t>
                  </w:r>
                  <w:r w:rsidRPr="000321D3">
                    <w:rPr>
                      <w:rFonts w:ascii="Garamond" w:hAnsi="Garamond"/>
                      <w:b/>
                      <w:bCs/>
                      <w:color w:val="000000" w:themeColor="text1"/>
                      <w:sz w:val="18"/>
                      <w:szCs w:val="18"/>
                    </w:rPr>
                    <w:t>H</w:t>
                  </w:r>
                  <w:r w:rsidRPr="000321D3">
                    <w:rPr>
                      <w:rFonts w:ascii="Garamond" w:hAnsi="Garamond"/>
                      <w:b/>
                      <w:color w:val="000000" w:themeColor="text1"/>
                      <w:sz w:val="18"/>
                      <w:szCs w:val="18"/>
                    </w:rPr>
                    <w:t>rubcová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lhrubcov@students.zcu.cz </w:t>
                  </w:r>
                </w:p>
              </w:tc>
            </w:tr>
            <w:tr w:rsidR="00A10E6A" w:rsidRPr="000321D3" w:rsidTr="003451C2">
              <w:trPr>
                <w:trHeight w:val="330"/>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Prof. Dr. phil. habil. Ingrid </w:t>
                  </w:r>
                  <w:r w:rsidRPr="00A10E6A">
                    <w:rPr>
                      <w:rFonts w:ascii="Garamond" w:hAnsi="Garamond"/>
                      <w:b/>
                      <w:bCs/>
                      <w:color w:val="000000" w:themeColor="text1"/>
                      <w:sz w:val="18"/>
                      <w:szCs w:val="18"/>
                      <w:lang w:val="en-US"/>
                    </w:rPr>
                    <w:t>H</w:t>
                  </w:r>
                  <w:r w:rsidRPr="00A10E6A">
                    <w:rPr>
                      <w:rFonts w:ascii="Garamond" w:hAnsi="Garamond"/>
                      <w:b/>
                      <w:color w:val="000000" w:themeColor="text1"/>
                      <w:sz w:val="18"/>
                      <w:szCs w:val="18"/>
                      <w:lang w:val="en-US"/>
                    </w:rPr>
                    <w:t>udabiunigg</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Ingrid.Hudabiunigg@upce.cz </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Daniela </w:t>
                  </w:r>
                  <w:r w:rsidRPr="000321D3">
                    <w:rPr>
                      <w:rFonts w:ascii="Garamond" w:hAnsi="Garamond"/>
                      <w:b/>
                      <w:bCs/>
                      <w:color w:val="000000" w:themeColor="text1"/>
                      <w:sz w:val="18"/>
                      <w:szCs w:val="18"/>
                    </w:rPr>
                    <w:t>I</w:t>
                  </w:r>
                  <w:r w:rsidRPr="000321D3">
                    <w:rPr>
                      <w:rFonts w:ascii="Garamond" w:hAnsi="Garamond"/>
                      <w:b/>
                      <w:color w:val="000000" w:themeColor="text1"/>
                      <w:sz w:val="18"/>
                      <w:szCs w:val="18"/>
                    </w:rPr>
                    <w:t>onescu-Bonanni</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daniela.ionescu-bonanni@lls.unibuc.ro</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PhDr. Helena </w:t>
                  </w:r>
                  <w:r w:rsidRPr="000321D3">
                    <w:rPr>
                      <w:rFonts w:ascii="Garamond" w:hAnsi="Garamond"/>
                      <w:b/>
                      <w:bCs/>
                      <w:color w:val="000000" w:themeColor="text1"/>
                      <w:sz w:val="18"/>
                      <w:szCs w:val="18"/>
                    </w:rPr>
                    <w:t>J</w:t>
                  </w:r>
                  <w:r w:rsidRPr="000321D3">
                    <w:rPr>
                      <w:rFonts w:ascii="Garamond" w:hAnsi="Garamond"/>
                      <w:b/>
                      <w:color w:val="000000" w:themeColor="text1"/>
                      <w:sz w:val="18"/>
                      <w:szCs w:val="18"/>
                    </w:rPr>
                    <w:t>aklová</w:t>
                  </w:r>
                  <w:r>
                    <w:rPr>
                      <w:rFonts w:ascii="Garamond" w:hAnsi="Garamond"/>
                      <w:color w:val="000000" w:themeColor="text1"/>
                      <w:sz w:val="18"/>
                      <w:szCs w:val="18"/>
                    </w:rPr>
                    <w:t>, Ph.</w:t>
                  </w:r>
                  <w:r w:rsidRPr="000321D3">
                    <w:rPr>
                      <w:rFonts w:ascii="Garamond" w:hAnsi="Garamond"/>
                      <w:color w:val="000000" w:themeColor="text1"/>
                      <w:sz w:val="18"/>
                      <w:szCs w:val="18"/>
                    </w:rPr>
                    <w:t>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Helena.Jaklova@upce.cz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PhDr. Věra </w:t>
                  </w:r>
                  <w:r w:rsidRPr="000321D3">
                    <w:rPr>
                      <w:rFonts w:ascii="Garamond" w:hAnsi="Garamond"/>
                      <w:b/>
                      <w:bCs/>
                      <w:color w:val="000000" w:themeColor="text1"/>
                      <w:sz w:val="18"/>
                      <w:szCs w:val="18"/>
                    </w:rPr>
                    <w:t>J</w:t>
                  </w:r>
                  <w:r w:rsidRPr="000321D3">
                    <w:rPr>
                      <w:rFonts w:ascii="Garamond" w:hAnsi="Garamond"/>
                      <w:b/>
                      <w:color w:val="000000" w:themeColor="text1"/>
                      <w:sz w:val="18"/>
                      <w:szCs w:val="18"/>
                    </w:rPr>
                    <w:t>aníková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janikova@ped.muni.cz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D</w:t>
                  </w:r>
                  <w:r w:rsidRPr="000321D3">
                    <w:rPr>
                      <w:rFonts w:ascii="Garamond" w:hAnsi="Garamond"/>
                      <w:color w:val="000000" w:themeColor="text1"/>
                      <w:sz w:val="18"/>
                      <w:szCs w:val="18"/>
                    </w:rPr>
                    <w:t xml:space="preserve">r. Józef </w:t>
                  </w:r>
                  <w:r w:rsidRPr="000321D3">
                    <w:rPr>
                      <w:rFonts w:ascii="Garamond" w:hAnsi="Garamond"/>
                      <w:b/>
                      <w:bCs/>
                      <w:color w:val="000000" w:themeColor="text1"/>
                      <w:sz w:val="18"/>
                      <w:szCs w:val="18"/>
                    </w:rPr>
                    <w:t>J</w:t>
                  </w:r>
                  <w:r w:rsidRPr="000321D3">
                    <w:rPr>
                      <w:rFonts w:ascii="Garamond" w:hAnsi="Garamond"/>
                      <w:b/>
                      <w:color w:val="000000" w:themeColor="text1"/>
                      <w:sz w:val="18"/>
                      <w:szCs w:val="18"/>
                    </w:rPr>
                    <w:t>arosz</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jozef.jarosz@uwr.edu.pl</w:t>
                  </w:r>
                </w:p>
              </w:tc>
            </w:tr>
            <w:tr w:rsidR="00A10E6A" w:rsidRPr="000321D3" w:rsidTr="003451C2">
              <w:trPr>
                <w:trHeight w:val="330"/>
              </w:trPr>
              <w:tc>
                <w:tcPr>
                  <w:tcW w:w="3134" w:type="dxa"/>
                  <w:shd w:val="clear" w:color="auto" w:fill="auto"/>
                  <w:vAlign w:val="center"/>
                  <w:hideMark/>
                </w:tcPr>
                <w:p w:rsidR="00A10E6A" w:rsidRPr="00097DFE" w:rsidRDefault="00A10E6A" w:rsidP="003451C2">
                  <w:pPr>
                    <w:rPr>
                      <w:rFonts w:ascii="Garamond" w:hAnsi="Garamond"/>
                      <w:color w:val="000000" w:themeColor="text1"/>
                      <w:sz w:val="18"/>
                      <w:szCs w:val="18"/>
                      <w:lang w:val="pl-PL"/>
                    </w:rPr>
                  </w:pPr>
                  <w:r w:rsidRPr="00097DFE">
                    <w:rPr>
                      <w:rFonts w:ascii="Garamond" w:hAnsi="Garamond"/>
                      <w:color w:val="000000" w:themeColor="text1"/>
                      <w:sz w:val="18"/>
                      <w:szCs w:val="18"/>
                      <w:lang w:val="pl-PL"/>
                    </w:rPr>
                    <w:t xml:space="preserve">a. o. Prof. Dr. Saša </w:t>
                  </w:r>
                  <w:r w:rsidRPr="00097DFE">
                    <w:rPr>
                      <w:rFonts w:ascii="Garamond" w:hAnsi="Garamond"/>
                      <w:b/>
                      <w:bCs/>
                      <w:color w:val="000000" w:themeColor="text1"/>
                      <w:sz w:val="18"/>
                      <w:szCs w:val="18"/>
                      <w:lang w:val="pl-PL"/>
                    </w:rPr>
                    <w:t>J</w:t>
                  </w:r>
                  <w:r w:rsidRPr="00097DFE">
                    <w:rPr>
                      <w:rFonts w:ascii="Garamond" w:hAnsi="Garamond"/>
                      <w:b/>
                      <w:color w:val="000000" w:themeColor="text1"/>
                      <w:sz w:val="18"/>
                      <w:szCs w:val="18"/>
                      <w:lang w:val="pl-PL"/>
                    </w:rPr>
                    <w:t>azbec</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sasa.jazbec@um.si</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Doz. Dr. Brigita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acian</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brigita.kacjan@um.si</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 Dr. Marcelina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ałasznik</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marcelina.kalasznik@uwr.edu.pl</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Mgr. Michaela</w:t>
                  </w:r>
                  <w:r w:rsidRPr="000321D3">
                    <w:rPr>
                      <w:rFonts w:ascii="Garamond" w:hAnsi="Garamond"/>
                      <w:b/>
                      <w:bCs/>
                      <w:color w:val="000000" w:themeColor="text1"/>
                      <w:sz w:val="18"/>
                      <w:szCs w:val="18"/>
                    </w:rPr>
                    <w:t xml:space="preserve"> K</w:t>
                  </w:r>
                  <w:r w:rsidRPr="000321D3">
                    <w:rPr>
                      <w:rFonts w:ascii="Garamond" w:hAnsi="Garamond"/>
                      <w:b/>
                      <w:color w:val="000000" w:themeColor="text1"/>
                      <w:sz w:val="18"/>
                      <w:szCs w:val="18"/>
                    </w:rPr>
                    <w:t>aňovská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michaela.kanovska@upol.cz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habil. Edit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irály</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kacor.kacor@gmail.com</w:t>
                  </w:r>
                </w:p>
              </w:tc>
            </w:tr>
            <w:tr w:rsidR="00A10E6A" w:rsidRPr="000321D3" w:rsidTr="003451C2">
              <w:trPr>
                <w:trHeight w:val="330"/>
              </w:trPr>
              <w:tc>
                <w:tcPr>
                  <w:tcW w:w="3134" w:type="dxa"/>
                  <w:shd w:val="clear" w:color="auto" w:fill="auto"/>
                  <w:vAlign w:val="center"/>
                  <w:hideMark/>
                </w:tcPr>
                <w:p w:rsidR="00A10E6A" w:rsidRPr="00B5455D" w:rsidRDefault="00A10E6A" w:rsidP="003451C2">
                  <w:pPr>
                    <w:rPr>
                      <w:rFonts w:ascii="Garamond" w:hAnsi="Garamond"/>
                      <w:color w:val="000000" w:themeColor="text1"/>
                      <w:sz w:val="18"/>
                      <w:szCs w:val="18"/>
                      <w:lang w:val="en-US"/>
                    </w:rPr>
                  </w:pPr>
                  <w:r w:rsidRPr="00B5455D">
                    <w:rPr>
                      <w:rFonts w:ascii="Garamond" w:hAnsi="Garamond"/>
                      <w:color w:val="000000" w:themeColor="text1"/>
                      <w:sz w:val="18"/>
                      <w:szCs w:val="18"/>
                      <w:lang w:val="en-US"/>
                    </w:rPr>
                    <w:t xml:space="preserve">Mgr. Pavel </w:t>
                  </w:r>
                  <w:r w:rsidRPr="00B5455D">
                    <w:rPr>
                      <w:rFonts w:ascii="Garamond" w:hAnsi="Garamond"/>
                      <w:b/>
                      <w:bCs/>
                      <w:color w:val="000000" w:themeColor="text1"/>
                      <w:sz w:val="18"/>
                      <w:szCs w:val="18"/>
                      <w:lang w:val="en-US"/>
                    </w:rPr>
                    <w:t>K</w:t>
                  </w:r>
                  <w:r w:rsidRPr="00B5455D">
                    <w:rPr>
                      <w:rFonts w:ascii="Garamond" w:hAnsi="Garamond"/>
                      <w:b/>
                      <w:color w:val="000000" w:themeColor="text1"/>
                      <w:sz w:val="18"/>
                      <w:szCs w:val="18"/>
                      <w:lang w:val="en-US"/>
                    </w:rPr>
                    <w:t>nápek</w:t>
                  </w:r>
                  <w:r w:rsidRPr="00B5455D">
                    <w:rPr>
                      <w:rFonts w:ascii="Garamond" w:hAnsi="Garamond"/>
                      <w:color w:val="000000" w:themeColor="text1"/>
                      <w:sz w:val="18"/>
                      <w:szCs w:val="18"/>
                      <w:lang w:val="en-US"/>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Pavel.Knapek@upce.cz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Bc. Jana</w:t>
                  </w:r>
                  <w:r w:rsidRPr="000321D3">
                    <w:rPr>
                      <w:rFonts w:ascii="Garamond" w:hAnsi="Garamond"/>
                      <w:b/>
                      <w:bCs/>
                      <w:color w:val="000000" w:themeColor="text1"/>
                      <w:sz w:val="18"/>
                      <w:szCs w:val="18"/>
                    </w:rPr>
                    <w:t xml:space="preserve"> K</w:t>
                  </w:r>
                  <w:r w:rsidRPr="000321D3">
                    <w:rPr>
                      <w:rFonts w:ascii="Garamond" w:hAnsi="Garamond"/>
                      <w:b/>
                      <w:color w:val="000000" w:themeColor="text1"/>
                      <w:sz w:val="18"/>
                      <w:szCs w:val="18"/>
                    </w:rPr>
                    <w:t>ocandová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jkocando@students.zcu.cz </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Johannes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öck</w:t>
                  </w:r>
                  <w:r w:rsidRPr="000321D3">
                    <w:rPr>
                      <w:rFonts w:ascii="Garamond" w:hAnsi="Garamond"/>
                      <w:color w:val="000000" w:themeColor="text1"/>
                      <w:sz w:val="18"/>
                      <w:szCs w:val="18"/>
                    </w:rPr>
                    <w:t>, BA, MA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koeck@mail.muni.cz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Jan Václav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önig</w:t>
                  </w:r>
                  <w:r w:rsidRPr="000321D3">
                    <w:rPr>
                      <w:rFonts w:ascii="Garamond" w:hAnsi="Garamond"/>
                      <w:color w:val="000000" w:themeColor="text1"/>
                      <w:sz w:val="18"/>
                      <w:szCs w:val="18"/>
                    </w:rPr>
                    <w:t>, M.A.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jkonig@ff.jcu.cz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Andrea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önigsmarková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konian@kag.zcu.cz </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László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ovács</w:t>
                  </w:r>
                  <w:r w:rsidRPr="000321D3">
                    <w:rPr>
                      <w:rFonts w:ascii="Garamond" w:hAnsi="Garamond"/>
                      <w:color w:val="000000" w:themeColor="text1"/>
                      <w:sz w:val="18"/>
                      <w:szCs w:val="18"/>
                    </w:rPr>
                    <w:t xml:space="preserve"> Ph</w:t>
                  </w:r>
                  <w:r>
                    <w:rPr>
                      <w:rFonts w:ascii="Garamond" w:hAnsi="Garamond"/>
                      <w:color w:val="000000" w:themeColor="text1"/>
                      <w:sz w:val="18"/>
                      <w:szCs w:val="18"/>
                    </w:rPr>
                    <w:t>.</w:t>
                  </w:r>
                  <w:r w:rsidRPr="000321D3">
                    <w:rPr>
                      <w:rFonts w:ascii="Garamond" w:hAnsi="Garamond"/>
                      <w:color w:val="000000" w:themeColor="text1"/>
                      <w:sz w:val="18"/>
                      <w:szCs w:val="18"/>
                    </w:rPr>
                    <w:t>D</w:t>
                  </w:r>
                  <w:r>
                    <w:rPr>
                      <w:rFonts w:ascii="Garamond" w:hAnsi="Garamond"/>
                      <w:color w:val="000000" w:themeColor="text1"/>
                      <w:sz w:val="18"/>
                      <w:szCs w:val="18"/>
                    </w:rPr>
                    <w:t>.</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drklaszlo@gmail.com</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Kateřina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ovačková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kovackova.katerina@gmail.com</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 xml:space="preserve">Univ.-Prof. Mag. Dr. </w:t>
                  </w:r>
                  <w:r w:rsidRPr="000321D3">
                    <w:rPr>
                      <w:rFonts w:ascii="Garamond" w:hAnsi="Garamond"/>
                      <w:color w:val="000000" w:themeColor="text1"/>
                      <w:sz w:val="18"/>
                      <w:szCs w:val="18"/>
                    </w:rPr>
                    <w:t xml:space="preserve">Stefan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rammer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stefan.krammer@univie.ac.at</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Eva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rovová</w:t>
                  </w:r>
                </w:p>
              </w:tc>
              <w:tc>
                <w:tcPr>
                  <w:tcW w:w="3402" w:type="dxa"/>
                  <w:shd w:val="clear" w:color="auto" w:fill="auto"/>
                  <w:noWrap/>
                  <w:vAlign w:val="center"/>
                  <w:hideMark/>
                </w:tcPr>
                <w:p w:rsidR="00A10E6A" w:rsidRPr="000321D3" w:rsidRDefault="00A10E6A" w:rsidP="00A10E6A">
                  <w:pPr>
                    <w:rPr>
                      <w:rFonts w:ascii="Garamond" w:hAnsi="Garamond"/>
                      <w:color w:val="000000" w:themeColor="text1"/>
                      <w:sz w:val="18"/>
                      <w:szCs w:val="18"/>
                    </w:rPr>
                  </w:pPr>
                  <w:r w:rsidRPr="000321D3">
                    <w:rPr>
                      <w:rFonts w:ascii="Garamond" w:hAnsi="Garamond"/>
                      <w:color w:val="000000" w:themeColor="text1"/>
                      <w:sz w:val="18"/>
                      <w:szCs w:val="18"/>
                    </w:rPr>
                    <w:t xml:space="preserve">eva.krovova@ujep.cz, </w:t>
                  </w:r>
                  <w:r>
                    <w:rPr>
                      <w:rFonts w:ascii="Garamond" w:hAnsi="Garamond"/>
                      <w:color w:val="000000" w:themeColor="text1"/>
                      <w:sz w:val="18"/>
                      <w:szCs w:val="18"/>
                    </w:rPr>
                    <w:br/>
                  </w:r>
                  <w:r w:rsidRPr="000321D3">
                    <w:rPr>
                      <w:rFonts w:ascii="Garamond" w:hAnsi="Garamond"/>
                      <w:color w:val="000000" w:themeColor="text1"/>
                      <w:sz w:val="18"/>
                      <w:szCs w:val="18"/>
                    </w:rPr>
                    <w:t>krovova@seznam.cz</w:t>
                  </w:r>
                </w:p>
              </w:tc>
            </w:tr>
            <w:tr w:rsidR="00A10E6A" w:rsidRPr="000321D3" w:rsidTr="003451C2">
              <w:trPr>
                <w:trHeight w:val="330"/>
              </w:trPr>
              <w:tc>
                <w:tcPr>
                  <w:tcW w:w="3134" w:type="dxa"/>
                  <w:shd w:val="clear" w:color="auto" w:fill="auto"/>
                  <w:vAlign w:val="center"/>
                  <w:hideMark/>
                </w:tcPr>
                <w:p w:rsidR="00A10E6A" w:rsidRPr="00B5455D" w:rsidRDefault="00A10E6A" w:rsidP="003451C2">
                  <w:pPr>
                    <w:rPr>
                      <w:rFonts w:ascii="Garamond" w:hAnsi="Garamond"/>
                      <w:color w:val="000000" w:themeColor="text1"/>
                      <w:sz w:val="18"/>
                      <w:szCs w:val="18"/>
                      <w:lang w:val="en-US"/>
                    </w:rPr>
                  </w:pPr>
                  <w:r w:rsidRPr="00B5455D">
                    <w:rPr>
                      <w:rFonts w:ascii="Garamond" w:hAnsi="Garamond"/>
                      <w:color w:val="000000" w:themeColor="text1"/>
                      <w:sz w:val="18"/>
                      <w:szCs w:val="18"/>
                      <w:lang w:val="en-US"/>
                    </w:rPr>
                    <w:t xml:space="preserve">doc. PaedDr. Petr </w:t>
                  </w:r>
                  <w:r w:rsidRPr="00B5455D">
                    <w:rPr>
                      <w:rFonts w:ascii="Garamond" w:hAnsi="Garamond"/>
                      <w:b/>
                      <w:bCs/>
                      <w:color w:val="000000" w:themeColor="text1"/>
                      <w:sz w:val="18"/>
                      <w:szCs w:val="18"/>
                      <w:lang w:val="en-US"/>
                    </w:rPr>
                    <w:t>K</w:t>
                  </w:r>
                  <w:r w:rsidRPr="00B5455D">
                    <w:rPr>
                      <w:rFonts w:ascii="Garamond" w:hAnsi="Garamond"/>
                      <w:b/>
                      <w:color w:val="000000" w:themeColor="text1"/>
                      <w:sz w:val="18"/>
                      <w:szCs w:val="18"/>
                      <w:lang w:val="en-US"/>
                    </w:rPr>
                    <w:t>učera</w:t>
                  </w:r>
                  <w:r w:rsidRPr="00B5455D">
                    <w:rPr>
                      <w:rFonts w:ascii="Garamond" w:hAnsi="Garamond"/>
                      <w:color w:val="000000" w:themeColor="text1"/>
                      <w:sz w:val="18"/>
                      <w:szCs w:val="18"/>
                      <w:lang w:val="en-US"/>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pekucera@kgs.zcu.cz </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Kalina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upczynska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kalinakupczynska1@gmail.com</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Jana </w:t>
                  </w:r>
                  <w:r w:rsidRPr="000321D3">
                    <w:rPr>
                      <w:rFonts w:ascii="Garamond" w:hAnsi="Garamond"/>
                      <w:b/>
                      <w:bCs/>
                      <w:color w:val="000000" w:themeColor="text1"/>
                      <w:sz w:val="18"/>
                      <w:szCs w:val="18"/>
                    </w:rPr>
                    <w:t>K</w:t>
                  </w:r>
                  <w:r w:rsidRPr="000321D3">
                    <w:rPr>
                      <w:rFonts w:ascii="Garamond" w:hAnsi="Garamond"/>
                      <w:b/>
                      <w:color w:val="000000" w:themeColor="text1"/>
                      <w:sz w:val="18"/>
                      <w:szCs w:val="18"/>
                    </w:rPr>
                    <w:t>usová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kusova@pf.jcu.cz</w:t>
                  </w:r>
                </w:p>
              </w:tc>
            </w:tr>
            <w:tr w:rsidR="00A10E6A" w:rsidRPr="000321D3" w:rsidTr="003451C2">
              <w:trPr>
                <w:trHeight w:val="330"/>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PhDr. Martin</w:t>
                  </w:r>
                  <w:r w:rsidRPr="00A10E6A">
                    <w:rPr>
                      <w:rFonts w:ascii="Garamond" w:hAnsi="Garamond"/>
                      <w:b/>
                      <w:bCs/>
                      <w:color w:val="000000" w:themeColor="text1"/>
                      <w:sz w:val="18"/>
                      <w:szCs w:val="18"/>
                      <w:lang w:val="en-US"/>
                    </w:rPr>
                    <w:t xml:space="preserve"> L</w:t>
                  </w:r>
                  <w:r w:rsidRPr="00A10E6A">
                    <w:rPr>
                      <w:rFonts w:ascii="Garamond" w:hAnsi="Garamond"/>
                      <w:b/>
                      <w:color w:val="000000" w:themeColor="text1"/>
                      <w:sz w:val="18"/>
                      <w:szCs w:val="18"/>
                      <w:lang w:val="en-US"/>
                    </w:rPr>
                    <w:t>achout</w:t>
                  </w:r>
                  <w:r w:rsidRPr="00A10E6A">
                    <w:rPr>
                      <w:rFonts w:ascii="Garamond" w:hAnsi="Garamond"/>
                      <w:color w:val="000000" w:themeColor="text1"/>
                      <w:sz w:val="18"/>
                      <w:szCs w:val="18"/>
                      <w:lang w:val="en-US"/>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martin.lachout@mup.cz </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Anna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ajorosi</w:t>
                  </w:r>
                  <w:r w:rsidRPr="00F51833">
                    <w:rPr>
                      <w:rFonts w:ascii="Garamond" w:hAnsi="Garamond"/>
                      <w:color w:val="000000" w:themeColor="text1"/>
                      <w:sz w:val="18"/>
                      <w:szCs w:val="18"/>
                    </w:rPr>
                    <w:t>,</w:t>
                  </w:r>
                  <w:r w:rsidRPr="000321D3">
                    <w:rPr>
                      <w:rFonts w:ascii="Garamond" w:hAnsi="Garamond"/>
                      <w:color w:val="000000" w:themeColor="text1"/>
                      <w:sz w:val="18"/>
                      <w:szCs w:val="18"/>
                    </w:rPr>
                    <w:t xml:space="preserve"> Ph</w:t>
                  </w:r>
                  <w:r>
                    <w:rPr>
                      <w:rFonts w:ascii="Garamond" w:hAnsi="Garamond"/>
                      <w:color w:val="000000" w:themeColor="text1"/>
                      <w:sz w:val="18"/>
                      <w:szCs w:val="18"/>
                    </w:rPr>
                    <w:t>.</w:t>
                  </w:r>
                  <w:r w:rsidRPr="000321D3">
                    <w:rPr>
                      <w:rFonts w:ascii="Garamond" w:hAnsi="Garamond"/>
                      <w:color w:val="000000" w:themeColor="text1"/>
                      <w:sz w:val="18"/>
                      <w:szCs w:val="18"/>
                    </w:rPr>
                    <w:t>D</w:t>
                  </w:r>
                  <w:r>
                    <w:rPr>
                      <w:rFonts w:ascii="Garamond" w:hAnsi="Garamond"/>
                      <w:color w:val="000000" w:themeColor="text1"/>
                      <w:sz w:val="18"/>
                      <w:szCs w:val="18"/>
                    </w:rPr>
                    <w:t>.</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majorosianna@gmail.com</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Dr. hab</w:t>
                  </w:r>
                  <w:r>
                    <w:rPr>
                      <w:rFonts w:ascii="Garamond" w:hAnsi="Garamond"/>
                      <w:color w:val="000000" w:themeColor="text1"/>
                      <w:sz w:val="18"/>
                      <w:szCs w:val="18"/>
                    </w:rPr>
                    <w:t>il</w:t>
                  </w:r>
                  <w:r w:rsidRPr="000321D3">
                    <w:rPr>
                      <w:rFonts w:ascii="Garamond" w:hAnsi="Garamond"/>
                      <w:color w:val="000000" w:themeColor="text1"/>
                      <w:sz w:val="18"/>
                      <w:szCs w:val="18"/>
                    </w:rPr>
                    <w:t>.</w:t>
                  </w:r>
                  <w:r>
                    <w:rPr>
                      <w:rFonts w:ascii="Garamond" w:hAnsi="Garamond"/>
                      <w:color w:val="000000" w:themeColor="text1"/>
                      <w:sz w:val="18"/>
                      <w:szCs w:val="18"/>
                    </w:rPr>
                    <w:t xml:space="preserve"> </w:t>
                  </w:r>
                  <w:r w:rsidRPr="000321D3">
                    <w:rPr>
                      <w:rFonts w:ascii="Garamond" w:hAnsi="Garamond"/>
                      <w:color w:val="000000" w:themeColor="text1"/>
                      <w:sz w:val="18"/>
                      <w:szCs w:val="18"/>
                    </w:rPr>
                    <w:t xml:space="preserve">Jacek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akowski</w:t>
                  </w:r>
                  <w:r w:rsidRPr="000321D3">
                    <w:rPr>
                      <w:rFonts w:ascii="Garamond" w:hAnsi="Garamond"/>
                      <w:color w:val="000000" w:themeColor="text1"/>
                      <w:sz w:val="18"/>
                      <w:szCs w:val="18"/>
                    </w:rPr>
                    <w:t xml:space="preserve"> </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jacek.makowski@uni.lodz.pl</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doc. PhDr</w:t>
                  </w:r>
                  <w:r>
                    <w:rPr>
                      <w:rFonts w:ascii="Garamond" w:hAnsi="Garamond"/>
                      <w:color w:val="000000" w:themeColor="text1"/>
                      <w:sz w:val="18"/>
                      <w:szCs w:val="18"/>
                    </w:rPr>
                    <w:t>.</w:t>
                  </w:r>
                  <w:r w:rsidRPr="000321D3">
                    <w:rPr>
                      <w:rFonts w:ascii="Garamond" w:hAnsi="Garamond"/>
                      <w:color w:val="000000" w:themeColor="text1"/>
                      <w:sz w:val="18"/>
                      <w:szCs w:val="18"/>
                    </w:rPr>
                    <w:t xml:space="preserve"> Jiřina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alá</w:t>
                  </w:r>
                  <w:r w:rsidRPr="000321D3">
                    <w:rPr>
                      <w:rFonts w:ascii="Garamond" w:hAnsi="Garamond"/>
                      <w:color w:val="000000" w:themeColor="text1"/>
                      <w:sz w:val="18"/>
                      <w:szCs w:val="18"/>
                    </w:rPr>
                    <w:t>, CSc.</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jimala@phil.muni.cz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Libor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arek</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marek@utb.cz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Priv.-</w:t>
                  </w:r>
                  <w:r w:rsidRPr="000321D3">
                    <w:rPr>
                      <w:rFonts w:ascii="Garamond" w:hAnsi="Garamond"/>
                      <w:color w:val="000000" w:themeColor="text1"/>
                      <w:sz w:val="18"/>
                      <w:szCs w:val="18"/>
                    </w:rPr>
                    <w:t>Doz. Dr.</w:t>
                  </w:r>
                  <w:r>
                    <w:rPr>
                      <w:rFonts w:ascii="Garamond" w:hAnsi="Garamond"/>
                      <w:color w:val="000000" w:themeColor="text1"/>
                      <w:sz w:val="18"/>
                      <w:szCs w:val="18"/>
                    </w:rPr>
                    <w:t xml:space="preserve"> </w:t>
                  </w:r>
                  <w:r w:rsidRPr="000321D3">
                    <w:rPr>
                      <w:rFonts w:ascii="Garamond" w:hAnsi="Garamond"/>
                      <w:color w:val="000000" w:themeColor="text1"/>
                      <w:sz w:val="18"/>
                      <w:szCs w:val="18"/>
                    </w:rPr>
                    <w:t xml:space="preserve">Martin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aurach</w:t>
                  </w:r>
                  <w:r>
                    <w:rPr>
                      <w:rFonts w:ascii="Garamond" w:hAnsi="Garamond"/>
                      <w:color w:val="000000" w:themeColor="text1"/>
                      <w:sz w:val="18"/>
                      <w:szCs w:val="18"/>
                    </w:rPr>
                    <w:t xml:space="preserve"> </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martin.maurach@fpf.slu.cz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Mag. Robert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archl</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rmarchl@pf.jcu.cz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Dipl.-</w:t>
                  </w:r>
                  <w:r w:rsidRPr="000321D3">
                    <w:rPr>
                      <w:rFonts w:ascii="Garamond" w:hAnsi="Garamond"/>
                      <w:color w:val="000000" w:themeColor="text1"/>
                      <w:sz w:val="18"/>
                      <w:szCs w:val="18"/>
                    </w:rPr>
                    <w:t xml:space="preserve">Päd. Nicole Meta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egger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megger@ujp.zcu.cz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Dr. Dr. h.c. Elke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ehnert</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elke.mehnert@t-online.de</w:t>
                  </w:r>
                </w:p>
              </w:tc>
            </w:tr>
            <w:tr w:rsidR="00A10E6A" w:rsidRPr="000321D3" w:rsidTr="003451C2">
              <w:trPr>
                <w:trHeight w:val="330"/>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Mgr. Hana </w:t>
                  </w:r>
                  <w:r w:rsidRPr="00A10E6A">
                    <w:rPr>
                      <w:rFonts w:ascii="Garamond" w:hAnsi="Garamond"/>
                      <w:b/>
                      <w:bCs/>
                      <w:color w:val="000000" w:themeColor="text1"/>
                      <w:sz w:val="18"/>
                      <w:szCs w:val="18"/>
                      <w:lang w:val="en-US"/>
                    </w:rPr>
                    <w:t>M</w:t>
                  </w:r>
                  <w:r w:rsidRPr="00A10E6A">
                    <w:rPr>
                      <w:rFonts w:ascii="Garamond" w:hAnsi="Garamond"/>
                      <w:b/>
                      <w:color w:val="000000" w:themeColor="text1"/>
                      <w:sz w:val="18"/>
                      <w:szCs w:val="18"/>
                      <w:lang w:val="en-US"/>
                    </w:rPr>
                    <w:t>enclová</w:t>
                  </w:r>
                  <w:r w:rsidRPr="00A10E6A">
                    <w:rPr>
                      <w:rFonts w:ascii="Garamond" w:hAnsi="Garamond"/>
                      <w:color w:val="000000" w:themeColor="text1"/>
                      <w:sz w:val="18"/>
                      <w:szCs w:val="18"/>
                      <w:lang w:val="en-US"/>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menclova@knj.zcu.cz </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Mag. Dr. Alexandra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illner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alexandra.millner@univie.ac.at</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D</w:t>
                  </w:r>
                  <w:r w:rsidRPr="000321D3">
                    <w:rPr>
                      <w:rFonts w:ascii="Garamond" w:hAnsi="Garamond"/>
                      <w:color w:val="000000" w:themeColor="text1"/>
                      <w:sz w:val="18"/>
                      <w:szCs w:val="18"/>
                    </w:rPr>
                    <w:t xml:space="preserve">r. Doris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lakar Gračner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doris.mlakar@um.si</w:t>
                  </w:r>
                </w:p>
              </w:tc>
            </w:tr>
            <w:tr w:rsidR="00A10E6A" w:rsidRPr="000321D3" w:rsidTr="003451C2">
              <w:trPr>
                <w:trHeight w:val="330"/>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Mgr. Martin </w:t>
                  </w:r>
                  <w:r w:rsidRPr="00A10E6A">
                    <w:rPr>
                      <w:rFonts w:ascii="Garamond" w:hAnsi="Garamond"/>
                      <w:b/>
                      <w:bCs/>
                      <w:color w:val="000000" w:themeColor="text1"/>
                      <w:sz w:val="18"/>
                      <w:szCs w:val="18"/>
                      <w:lang w:val="en-US"/>
                    </w:rPr>
                    <w:t>M</w:t>
                  </w:r>
                  <w:r w:rsidRPr="00A10E6A">
                    <w:rPr>
                      <w:rFonts w:ascii="Garamond" w:hAnsi="Garamond"/>
                      <w:b/>
                      <w:color w:val="000000" w:themeColor="text1"/>
                      <w:sz w:val="18"/>
                      <w:szCs w:val="18"/>
                      <w:lang w:val="en-US"/>
                    </w:rPr>
                    <w:t>ostýn</w:t>
                  </w:r>
                  <w:r w:rsidRPr="00A10E6A">
                    <w:rPr>
                      <w:rFonts w:ascii="Garamond" w:hAnsi="Garamond"/>
                      <w:color w:val="000000" w:themeColor="text1"/>
                      <w:sz w:val="18"/>
                      <w:szCs w:val="18"/>
                      <w:lang w:val="en-US"/>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martin.mostyn@osu.cz</w:t>
                  </w:r>
                </w:p>
              </w:tc>
            </w:tr>
            <w:tr w:rsidR="00A10E6A" w:rsidRPr="000321D3" w:rsidTr="003451C2">
              <w:trPr>
                <w:trHeight w:val="330"/>
              </w:trPr>
              <w:tc>
                <w:tcPr>
                  <w:tcW w:w="3134" w:type="dxa"/>
                  <w:shd w:val="clear" w:color="auto" w:fill="auto"/>
                  <w:vAlign w:val="center"/>
                  <w:hideMark/>
                </w:tcPr>
                <w:p w:rsidR="00A10E6A" w:rsidRPr="00097DFE" w:rsidRDefault="00A10E6A" w:rsidP="003451C2">
                  <w:pPr>
                    <w:rPr>
                      <w:rFonts w:ascii="Garamond" w:hAnsi="Garamond"/>
                      <w:color w:val="000000" w:themeColor="text1"/>
                      <w:sz w:val="18"/>
                      <w:szCs w:val="18"/>
                      <w:lang w:val="fr-FR"/>
                    </w:rPr>
                  </w:pPr>
                  <w:r w:rsidRPr="00097DFE">
                    <w:rPr>
                      <w:rFonts w:ascii="Garamond" w:hAnsi="Garamond"/>
                      <w:color w:val="000000" w:themeColor="text1"/>
                      <w:sz w:val="18"/>
                      <w:szCs w:val="18"/>
                      <w:lang w:val="fr-FR"/>
                    </w:rPr>
                    <w:t xml:space="preserve">Mgr. et Mgr. Iva </w:t>
                  </w:r>
                  <w:r w:rsidRPr="00097DFE">
                    <w:rPr>
                      <w:rFonts w:ascii="Garamond" w:hAnsi="Garamond"/>
                      <w:b/>
                      <w:bCs/>
                      <w:color w:val="000000" w:themeColor="text1"/>
                      <w:sz w:val="18"/>
                      <w:szCs w:val="18"/>
                      <w:lang w:val="fr-FR"/>
                    </w:rPr>
                    <w:t>M</w:t>
                  </w:r>
                  <w:r w:rsidRPr="00097DFE">
                    <w:rPr>
                      <w:rFonts w:ascii="Garamond" w:hAnsi="Garamond"/>
                      <w:b/>
                      <w:color w:val="000000" w:themeColor="text1"/>
                      <w:sz w:val="18"/>
                      <w:szCs w:val="18"/>
                      <w:lang w:val="fr-FR"/>
                    </w:rPr>
                    <w:t>otlíková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motlikova.iva@seznam.cz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Dr. Manfred</w:t>
                  </w:r>
                  <w:r w:rsidRPr="000321D3">
                    <w:rPr>
                      <w:rFonts w:ascii="Garamond" w:hAnsi="Garamond"/>
                      <w:b/>
                      <w:bCs/>
                      <w:color w:val="000000" w:themeColor="text1"/>
                      <w:sz w:val="18"/>
                      <w:szCs w:val="18"/>
                    </w:rPr>
                    <w:t xml:space="preserve"> M</w:t>
                  </w:r>
                  <w:r w:rsidRPr="000321D3">
                    <w:rPr>
                      <w:rFonts w:ascii="Garamond" w:hAnsi="Garamond"/>
                      <w:b/>
                      <w:color w:val="000000" w:themeColor="text1"/>
                      <w:sz w:val="18"/>
                      <w:szCs w:val="18"/>
                    </w:rPr>
                    <w:t>üller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office@ogl.at</w:t>
                  </w:r>
                </w:p>
              </w:tc>
            </w:tr>
            <w:tr w:rsidR="00A10E6A" w:rsidRPr="000321D3" w:rsidTr="003451C2">
              <w:trPr>
                <w:trHeight w:val="330"/>
              </w:trPr>
              <w:tc>
                <w:tcPr>
                  <w:tcW w:w="3134"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Ing. Mgr. Radim </w:t>
                  </w:r>
                  <w:r w:rsidRPr="000321D3">
                    <w:rPr>
                      <w:rFonts w:ascii="Garamond" w:hAnsi="Garamond"/>
                      <w:b/>
                      <w:bCs/>
                      <w:color w:val="000000" w:themeColor="text1"/>
                      <w:sz w:val="18"/>
                      <w:szCs w:val="18"/>
                    </w:rPr>
                    <w:t>Maňák</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radim.manak@vsp.cz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PhDr. Marie </w:t>
                  </w:r>
                  <w:r w:rsidRPr="000321D3">
                    <w:rPr>
                      <w:rFonts w:ascii="Garamond" w:hAnsi="Garamond"/>
                      <w:b/>
                      <w:bCs/>
                      <w:color w:val="000000" w:themeColor="text1"/>
                      <w:sz w:val="18"/>
                      <w:szCs w:val="18"/>
                    </w:rPr>
                    <w:t>M</w:t>
                  </w:r>
                  <w:r w:rsidRPr="000321D3">
                    <w:rPr>
                      <w:rFonts w:ascii="Garamond" w:hAnsi="Garamond"/>
                      <w:b/>
                      <w:color w:val="000000" w:themeColor="text1"/>
                      <w:sz w:val="18"/>
                      <w:szCs w:val="18"/>
                    </w:rPr>
                    <w:t>üllerová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Marie.Mullerova@uhk.cz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Jana </w:t>
                  </w:r>
                  <w:r w:rsidRPr="000321D3">
                    <w:rPr>
                      <w:rFonts w:ascii="Garamond" w:hAnsi="Garamond"/>
                      <w:b/>
                      <w:bCs/>
                      <w:color w:val="000000" w:themeColor="text1"/>
                      <w:sz w:val="18"/>
                      <w:szCs w:val="18"/>
                    </w:rPr>
                    <w:t>N</w:t>
                  </w:r>
                  <w:r w:rsidRPr="000321D3">
                    <w:rPr>
                      <w:rFonts w:ascii="Garamond" w:hAnsi="Garamond"/>
                      <w:b/>
                      <w:color w:val="000000" w:themeColor="text1"/>
                      <w:sz w:val="18"/>
                      <w:szCs w:val="18"/>
                    </w:rPr>
                    <w:t>álepová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jana.nalepova@fpf.slu.cz</w:t>
                  </w:r>
                </w:p>
              </w:tc>
            </w:tr>
            <w:tr w:rsidR="00A10E6A" w:rsidRPr="000321D3" w:rsidTr="003451C2">
              <w:trPr>
                <w:trHeight w:val="330"/>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Prof. Fatima </w:t>
                  </w:r>
                  <w:r w:rsidRPr="00A10E6A">
                    <w:rPr>
                      <w:rFonts w:ascii="Garamond" w:hAnsi="Garamond"/>
                      <w:b/>
                      <w:bCs/>
                      <w:color w:val="000000" w:themeColor="text1"/>
                      <w:sz w:val="18"/>
                      <w:szCs w:val="18"/>
                      <w:lang w:val="en-US"/>
                    </w:rPr>
                    <w:t>N</w:t>
                  </w:r>
                  <w:r w:rsidRPr="00A10E6A">
                    <w:rPr>
                      <w:rFonts w:ascii="Garamond" w:hAnsi="Garamond"/>
                      <w:b/>
                      <w:color w:val="000000" w:themeColor="text1"/>
                      <w:sz w:val="18"/>
                      <w:szCs w:val="18"/>
                      <w:lang w:val="en-US"/>
                    </w:rPr>
                    <w:t>aqvi</w:t>
                  </w:r>
                  <w:r w:rsidRPr="00A10E6A">
                    <w:rPr>
                      <w:rFonts w:ascii="Garamond" w:hAnsi="Garamond"/>
                      <w:color w:val="000000" w:themeColor="text1"/>
                      <w:sz w:val="18"/>
                      <w:szCs w:val="18"/>
                      <w:lang w:val="en-US"/>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naqvi@rutgers.edu</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Dr. Lyubov </w:t>
                  </w:r>
                  <w:r w:rsidRPr="000321D3">
                    <w:rPr>
                      <w:rFonts w:ascii="Garamond" w:hAnsi="Garamond"/>
                      <w:b/>
                      <w:bCs/>
                      <w:color w:val="000000" w:themeColor="text1"/>
                      <w:sz w:val="18"/>
                      <w:szCs w:val="18"/>
                    </w:rPr>
                    <w:t>N</w:t>
                  </w:r>
                  <w:r w:rsidRPr="000321D3">
                    <w:rPr>
                      <w:rFonts w:ascii="Garamond" w:hAnsi="Garamond"/>
                      <w:b/>
                      <w:color w:val="000000" w:themeColor="text1"/>
                      <w:sz w:val="18"/>
                      <w:szCs w:val="18"/>
                    </w:rPr>
                    <w:t>efedova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nefedovalub@mail.ru</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Dr. Reiner </w:t>
                  </w:r>
                  <w:r w:rsidRPr="000321D3">
                    <w:rPr>
                      <w:rFonts w:ascii="Garamond" w:hAnsi="Garamond"/>
                      <w:b/>
                      <w:bCs/>
                      <w:color w:val="000000" w:themeColor="text1"/>
                      <w:sz w:val="18"/>
                      <w:szCs w:val="18"/>
                    </w:rPr>
                    <w:t>N</w:t>
                  </w:r>
                  <w:r w:rsidRPr="000321D3">
                    <w:rPr>
                      <w:rFonts w:ascii="Garamond" w:hAnsi="Garamond"/>
                      <w:b/>
                      <w:color w:val="000000" w:themeColor="text1"/>
                      <w:sz w:val="18"/>
                      <w:szCs w:val="18"/>
                    </w:rPr>
                    <w:t>eubert</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reineubert@ewt-net.de</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Milan </w:t>
                  </w:r>
                  <w:r w:rsidRPr="000321D3">
                    <w:rPr>
                      <w:rFonts w:ascii="Garamond" w:hAnsi="Garamond"/>
                      <w:b/>
                      <w:bCs/>
                      <w:color w:val="000000" w:themeColor="text1"/>
                      <w:sz w:val="18"/>
                      <w:szCs w:val="18"/>
                    </w:rPr>
                    <w:t>N</w:t>
                  </w:r>
                  <w:r w:rsidRPr="000321D3">
                    <w:rPr>
                      <w:rFonts w:ascii="Garamond" w:hAnsi="Garamond"/>
                      <w:b/>
                      <w:color w:val="000000" w:themeColor="text1"/>
                      <w:sz w:val="18"/>
                      <w:szCs w:val="18"/>
                    </w:rPr>
                    <w:t>eužil</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361942@mail.muni.cz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Dr. Mona </w:t>
                  </w:r>
                  <w:r w:rsidRPr="000321D3">
                    <w:rPr>
                      <w:rFonts w:ascii="Garamond" w:hAnsi="Garamond"/>
                      <w:b/>
                      <w:bCs/>
                      <w:color w:val="000000" w:themeColor="text1"/>
                      <w:sz w:val="18"/>
                      <w:szCs w:val="18"/>
                    </w:rPr>
                    <w:t>N</w:t>
                  </w:r>
                  <w:r w:rsidRPr="000321D3">
                    <w:rPr>
                      <w:rFonts w:ascii="Garamond" w:hAnsi="Garamond"/>
                      <w:b/>
                      <w:color w:val="000000" w:themeColor="text1"/>
                      <w:sz w:val="18"/>
                      <w:szCs w:val="18"/>
                    </w:rPr>
                    <w:t>e</w:t>
                  </w:r>
                  <w:r>
                    <w:rPr>
                      <w:rFonts w:ascii="Garamond" w:hAnsi="Garamond"/>
                      <w:b/>
                      <w:color w:val="000000" w:themeColor="text1"/>
                      <w:sz w:val="18"/>
                      <w:szCs w:val="18"/>
                    </w:rPr>
                    <w:t>wi</w:t>
                  </w:r>
                  <w:r w:rsidRPr="000321D3">
                    <w:rPr>
                      <w:rFonts w:ascii="Garamond" w:hAnsi="Garamond"/>
                      <w:b/>
                      <w:color w:val="000000" w:themeColor="text1"/>
                      <w:sz w:val="18"/>
                      <w:szCs w:val="18"/>
                    </w:rPr>
                    <w:t>shi</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monanoueshi@hotmail.com</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doc. PhDr. Jana </w:t>
                  </w:r>
                  <w:r w:rsidRPr="000321D3">
                    <w:rPr>
                      <w:rFonts w:ascii="Garamond" w:hAnsi="Garamond"/>
                      <w:b/>
                      <w:bCs/>
                      <w:color w:val="000000" w:themeColor="text1"/>
                      <w:sz w:val="18"/>
                      <w:szCs w:val="18"/>
                    </w:rPr>
                    <w:t>O</w:t>
                  </w:r>
                  <w:r w:rsidRPr="000321D3">
                    <w:rPr>
                      <w:rFonts w:ascii="Garamond" w:hAnsi="Garamond"/>
                      <w:b/>
                      <w:color w:val="000000" w:themeColor="text1"/>
                      <w:sz w:val="18"/>
                      <w:szCs w:val="18"/>
                    </w:rPr>
                    <w:t>ndráková</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jana.ondrakova@uhk.cz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hab. Roman </w:t>
                  </w:r>
                  <w:r w:rsidRPr="000321D3">
                    <w:rPr>
                      <w:rFonts w:ascii="Garamond" w:hAnsi="Garamond"/>
                      <w:b/>
                      <w:bCs/>
                      <w:color w:val="000000" w:themeColor="text1"/>
                      <w:sz w:val="18"/>
                      <w:szCs w:val="18"/>
                    </w:rPr>
                    <w:t>O</w:t>
                  </w:r>
                  <w:r w:rsidRPr="000321D3">
                    <w:rPr>
                      <w:rFonts w:ascii="Garamond" w:hAnsi="Garamond"/>
                      <w:b/>
                      <w:color w:val="000000" w:themeColor="text1"/>
                      <w:sz w:val="18"/>
                      <w:szCs w:val="18"/>
                    </w:rPr>
                    <w:t>piłowski</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roman.opilowski@uwr.edu.pl</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Erkan </w:t>
                  </w:r>
                  <w:r w:rsidRPr="000321D3">
                    <w:rPr>
                      <w:rFonts w:ascii="Garamond" w:hAnsi="Garamond"/>
                      <w:b/>
                      <w:bCs/>
                      <w:color w:val="000000" w:themeColor="text1"/>
                      <w:sz w:val="18"/>
                      <w:szCs w:val="18"/>
                    </w:rPr>
                    <w:t>O</w:t>
                  </w:r>
                  <w:r w:rsidRPr="000321D3">
                    <w:rPr>
                      <w:rFonts w:ascii="Garamond" w:hAnsi="Garamond"/>
                      <w:b/>
                      <w:color w:val="000000" w:themeColor="text1"/>
                      <w:sz w:val="18"/>
                      <w:szCs w:val="18"/>
                    </w:rPr>
                    <w:t>smanovic</w:t>
                  </w:r>
                  <w:r w:rsidRPr="000321D3">
                    <w:rPr>
                      <w:rFonts w:ascii="Garamond" w:hAnsi="Garamond"/>
                      <w:color w:val="000000" w:themeColor="text1"/>
                      <w:sz w:val="18"/>
                      <w:szCs w:val="18"/>
                    </w:rPr>
                    <w:t>, MA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osmanovic@phil.muni.cz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Prof.</w:t>
                  </w:r>
                  <w:r>
                    <w:rPr>
                      <w:rFonts w:ascii="Garamond" w:hAnsi="Garamond"/>
                      <w:color w:val="000000" w:themeColor="text1"/>
                      <w:sz w:val="18"/>
                      <w:szCs w:val="18"/>
                    </w:rPr>
                    <w:t xml:space="preserve"> </w:t>
                  </w:r>
                  <w:r w:rsidRPr="000321D3">
                    <w:rPr>
                      <w:rFonts w:ascii="Garamond" w:hAnsi="Garamond"/>
                      <w:color w:val="000000" w:themeColor="text1"/>
                      <w:sz w:val="18"/>
                      <w:szCs w:val="18"/>
                    </w:rPr>
                    <w:t xml:space="preserve">Dr. Kadriye </w:t>
                  </w:r>
                  <w:r w:rsidRPr="000321D3">
                    <w:rPr>
                      <w:rFonts w:ascii="Garamond" w:hAnsi="Garamond"/>
                      <w:b/>
                      <w:bCs/>
                      <w:color w:val="000000" w:themeColor="text1"/>
                      <w:sz w:val="18"/>
                      <w:szCs w:val="18"/>
                    </w:rPr>
                    <w:t>Ö</w:t>
                  </w:r>
                  <w:r w:rsidRPr="000321D3">
                    <w:rPr>
                      <w:rFonts w:ascii="Garamond" w:hAnsi="Garamond"/>
                      <w:b/>
                      <w:color w:val="000000" w:themeColor="text1"/>
                      <w:sz w:val="18"/>
                      <w:szCs w:val="18"/>
                    </w:rPr>
                    <w:t>ztürk</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kozturk@anadolu.edu.tr </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phil. Zdeněk </w:t>
                  </w:r>
                  <w:r w:rsidRPr="000321D3">
                    <w:rPr>
                      <w:rFonts w:ascii="Garamond" w:hAnsi="Garamond"/>
                      <w:b/>
                      <w:bCs/>
                      <w:color w:val="000000" w:themeColor="text1"/>
                      <w:sz w:val="18"/>
                      <w:szCs w:val="18"/>
                    </w:rPr>
                    <w:t>P</w:t>
                  </w:r>
                  <w:r w:rsidRPr="000321D3">
                    <w:rPr>
                      <w:rFonts w:ascii="Garamond" w:hAnsi="Garamond"/>
                      <w:b/>
                      <w:color w:val="000000" w:themeColor="text1"/>
                      <w:sz w:val="18"/>
                      <w:szCs w:val="18"/>
                    </w:rPr>
                    <w:t>ecka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pecka@pf.jcu.cz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d</w:t>
                  </w:r>
                  <w:r w:rsidRPr="000321D3">
                    <w:rPr>
                      <w:rFonts w:ascii="Garamond" w:hAnsi="Garamond"/>
                      <w:color w:val="000000" w:themeColor="text1"/>
                      <w:sz w:val="18"/>
                      <w:szCs w:val="18"/>
                    </w:rPr>
                    <w:t>oc.</w:t>
                  </w:r>
                  <w:r>
                    <w:rPr>
                      <w:rFonts w:ascii="Garamond" w:hAnsi="Garamond"/>
                      <w:color w:val="000000" w:themeColor="text1"/>
                      <w:sz w:val="18"/>
                      <w:szCs w:val="18"/>
                    </w:rPr>
                    <w:t xml:space="preserve"> PaedDr.</w:t>
                  </w:r>
                  <w:r w:rsidRPr="000321D3">
                    <w:rPr>
                      <w:rFonts w:ascii="Garamond" w:hAnsi="Garamond"/>
                      <w:color w:val="000000" w:themeColor="text1"/>
                      <w:sz w:val="18"/>
                      <w:szCs w:val="18"/>
                    </w:rPr>
                    <w:t xml:space="preserve"> Dana </w:t>
                  </w:r>
                  <w:r w:rsidRPr="000321D3">
                    <w:rPr>
                      <w:rFonts w:ascii="Garamond" w:hAnsi="Garamond"/>
                      <w:b/>
                      <w:bCs/>
                      <w:color w:val="000000" w:themeColor="text1"/>
                      <w:sz w:val="18"/>
                      <w:szCs w:val="18"/>
                    </w:rPr>
                    <w:t>P</w:t>
                  </w:r>
                  <w:r w:rsidRPr="000321D3">
                    <w:rPr>
                      <w:rFonts w:ascii="Garamond" w:hAnsi="Garamond"/>
                      <w:b/>
                      <w:color w:val="000000" w:themeColor="text1"/>
                      <w:sz w:val="18"/>
                      <w:szCs w:val="18"/>
                    </w:rPr>
                    <w:t>feiferová</w:t>
                  </w:r>
                  <w:r w:rsidRPr="009873B8">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dana.pfeiferova@gmail.com</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Dipl.-Päd. Dr. Thomas </w:t>
                  </w:r>
                  <w:r w:rsidRPr="000321D3">
                    <w:rPr>
                      <w:rFonts w:ascii="Garamond" w:hAnsi="Garamond"/>
                      <w:b/>
                      <w:bCs/>
                      <w:color w:val="000000" w:themeColor="text1"/>
                      <w:sz w:val="18"/>
                      <w:szCs w:val="18"/>
                    </w:rPr>
                    <w:t>P</w:t>
                  </w:r>
                  <w:r w:rsidRPr="000321D3">
                    <w:rPr>
                      <w:rFonts w:ascii="Garamond" w:hAnsi="Garamond"/>
                      <w:b/>
                      <w:color w:val="000000" w:themeColor="text1"/>
                      <w:sz w:val="18"/>
                      <w:szCs w:val="18"/>
                    </w:rPr>
                    <w:t>imingsdorfer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thomasp@pf.jcu.cz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Slawomir </w:t>
                  </w:r>
                  <w:r w:rsidRPr="000321D3">
                    <w:rPr>
                      <w:rFonts w:ascii="Garamond" w:hAnsi="Garamond"/>
                      <w:b/>
                      <w:bCs/>
                      <w:color w:val="000000" w:themeColor="text1"/>
                      <w:sz w:val="18"/>
                      <w:szCs w:val="18"/>
                    </w:rPr>
                    <w:t>P</w:t>
                  </w:r>
                  <w:r w:rsidRPr="000321D3">
                    <w:rPr>
                      <w:rFonts w:ascii="Garamond" w:hAnsi="Garamond"/>
                      <w:b/>
                      <w:color w:val="000000" w:themeColor="text1"/>
                      <w:sz w:val="18"/>
                      <w:szCs w:val="18"/>
                    </w:rPr>
                    <w:t>iontek</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spiontek@amu.edu.pl</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Milan </w:t>
                  </w:r>
                  <w:r w:rsidRPr="000321D3">
                    <w:rPr>
                      <w:rFonts w:ascii="Garamond" w:hAnsi="Garamond"/>
                      <w:b/>
                      <w:bCs/>
                      <w:color w:val="000000" w:themeColor="text1"/>
                      <w:sz w:val="18"/>
                      <w:szCs w:val="18"/>
                    </w:rPr>
                    <w:t>P</w:t>
                  </w:r>
                  <w:r w:rsidRPr="000321D3">
                    <w:rPr>
                      <w:rFonts w:ascii="Garamond" w:hAnsi="Garamond"/>
                      <w:b/>
                      <w:color w:val="000000" w:themeColor="text1"/>
                      <w:sz w:val="18"/>
                      <w:szCs w:val="18"/>
                    </w:rPr>
                    <w:t>išl</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milan.pisl@osu.cz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Mag. Christiane </w:t>
                  </w:r>
                  <w:r w:rsidRPr="000321D3">
                    <w:rPr>
                      <w:rFonts w:ascii="Garamond" w:hAnsi="Garamond"/>
                      <w:b/>
                      <w:bCs/>
                      <w:color w:val="000000" w:themeColor="text1"/>
                      <w:sz w:val="18"/>
                      <w:szCs w:val="18"/>
                    </w:rPr>
                    <w:t>P</w:t>
                  </w:r>
                  <w:r w:rsidRPr="000321D3">
                    <w:rPr>
                      <w:rFonts w:ascii="Garamond" w:hAnsi="Garamond"/>
                      <w:b/>
                      <w:color w:val="000000" w:themeColor="text1"/>
                      <w:sz w:val="18"/>
                      <w:szCs w:val="18"/>
                    </w:rPr>
                    <w:t>oimer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christiane.poimer@pedf.cuni.cz</w:t>
                  </w:r>
                </w:p>
              </w:tc>
            </w:tr>
            <w:tr w:rsidR="00A10E6A" w:rsidRPr="000321D3" w:rsidTr="003451C2">
              <w:trPr>
                <w:trHeight w:val="330"/>
              </w:trPr>
              <w:tc>
                <w:tcPr>
                  <w:tcW w:w="3134" w:type="dxa"/>
                  <w:shd w:val="clear" w:color="auto" w:fill="auto"/>
                  <w:vAlign w:val="center"/>
                  <w:hideMark/>
                </w:tcPr>
                <w:p w:rsidR="00A10E6A" w:rsidRPr="00B5455D" w:rsidRDefault="00A10E6A" w:rsidP="003451C2">
                  <w:pPr>
                    <w:rPr>
                      <w:rFonts w:ascii="Garamond" w:hAnsi="Garamond"/>
                      <w:color w:val="000000" w:themeColor="text1"/>
                      <w:sz w:val="18"/>
                      <w:szCs w:val="18"/>
                      <w:lang w:val="en-US"/>
                    </w:rPr>
                  </w:pPr>
                  <w:r w:rsidRPr="00B5455D">
                    <w:rPr>
                      <w:rFonts w:ascii="Garamond" w:hAnsi="Garamond"/>
                      <w:color w:val="000000" w:themeColor="text1"/>
                      <w:sz w:val="18"/>
                      <w:szCs w:val="18"/>
                      <w:lang w:val="en-US"/>
                    </w:rPr>
                    <w:t xml:space="preserve">Mgr. Eva </w:t>
                  </w:r>
                  <w:r w:rsidRPr="00B5455D">
                    <w:rPr>
                      <w:rFonts w:ascii="Garamond" w:hAnsi="Garamond"/>
                      <w:b/>
                      <w:bCs/>
                      <w:color w:val="000000" w:themeColor="text1"/>
                      <w:sz w:val="18"/>
                      <w:szCs w:val="18"/>
                      <w:lang w:val="en-US"/>
                    </w:rPr>
                    <w:t>P</w:t>
                  </w:r>
                  <w:r w:rsidRPr="00B5455D">
                    <w:rPr>
                      <w:rFonts w:ascii="Garamond" w:hAnsi="Garamond"/>
                      <w:b/>
                      <w:color w:val="000000" w:themeColor="text1"/>
                      <w:sz w:val="18"/>
                      <w:szCs w:val="18"/>
                      <w:lang w:val="en-US"/>
                    </w:rPr>
                    <w:t>olášková</w:t>
                  </w:r>
                  <w:r w:rsidRPr="00B5455D">
                    <w:rPr>
                      <w:rFonts w:ascii="Garamond" w:hAnsi="Garamond"/>
                      <w:color w:val="000000" w:themeColor="text1"/>
                      <w:sz w:val="18"/>
                      <w:szCs w:val="18"/>
                      <w:lang w:val="en-US"/>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eva.polaskova@osu.cz</w:t>
                  </w:r>
                </w:p>
              </w:tc>
            </w:tr>
            <w:tr w:rsidR="00A10E6A" w:rsidRPr="000321D3" w:rsidTr="003451C2">
              <w:trPr>
                <w:trHeight w:val="315"/>
              </w:trPr>
              <w:tc>
                <w:tcPr>
                  <w:tcW w:w="3134" w:type="dxa"/>
                  <w:shd w:val="clear" w:color="auto" w:fill="auto"/>
                  <w:vAlign w:val="center"/>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 xml:space="preserve">Lic. </w:t>
                  </w:r>
                  <w:r w:rsidRPr="000321D3">
                    <w:rPr>
                      <w:rFonts w:ascii="Garamond" w:hAnsi="Garamond"/>
                      <w:color w:val="000000" w:themeColor="text1"/>
                      <w:sz w:val="18"/>
                      <w:szCs w:val="18"/>
                    </w:rPr>
                    <w:t xml:space="preserve">Christian </w:t>
                  </w:r>
                  <w:r w:rsidRPr="00532B80">
                    <w:rPr>
                      <w:rFonts w:ascii="Garamond" w:hAnsi="Garamond"/>
                      <w:b/>
                      <w:color w:val="000000" w:themeColor="text1"/>
                      <w:sz w:val="18"/>
                      <w:szCs w:val="18"/>
                    </w:rPr>
                    <w:t>Prado</w:t>
                  </w:r>
                  <w:r w:rsidRPr="000321D3">
                    <w:rPr>
                      <w:rFonts w:ascii="Garamond" w:hAnsi="Garamond"/>
                      <w:color w:val="000000" w:themeColor="text1"/>
                      <w:sz w:val="18"/>
                      <w:szCs w:val="18"/>
                    </w:rPr>
                    <w:t xml:space="preserve"> </w:t>
                  </w:r>
                  <w:r w:rsidRPr="000321D3">
                    <w:rPr>
                      <w:rFonts w:ascii="Garamond" w:hAnsi="Garamond"/>
                      <w:b/>
                      <w:bCs/>
                      <w:color w:val="000000" w:themeColor="text1"/>
                      <w:sz w:val="18"/>
                      <w:szCs w:val="18"/>
                    </w:rPr>
                    <w:t>W</w:t>
                  </w:r>
                  <w:r w:rsidRPr="000321D3">
                    <w:rPr>
                      <w:rFonts w:ascii="Garamond" w:hAnsi="Garamond"/>
                      <w:b/>
                      <w:color w:val="000000" w:themeColor="text1"/>
                      <w:sz w:val="18"/>
                      <w:szCs w:val="18"/>
                    </w:rPr>
                    <w:t>ohlwend</w:t>
                  </w:r>
                </w:p>
              </w:tc>
              <w:tc>
                <w:tcPr>
                  <w:tcW w:w="3402" w:type="dxa"/>
                  <w:shd w:val="clear" w:color="auto" w:fill="auto"/>
                  <w:noWrap/>
                  <w:vAlign w:val="center"/>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wohlwendchristian@gmail.com</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Dr. Vahidin </w:t>
                  </w:r>
                  <w:r w:rsidRPr="000321D3">
                    <w:rPr>
                      <w:rFonts w:ascii="Garamond" w:hAnsi="Garamond"/>
                      <w:b/>
                      <w:bCs/>
                      <w:color w:val="000000" w:themeColor="text1"/>
                      <w:sz w:val="18"/>
                      <w:szCs w:val="18"/>
                    </w:rPr>
                    <w:t>P</w:t>
                  </w:r>
                  <w:r w:rsidRPr="000321D3">
                    <w:rPr>
                      <w:rFonts w:ascii="Garamond" w:hAnsi="Garamond"/>
                      <w:b/>
                      <w:color w:val="000000" w:themeColor="text1"/>
                      <w:sz w:val="18"/>
                      <w:szCs w:val="18"/>
                    </w:rPr>
                    <w:t>reljević</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vahidinpreljevic206@hotmail.com</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Julia </w:t>
                  </w:r>
                  <w:r w:rsidRPr="000321D3">
                    <w:rPr>
                      <w:rFonts w:ascii="Garamond" w:hAnsi="Garamond"/>
                      <w:b/>
                      <w:bCs/>
                      <w:color w:val="000000" w:themeColor="text1"/>
                      <w:sz w:val="18"/>
                      <w:szCs w:val="18"/>
                    </w:rPr>
                    <w:t>P</w:t>
                  </w:r>
                  <w:r w:rsidRPr="000321D3">
                    <w:rPr>
                      <w:rFonts w:ascii="Garamond" w:hAnsi="Garamond"/>
                      <w:b/>
                      <w:color w:val="000000" w:themeColor="text1"/>
                      <w:sz w:val="18"/>
                      <w:szCs w:val="18"/>
                    </w:rPr>
                    <w:t>růcha-Wittmann</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daadlektorin.pilsen@gmail.com</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Klaus </w:t>
                  </w:r>
                  <w:r w:rsidRPr="000321D3">
                    <w:rPr>
                      <w:rFonts w:ascii="Garamond" w:hAnsi="Garamond"/>
                      <w:b/>
                      <w:bCs/>
                      <w:color w:val="000000" w:themeColor="text1"/>
                      <w:sz w:val="18"/>
                      <w:szCs w:val="18"/>
                    </w:rPr>
                    <w:t>R</w:t>
                  </w:r>
                  <w:r w:rsidRPr="000321D3">
                    <w:rPr>
                      <w:rFonts w:ascii="Garamond" w:hAnsi="Garamond"/>
                      <w:b/>
                      <w:color w:val="000000" w:themeColor="text1"/>
                      <w:sz w:val="18"/>
                      <w:szCs w:val="18"/>
                    </w:rPr>
                    <w:t>edl</w:t>
                  </w:r>
                  <w:r w:rsidRPr="00330465">
                    <w:rPr>
                      <w:rFonts w:ascii="Garamond" w:hAnsi="Garamond"/>
                      <w:color w:val="000000" w:themeColor="text1"/>
                      <w:sz w:val="18"/>
                      <w:szCs w:val="18"/>
                    </w:rPr>
                    <w:t>, MA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kredl@vis.ac.at</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doc. Dr. phil. PhDr. Karsten </w:t>
                  </w:r>
                  <w:r w:rsidRPr="000321D3">
                    <w:rPr>
                      <w:rFonts w:ascii="Garamond" w:hAnsi="Garamond"/>
                      <w:b/>
                      <w:bCs/>
                      <w:color w:val="000000" w:themeColor="text1"/>
                      <w:sz w:val="18"/>
                      <w:szCs w:val="18"/>
                    </w:rPr>
                    <w:t>R</w:t>
                  </w:r>
                  <w:r w:rsidRPr="000321D3">
                    <w:rPr>
                      <w:rFonts w:ascii="Garamond" w:hAnsi="Garamond"/>
                      <w:b/>
                      <w:color w:val="000000" w:themeColor="text1"/>
                      <w:sz w:val="18"/>
                      <w:szCs w:val="18"/>
                    </w:rPr>
                    <w:t>inas</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K.Rinas@seznam.cz</w:t>
                  </w:r>
                </w:p>
              </w:tc>
            </w:tr>
            <w:tr w:rsidR="00A10E6A" w:rsidRPr="000321D3" w:rsidTr="003451C2">
              <w:trPr>
                <w:trHeight w:val="315"/>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Prof. Dr. habil. Eleanora </w:t>
                  </w:r>
                  <w:r w:rsidRPr="00A10E6A">
                    <w:rPr>
                      <w:rFonts w:ascii="Garamond" w:hAnsi="Garamond"/>
                      <w:b/>
                      <w:bCs/>
                      <w:color w:val="000000" w:themeColor="text1"/>
                      <w:sz w:val="18"/>
                      <w:szCs w:val="18"/>
                      <w:lang w:val="en-US"/>
                    </w:rPr>
                    <w:t>R</w:t>
                  </w:r>
                  <w:r w:rsidRPr="00A10E6A">
                    <w:rPr>
                      <w:rFonts w:ascii="Garamond" w:hAnsi="Garamond"/>
                      <w:b/>
                      <w:color w:val="000000" w:themeColor="text1"/>
                      <w:sz w:val="18"/>
                      <w:szCs w:val="18"/>
                      <w:lang w:val="en-US"/>
                    </w:rPr>
                    <w:t>ingler-Pascu</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eleonora.ringlerpascu@gmx.de</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Bc. Lucie </w:t>
                  </w:r>
                  <w:r w:rsidRPr="000321D3">
                    <w:rPr>
                      <w:rFonts w:ascii="Garamond" w:hAnsi="Garamond"/>
                      <w:b/>
                      <w:bCs/>
                      <w:color w:val="000000" w:themeColor="text1"/>
                      <w:sz w:val="18"/>
                      <w:szCs w:val="18"/>
                    </w:rPr>
                    <w:t>R</w:t>
                  </w:r>
                  <w:r w:rsidRPr="000321D3">
                    <w:rPr>
                      <w:rFonts w:ascii="Garamond" w:hAnsi="Garamond"/>
                      <w:b/>
                      <w:color w:val="000000" w:themeColor="text1"/>
                      <w:sz w:val="18"/>
                      <w:szCs w:val="18"/>
                    </w:rPr>
                    <w:t>ypáčková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lucier@students.zcu.cz </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Eva </w:t>
                  </w:r>
                  <w:r w:rsidRPr="000321D3">
                    <w:rPr>
                      <w:rFonts w:ascii="Garamond" w:hAnsi="Garamond"/>
                      <w:b/>
                      <w:bCs/>
                      <w:color w:val="000000" w:themeColor="text1"/>
                      <w:sz w:val="18"/>
                      <w:szCs w:val="18"/>
                    </w:rPr>
                    <w:t>S</w:t>
                  </w:r>
                  <w:r w:rsidRPr="000321D3">
                    <w:rPr>
                      <w:rFonts w:ascii="Garamond" w:hAnsi="Garamond"/>
                      <w:b/>
                      <w:color w:val="000000" w:themeColor="text1"/>
                      <w:sz w:val="18"/>
                      <w:szCs w:val="18"/>
                    </w:rPr>
                    <w:t>alcmanová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salcmano@knj.zcu.cz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Vincenza </w:t>
                  </w:r>
                  <w:r w:rsidRPr="000321D3">
                    <w:rPr>
                      <w:rFonts w:ascii="Garamond" w:hAnsi="Garamond"/>
                      <w:b/>
                      <w:bCs/>
                      <w:color w:val="000000" w:themeColor="text1"/>
                      <w:sz w:val="18"/>
                      <w:szCs w:val="18"/>
                    </w:rPr>
                    <w:t>S</w:t>
                  </w:r>
                  <w:r w:rsidRPr="000321D3">
                    <w:rPr>
                      <w:rFonts w:ascii="Garamond" w:hAnsi="Garamond"/>
                      <w:b/>
                      <w:color w:val="000000" w:themeColor="text1"/>
                      <w:sz w:val="18"/>
                      <w:szCs w:val="18"/>
                    </w:rPr>
                    <w:t>cuderi</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enzascu@tiscali.it</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Tobias Akira </w:t>
                  </w:r>
                  <w:r w:rsidRPr="000321D3">
                    <w:rPr>
                      <w:rFonts w:ascii="Garamond" w:hAnsi="Garamond"/>
                      <w:b/>
                      <w:bCs/>
                      <w:color w:val="000000" w:themeColor="text1"/>
                      <w:sz w:val="18"/>
                      <w:szCs w:val="18"/>
                    </w:rPr>
                    <w:t>S</w:t>
                  </w:r>
                  <w:r w:rsidRPr="000321D3">
                    <w:rPr>
                      <w:rFonts w:ascii="Garamond" w:hAnsi="Garamond"/>
                      <w:b/>
                      <w:color w:val="000000" w:themeColor="text1"/>
                      <w:sz w:val="18"/>
                      <w:szCs w:val="18"/>
                    </w:rPr>
                    <w:t>chickhaus</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tobias.schickhaus@uni-bayreuth.de</w:t>
                  </w:r>
                </w:p>
              </w:tc>
            </w:tr>
            <w:tr w:rsidR="00A10E6A" w:rsidRPr="000321D3" w:rsidTr="003451C2">
              <w:trPr>
                <w:trHeight w:val="330"/>
              </w:trPr>
              <w:tc>
                <w:tcPr>
                  <w:tcW w:w="3134"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Prof. PhDr. Libuše </w:t>
                  </w:r>
                  <w:r w:rsidRPr="000321D3">
                    <w:rPr>
                      <w:rFonts w:ascii="Garamond" w:hAnsi="Garamond"/>
                      <w:b/>
                      <w:bCs/>
                      <w:color w:val="000000" w:themeColor="text1"/>
                      <w:sz w:val="18"/>
                      <w:szCs w:val="18"/>
                    </w:rPr>
                    <w:t>Spáčilová</w:t>
                  </w:r>
                  <w:r w:rsidRPr="000321D3">
                    <w:rPr>
                      <w:rFonts w:ascii="Garamond" w:hAnsi="Garamond"/>
                      <w:color w:val="000000" w:themeColor="text1"/>
                      <w:sz w:val="18"/>
                      <w:szCs w:val="18"/>
                    </w:rPr>
                    <w:t xml:space="preserve"> Dr. </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spacillav@volny.cz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Michał </w:t>
                  </w:r>
                  <w:r w:rsidRPr="000321D3">
                    <w:rPr>
                      <w:rFonts w:ascii="Garamond" w:hAnsi="Garamond"/>
                      <w:b/>
                      <w:bCs/>
                      <w:color w:val="000000" w:themeColor="text1"/>
                      <w:sz w:val="18"/>
                      <w:szCs w:val="18"/>
                    </w:rPr>
                    <w:t>S</w:t>
                  </w:r>
                  <w:r w:rsidRPr="000321D3">
                    <w:rPr>
                      <w:rFonts w:ascii="Garamond" w:hAnsi="Garamond"/>
                      <w:b/>
                      <w:color w:val="000000" w:themeColor="text1"/>
                      <w:sz w:val="18"/>
                      <w:szCs w:val="18"/>
                    </w:rPr>
                    <w:t>mułczyński</w:t>
                  </w:r>
                  <w:r w:rsidRPr="000321D3">
                    <w:rPr>
                      <w:rFonts w:ascii="Garamond" w:hAnsi="Garamond"/>
                      <w:color w:val="000000" w:themeColor="text1"/>
                      <w:sz w:val="18"/>
                      <w:szCs w:val="18"/>
                    </w:rPr>
                    <w:t xml:space="preserve"> </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michal.smulczynski@uwr.edu.pl</w:t>
                  </w:r>
                </w:p>
              </w:tc>
            </w:tr>
            <w:tr w:rsidR="00A10E6A" w:rsidRPr="000321D3" w:rsidTr="003451C2">
              <w:trPr>
                <w:trHeight w:val="330"/>
              </w:trPr>
              <w:tc>
                <w:tcPr>
                  <w:tcW w:w="3134" w:type="dxa"/>
                  <w:shd w:val="clear" w:color="auto" w:fill="auto"/>
                  <w:vAlign w:val="center"/>
                  <w:hideMark/>
                </w:tcPr>
                <w:p w:rsidR="00A10E6A" w:rsidRPr="000321D3" w:rsidRDefault="00A10E6A" w:rsidP="003451C2">
                  <w:pPr>
                    <w:spacing w:after="120"/>
                    <w:rPr>
                      <w:rFonts w:ascii="Garamond" w:hAnsi="Garamond"/>
                      <w:color w:val="000000" w:themeColor="text1"/>
                      <w:sz w:val="18"/>
                      <w:szCs w:val="18"/>
                    </w:rPr>
                  </w:pPr>
                  <w:r>
                    <w:rPr>
                      <w:rFonts w:ascii="Garamond" w:hAnsi="Garamond"/>
                      <w:color w:val="000000" w:themeColor="text1"/>
                      <w:sz w:val="18"/>
                      <w:szCs w:val="18"/>
                    </w:rPr>
                    <w:t xml:space="preserve">Dipl. Kulturwissenschaftlerin </w:t>
                  </w:r>
                  <w:r w:rsidRPr="000321D3">
                    <w:rPr>
                      <w:rFonts w:ascii="Garamond" w:hAnsi="Garamond"/>
                      <w:color w:val="000000" w:themeColor="text1"/>
                      <w:sz w:val="18"/>
                      <w:szCs w:val="18"/>
                    </w:rPr>
                    <w:t xml:space="preserve">Johanna </w:t>
                  </w:r>
                  <w:r w:rsidRPr="000321D3">
                    <w:rPr>
                      <w:rFonts w:ascii="Garamond" w:hAnsi="Garamond"/>
                      <w:b/>
                      <w:bCs/>
                      <w:color w:val="000000" w:themeColor="text1"/>
                      <w:sz w:val="18"/>
                      <w:szCs w:val="18"/>
                    </w:rPr>
                    <w:t>S</w:t>
                  </w:r>
                  <w:r w:rsidRPr="000321D3">
                    <w:rPr>
                      <w:rFonts w:ascii="Garamond" w:hAnsi="Garamond"/>
                      <w:b/>
                      <w:color w:val="000000" w:themeColor="text1"/>
                      <w:sz w:val="18"/>
                      <w:szCs w:val="18"/>
                    </w:rPr>
                    <w:t>tapelfeldt</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johanna.stapelfeldt@hu-berlin.de, </w:t>
                  </w:r>
                </w:p>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johanna.stapelfeldt@gmx.net </w:t>
                  </w:r>
                </w:p>
              </w:tc>
            </w:tr>
            <w:tr w:rsidR="00A10E6A" w:rsidRPr="000321D3" w:rsidTr="003451C2">
              <w:trPr>
                <w:trHeight w:val="346"/>
              </w:trPr>
              <w:tc>
                <w:tcPr>
                  <w:tcW w:w="3134" w:type="dxa"/>
                  <w:shd w:val="clear" w:color="auto" w:fill="auto"/>
                  <w:vAlign w:val="center"/>
                  <w:hideMark/>
                </w:tcPr>
                <w:p w:rsidR="00A10E6A" w:rsidRPr="000321D3" w:rsidRDefault="00A10E6A" w:rsidP="003451C2">
                  <w:pPr>
                    <w:spacing w:after="120"/>
                    <w:rPr>
                      <w:rFonts w:ascii="Garamond" w:hAnsi="Garamond"/>
                      <w:color w:val="000000" w:themeColor="text1"/>
                      <w:sz w:val="18"/>
                      <w:szCs w:val="18"/>
                    </w:rPr>
                  </w:pPr>
                  <w:r w:rsidRPr="000321D3">
                    <w:rPr>
                      <w:rFonts w:ascii="Garamond" w:hAnsi="Garamond"/>
                      <w:color w:val="000000" w:themeColor="text1"/>
                      <w:sz w:val="18"/>
                      <w:szCs w:val="18"/>
                    </w:rPr>
                    <w:t xml:space="preserve">Dr. Agnieszka </w:t>
                  </w:r>
                  <w:r w:rsidRPr="000321D3">
                    <w:rPr>
                      <w:rFonts w:ascii="Garamond" w:hAnsi="Garamond"/>
                      <w:b/>
                      <w:bCs/>
                      <w:color w:val="000000" w:themeColor="text1"/>
                      <w:sz w:val="18"/>
                      <w:szCs w:val="18"/>
                    </w:rPr>
                    <w:t>S</w:t>
                  </w:r>
                  <w:r w:rsidRPr="000321D3">
                    <w:rPr>
                      <w:rFonts w:ascii="Garamond" w:hAnsi="Garamond"/>
                      <w:b/>
                      <w:color w:val="000000" w:themeColor="text1"/>
                      <w:sz w:val="18"/>
                      <w:szCs w:val="18"/>
                    </w:rPr>
                    <w:t>tawikowska-Marcinkowska</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agnieszka.stawikowska@uni.lodz.pl</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PhDr. Jiří </w:t>
                  </w:r>
                  <w:r w:rsidRPr="000321D3">
                    <w:rPr>
                      <w:rFonts w:ascii="Garamond" w:hAnsi="Garamond"/>
                      <w:b/>
                      <w:color w:val="000000" w:themeColor="text1"/>
                      <w:sz w:val="18"/>
                      <w:szCs w:val="18"/>
                    </w:rPr>
                    <w:t>Stočes</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jstoces</w:t>
                  </w:r>
                  <w:r w:rsidRPr="000321D3">
                    <w:rPr>
                      <w:rFonts w:ascii="Garamond" w:hAnsi="Garamond"/>
                      <w:color w:val="000000" w:themeColor="text1"/>
                      <w:sz w:val="18"/>
                      <w:szCs w:val="18"/>
                    </w:rPr>
                    <w:t>@</w:t>
                  </w:r>
                  <w:r>
                    <w:rPr>
                      <w:rFonts w:ascii="Garamond" w:hAnsi="Garamond"/>
                      <w:color w:val="000000" w:themeColor="text1"/>
                      <w:sz w:val="18"/>
                      <w:szCs w:val="18"/>
                    </w:rPr>
                    <w:t>knj.zcu.cz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habil. Joanna </w:t>
                  </w:r>
                  <w:r w:rsidRPr="000321D3">
                    <w:rPr>
                      <w:rFonts w:ascii="Garamond" w:hAnsi="Garamond"/>
                      <w:b/>
                      <w:bCs/>
                      <w:color w:val="000000" w:themeColor="text1"/>
                      <w:sz w:val="18"/>
                      <w:szCs w:val="18"/>
                    </w:rPr>
                    <w:t>S</w:t>
                  </w:r>
                  <w:r w:rsidRPr="000321D3">
                    <w:rPr>
                      <w:rFonts w:ascii="Garamond" w:hAnsi="Garamond"/>
                      <w:b/>
                      <w:color w:val="000000" w:themeColor="text1"/>
                      <w:sz w:val="18"/>
                      <w:szCs w:val="18"/>
                    </w:rPr>
                    <w:t>zczęk</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joanna.szczek@uwr.edu.pl</w:t>
                  </w:r>
                </w:p>
              </w:tc>
            </w:tr>
            <w:tr w:rsidR="00A10E6A" w:rsidRPr="000321D3" w:rsidTr="003451C2">
              <w:trPr>
                <w:trHeight w:val="315"/>
              </w:trPr>
              <w:tc>
                <w:tcPr>
                  <w:tcW w:w="3134" w:type="dxa"/>
                  <w:shd w:val="clear" w:color="auto" w:fill="auto"/>
                  <w:vAlign w:val="center"/>
                  <w:hideMark/>
                </w:tcPr>
                <w:p w:rsidR="00A10E6A" w:rsidRPr="000321D3" w:rsidRDefault="00B5455D" w:rsidP="003451C2">
                  <w:pPr>
                    <w:rPr>
                      <w:rFonts w:ascii="Garamond" w:hAnsi="Garamond"/>
                      <w:color w:val="000000" w:themeColor="text1"/>
                      <w:sz w:val="18"/>
                      <w:szCs w:val="18"/>
                    </w:rPr>
                  </w:pPr>
                  <w:r>
                    <w:rPr>
                      <w:rFonts w:ascii="Garamond" w:hAnsi="Garamond"/>
                      <w:color w:val="000000" w:themeColor="text1"/>
                      <w:sz w:val="18"/>
                      <w:szCs w:val="18"/>
                    </w:rPr>
                    <w:t xml:space="preserve">Prof. </w:t>
                  </w:r>
                  <w:r w:rsidR="00A10E6A" w:rsidRPr="000321D3">
                    <w:rPr>
                      <w:rFonts w:ascii="Garamond" w:hAnsi="Garamond"/>
                      <w:color w:val="000000" w:themeColor="text1"/>
                      <w:sz w:val="18"/>
                      <w:szCs w:val="18"/>
                    </w:rPr>
                    <w:t>Dr. hab</w:t>
                  </w:r>
                  <w:r>
                    <w:rPr>
                      <w:rFonts w:ascii="Garamond" w:hAnsi="Garamond"/>
                      <w:color w:val="000000" w:themeColor="text1"/>
                      <w:sz w:val="18"/>
                      <w:szCs w:val="18"/>
                    </w:rPr>
                    <w:t>il</w:t>
                  </w:r>
                  <w:r w:rsidR="00A10E6A" w:rsidRPr="000321D3">
                    <w:rPr>
                      <w:rFonts w:ascii="Garamond" w:hAnsi="Garamond"/>
                      <w:color w:val="000000" w:themeColor="text1"/>
                      <w:sz w:val="18"/>
                      <w:szCs w:val="18"/>
                    </w:rPr>
                    <w:t xml:space="preserve">. Monika </w:t>
                  </w:r>
                  <w:r w:rsidR="00A10E6A" w:rsidRPr="000321D3">
                    <w:rPr>
                      <w:rFonts w:ascii="Garamond" w:hAnsi="Garamond"/>
                      <w:b/>
                      <w:bCs/>
                      <w:color w:val="000000" w:themeColor="text1"/>
                      <w:sz w:val="18"/>
                      <w:szCs w:val="18"/>
                    </w:rPr>
                    <w:t>S</w:t>
                  </w:r>
                  <w:r w:rsidR="00A10E6A" w:rsidRPr="000321D3">
                    <w:rPr>
                      <w:rFonts w:ascii="Garamond" w:hAnsi="Garamond"/>
                      <w:b/>
                      <w:color w:val="000000" w:themeColor="text1"/>
                      <w:sz w:val="18"/>
                      <w:szCs w:val="18"/>
                    </w:rPr>
                    <w:t>zczepaniak</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monika.szczepaniak@ukw.edu.pl</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Adam </w:t>
                  </w:r>
                  <w:r w:rsidRPr="000321D3">
                    <w:rPr>
                      <w:rFonts w:ascii="Garamond" w:hAnsi="Garamond"/>
                      <w:b/>
                      <w:bCs/>
                      <w:color w:val="000000" w:themeColor="text1"/>
                      <w:sz w:val="18"/>
                      <w:szCs w:val="18"/>
                    </w:rPr>
                    <w:t>S</w:t>
                  </w:r>
                  <w:r w:rsidRPr="000321D3">
                    <w:rPr>
                      <w:rFonts w:ascii="Garamond" w:hAnsi="Garamond"/>
                      <w:b/>
                      <w:color w:val="000000" w:themeColor="text1"/>
                      <w:sz w:val="18"/>
                      <w:szCs w:val="18"/>
                    </w:rPr>
                    <w:t>zinger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szinger.adam21@gmail.com</w:t>
                  </w:r>
                </w:p>
              </w:tc>
            </w:tr>
            <w:tr w:rsidR="00A10E6A" w:rsidRPr="000321D3" w:rsidTr="003451C2">
              <w:trPr>
                <w:trHeight w:val="30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PhDr. Irena </w:t>
                  </w:r>
                  <w:r w:rsidRPr="000321D3">
                    <w:rPr>
                      <w:rFonts w:ascii="Garamond" w:hAnsi="Garamond"/>
                      <w:b/>
                      <w:bCs/>
                      <w:color w:val="000000" w:themeColor="text1"/>
                      <w:sz w:val="18"/>
                      <w:szCs w:val="18"/>
                    </w:rPr>
                    <w:t>Š</w:t>
                  </w:r>
                  <w:r w:rsidRPr="000321D3">
                    <w:rPr>
                      <w:rFonts w:ascii="Garamond" w:hAnsi="Garamond"/>
                      <w:b/>
                      <w:color w:val="000000" w:themeColor="text1"/>
                      <w:sz w:val="18"/>
                      <w:szCs w:val="18"/>
                    </w:rPr>
                    <w:t>ebestová</w:t>
                  </w:r>
                  <w:r w:rsidRPr="000321D3">
                    <w:rPr>
                      <w:rFonts w:ascii="Garamond" w:hAnsi="Garamond"/>
                      <w:color w:val="000000" w:themeColor="text1"/>
                      <w:sz w:val="18"/>
                      <w:szCs w:val="18"/>
                    </w:rPr>
                    <w:t>, CSc.</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Irena.Sebestova@osu.cz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Katalin </w:t>
                  </w:r>
                  <w:r w:rsidRPr="000321D3">
                    <w:rPr>
                      <w:rFonts w:ascii="Garamond" w:hAnsi="Garamond"/>
                      <w:b/>
                      <w:bCs/>
                      <w:color w:val="000000" w:themeColor="text1"/>
                      <w:sz w:val="18"/>
                      <w:szCs w:val="18"/>
                    </w:rPr>
                    <w:t>T</w:t>
                  </w:r>
                  <w:r w:rsidRPr="000321D3">
                    <w:rPr>
                      <w:rFonts w:ascii="Garamond" w:hAnsi="Garamond"/>
                      <w:b/>
                      <w:color w:val="000000" w:themeColor="text1"/>
                      <w:sz w:val="18"/>
                      <w:szCs w:val="18"/>
                    </w:rPr>
                    <w:t>eller</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katalin.teller@gmail.com</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Prof.</w:t>
                  </w:r>
                  <w:r>
                    <w:rPr>
                      <w:rFonts w:ascii="Garamond" w:hAnsi="Garamond"/>
                      <w:color w:val="000000" w:themeColor="text1"/>
                      <w:sz w:val="18"/>
                      <w:szCs w:val="18"/>
                    </w:rPr>
                    <w:t xml:space="preserve"> Dr. </w:t>
                  </w:r>
                  <w:r w:rsidRPr="000321D3">
                    <w:rPr>
                      <w:rFonts w:ascii="Garamond" w:hAnsi="Garamond"/>
                      <w:color w:val="000000" w:themeColor="text1"/>
                      <w:sz w:val="18"/>
                      <w:szCs w:val="18"/>
                    </w:rPr>
                    <w:t xml:space="preserve">Maria </w:t>
                  </w:r>
                  <w:r w:rsidRPr="000321D3">
                    <w:rPr>
                      <w:rFonts w:ascii="Garamond" w:hAnsi="Garamond"/>
                      <w:b/>
                      <w:bCs/>
                      <w:color w:val="000000" w:themeColor="text1"/>
                      <w:sz w:val="18"/>
                      <w:szCs w:val="18"/>
                    </w:rPr>
                    <w:t>T</w:t>
                  </w:r>
                  <w:r w:rsidRPr="000321D3">
                    <w:rPr>
                      <w:rFonts w:ascii="Garamond" w:hAnsi="Garamond"/>
                      <w:b/>
                      <w:color w:val="000000" w:themeColor="text1"/>
                      <w:sz w:val="18"/>
                      <w:szCs w:val="18"/>
                    </w:rPr>
                    <w:t>hurmair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Maria.Thurmair@sprachlit.uni-regensburg.de</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Mgr. Viktor </w:t>
                  </w:r>
                  <w:r w:rsidRPr="000321D3">
                    <w:rPr>
                      <w:rFonts w:ascii="Garamond" w:hAnsi="Garamond"/>
                      <w:b/>
                      <w:bCs/>
                      <w:color w:val="000000" w:themeColor="text1"/>
                      <w:sz w:val="18"/>
                      <w:szCs w:val="18"/>
                    </w:rPr>
                    <w:t>T</w:t>
                  </w:r>
                  <w:r w:rsidRPr="000321D3">
                    <w:rPr>
                      <w:rFonts w:ascii="Garamond" w:hAnsi="Garamond"/>
                      <w:b/>
                      <w:color w:val="000000" w:themeColor="text1"/>
                      <w:sz w:val="18"/>
                      <w:szCs w:val="18"/>
                    </w:rPr>
                    <w:t>ichák</w:t>
                  </w:r>
                </w:p>
              </w:tc>
              <w:tc>
                <w:tcPr>
                  <w:tcW w:w="3402" w:type="dxa"/>
                  <w:shd w:val="clear" w:color="auto" w:fill="auto"/>
                  <w:noWrap/>
                  <w:vAlign w:val="center"/>
                  <w:hideMark/>
                </w:tcPr>
                <w:p w:rsidR="00A10E6A" w:rsidRPr="000321D3" w:rsidRDefault="00A10E6A" w:rsidP="00A10E6A">
                  <w:pPr>
                    <w:rPr>
                      <w:rFonts w:ascii="Garamond" w:hAnsi="Garamond"/>
                      <w:color w:val="000000" w:themeColor="text1"/>
                      <w:sz w:val="18"/>
                      <w:szCs w:val="18"/>
                    </w:rPr>
                  </w:pPr>
                  <w:r w:rsidRPr="000321D3">
                    <w:rPr>
                      <w:rFonts w:ascii="Garamond" w:hAnsi="Garamond"/>
                      <w:color w:val="000000" w:themeColor="text1"/>
                      <w:sz w:val="18"/>
                      <w:szCs w:val="18"/>
                    </w:rPr>
                    <w:t xml:space="preserve">viktortichak@seznam.cz, </w:t>
                  </w:r>
                  <w:r>
                    <w:rPr>
                      <w:rFonts w:ascii="Garamond" w:hAnsi="Garamond"/>
                      <w:color w:val="000000" w:themeColor="text1"/>
                      <w:sz w:val="18"/>
                      <w:szCs w:val="18"/>
                    </w:rPr>
                    <w:br/>
                  </w:r>
                  <w:r w:rsidRPr="000321D3">
                    <w:rPr>
                      <w:rFonts w:ascii="Garamond" w:hAnsi="Garamond"/>
                      <w:color w:val="000000" w:themeColor="text1"/>
                      <w:sz w:val="18"/>
                      <w:szCs w:val="18"/>
                    </w:rPr>
                    <w:t xml:space="preserve">viktor.tichak01@upol.cz </w:t>
                  </w:r>
                </w:p>
              </w:tc>
            </w:tr>
            <w:tr w:rsidR="00A10E6A" w:rsidRPr="000321D3" w:rsidTr="003451C2">
              <w:trPr>
                <w:trHeight w:val="315"/>
              </w:trPr>
              <w:tc>
                <w:tcPr>
                  <w:tcW w:w="3134" w:type="dxa"/>
                  <w:shd w:val="clear" w:color="auto" w:fill="auto"/>
                  <w:vAlign w:val="center"/>
                  <w:hideMark/>
                </w:tcPr>
                <w:p w:rsidR="00A10E6A" w:rsidRPr="00097DFE" w:rsidRDefault="00A10E6A" w:rsidP="003451C2">
                  <w:pPr>
                    <w:rPr>
                      <w:rFonts w:ascii="Garamond" w:hAnsi="Garamond"/>
                      <w:color w:val="000000" w:themeColor="text1"/>
                      <w:sz w:val="18"/>
                      <w:szCs w:val="18"/>
                      <w:lang w:val="en-US"/>
                    </w:rPr>
                  </w:pPr>
                  <w:r w:rsidRPr="00097DFE">
                    <w:rPr>
                      <w:rFonts w:ascii="Garamond" w:hAnsi="Garamond"/>
                      <w:color w:val="000000" w:themeColor="text1"/>
                      <w:sz w:val="18"/>
                      <w:szCs w:val="18"/>
                      <w:lang w:val="en-US"/>
                    </w:rPr>
                    <w:t>Prof. PhDr. Dalibor</w:t>
                  </w:r>
                  <w:r w:rsidRPr="00097DFE">
                    <w:rPr>
                      <w:rFonts w:ascii="Garamond" w:hAnsi="Garamond"/>
                      <w:b/>
                      <w:bCs/>
                      <w:color w:val="000000" w:themeColor="text1"/>
                      <w:sz w:val="18"/>
                      <w:szCs w:val="18"/>
                      <w:lang w:val="en-US"/>
                    </w:rPr>
                    <w:t xml:space="preserve"> T</w:t>
                  </w:r>
                  <w:r w:rsidRPr="00097DFE">
                    <w:rPr>
                      <w:rFonts w:ascii="Garamond" w:hAnsi="Garamond"/>
                      <w:b/>
                      <w:color w:val="000000" w:themeColor="text1"/>
                      <w:sz w:val="18"/>
                      <w:szCs w:val="18"/>
                      <w:lang w:val="en-US"/>
                    </w:rPr>
                    <w:t>ureček</w:t>
                  </w:r>
                  <w:r w:rsidRPr="00097DFE">
                    <w:rPr>
                      <w:rFonts w:ascii="Garamond" w:hAnsi="Garamond"/>
                      <w:color w:val="000000" w:themeColor="text1"/>
                      <w:sz w:val="18"/>
                      <w:szCs w:val="18"/>
                      <w:lang w:val="en-US"/>
                    </w:rPr>
                    <w:t>, DSc.</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turecek@ff.jcu.cz</w:t>
                  </w:r>
                </w:p>
              </w:tc>
            </w:tr>
            <w:tr w:rsidR="00A10E6A" w:rsidRPr="000321D3" w:rsidTr="003451C2">
              <w:trPr>
                <w:trHeight w:val="315"/>
              </w:trPr>
              <w:tc>
                <w:tcPr>
                  <w:tcW w:w="3134" w:type="dxa"/>
                  <w:shd w:val="clear" w:color="auto" w:fill="auto"/>
                  <w:vAlign w:val="center"/>
                  <w:hideMark/>
                </w:tcPr>
                <w:p w:rsidR="00A10E6A" w:rsidRPr="00097DFE" w:rsidRDefault="00A10E6A" w:rsidP="003451C2">
                  <w:pPr>
                    <w:rPr>
                      <w:rFonts w:ascii="Garamond" w:hAnsi="Garamond"/>
                      <w:color w:val="000000" w:themeColor="text1"/>
                      <w:sz w:val="18"/>
                      <w:szCs w:val="18"/>
                      <w:lang w:val="fr-FR"/>
                    </w:rPr>
                  </w:pPr>
                  <w:r w:rsidRPr="00097DFE">
                    <w:rPr>
                      <w:rFonts w:ascii="Garamond" w:hAnsi="Garamond"/>
                      <w:color w:val="000000" w:themeColor="text1"/>
                      <w:sz w:val="18"/>
                      <w:szCs w:val="18"/>
                      <w:lang w:val="fr-FR"/>
                    </w:rPr>
                    <w:t xml:space="preserve">Mgr. et Mgr. Markéta </w:t>
                  </w:r>
                  <w:r w:rsidRPr="00097DFE">
                    <w:rPr>
                      <w:rFonts w:ascii="Garamond" w:hAnsi="Garamond"/>
                      <w:b/>
                      <w:bCs/>
                      <w:color w:val="000000" w:themeColor="text1"/>
                      <w:sz w:val="18"/>
                      <w:szCs w:val="18"/>
                      <w:lang w:val="fr-FR"/>
                    </w:rPr>
                    <w:t>V</w:t>
                  </w:r>
                  <w:r w:rsidRPr="00097DFE">
                    <w:rPr>
                      <w:rFonts w:ascii="Garamond" w:hAnsi="Garamond"/>
                      <w:b/>
                      <w:color w:val="000000" w:themeColor="text1"/>
                      <w:sz w:val="18"/>
                      <w:szCs w:val="18"/>
                      <w:lang w:val="fr-FR"/>
                    </w:rPr>
                    <w:t>alíčková</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399426@mail.muni.cz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Prof. PhDr. Lenka</w:t>
                  </w:r>
                  <w:r w:rsidRPr="000321D3">
                    <w:rPr>
                      <w:rFonts w:ascii="Garamond" w:hAnsi="Garamond"/>
                      <w:b/>
                      <w:bCs/>
                      <w:color w:val="000000" w:themeColor="text1"/>
                      <w:sz w:val="18"/>
                      <w:szCs w:val="18"/>
                    </w:rPr>
                    <w:t xml:space="preserve"> V</w:t>
                  </w:r>
                  <w:r w:rsidRPr="000321D3">
                    <w:rPr>
                      <w:rFonts w:ascii="Garamond" w:hAnsi="Garamond"/>
                      <w:b/>
                      <w:color w:val="000000" w:themeColor="text1"/>
                      <w:sz w:val="18"/>
                      <w:szCs w:val="18"/>
                    </w:rPr>
                    <w:t>aňková</w:t>
                  </w:r>
                  <w:r w:rsidRPr="000321D3">
                    <w:rPr>
                      <w:rFonts w:ascii="Garamond" w:hAnsi="Garamond"/>
                      <w:color w:val="000000" w:themeColor="text1"/>
                      <w:sz w:val="18"/>
                      <w:szCs w:val="18"/>
                    </w:rPr>
                    <w:t>, Dr.</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Lenka.Vankova@osu.cz</w:t>
                  </w:r>
                </w:p>
              </w:tc>
            </w:tr>
            <w:tr w:rsidR="00A10E6A" w:rsidRPr="000321D3" w:rsidTr="003451C2">
              <w:trPr>
                <w:trHeight w:val="315"/>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Eva </w:t>
                  </w:r>
                  <w:r w:rsidRPr="000321D3">
                    <w:rPr>
                      <w:rFonts w:ascii="Garamond" w:hAnsi="Garamond"/>
                      <w:b/>
                      <w:bCs/>
                      <w:color w:val="000000" w:themeColor="text1"/>
                      <w:sz w:val="18"/>
                      <w:szCs w:val="18"/>
                    </w:rPr>
                    <w:t>V</w:t>
                  </w:r>
                  <w:r w:rsidRPr="000321D3">
                    <w:rPr>
                      <w:rFonts w:ascii="Garamond" w:hAnsi="Garamond"/>
                      <w:b/>
                      <w:color w:val="000000" w:themeColor="text1"/>
                      <w:sz w:val="18"/>
                      <w:szCs w:val="18"/>
                    </w:rPr>
                    <w:t>arga</w:t>
                  </w:r>
                  <w:r w:rsidRPr="00532B80">
                    <w:rPr>
                      <w:rFonts w:ascii="Garamond" w:hAnsi="Garamond"/>
                      <w:color w:val="000000" w:themeColor="text1"/>
                      <w:sz w:val="18"/>
                      <w:szCs w:val="18"/>
                    </w:rPr>
                    <w:t>,</w:t>
                  </w:r>
                  <w:r w:rsidRPr="000321D3">
                    <w:rPr>
                      <w:rFonts w:ascii="Garamond" w:hAnsi="Garamond"/>
                      <w:color w:val="000000" w:themeColor="text1"/>
                      <w:sz w:val="18"/>
                      <w:szCs w:val="18"/>
                    </w:rPr>
                    <w:t xml:space="preserve"> Ph</w:t>
                  </w:r>
                  <w:r>
                    <w:rPr>
                      <w:rFonts w:ascii="Garamond" w:hAnsi="Garamond"/>
                      <w:color w:val="000000" w:themeColor="text1"/>
                      <w:sz w:val="18"/>
                      <w:szCs w:val="18"/>
                    </w:rPr>
                    <w:t>.</w:t>
                  </w:r>
                  <w:r w:rsidRPr="000321D3">
                    <w:rPr>
                      <w:rFonts w:ascii="Garamond" w:hAnsi="Garamond"/>
                      <w:color w:val="000000" w:themeColor="text1"/>
                      <w:sz w:val="18"/>
                      <w:szCs w:val="18"/>
                    </w:rPr>
                    <w:t>D</w:t>
                  </w:r>
                  <w:r>
                    <w:rPr>
                      <w:rFonts w:ascii="Garamond" w:hAnsi="Garamond"/>
                      <w:color w:val="000000" w:themeColor="text1"/>
                      <w:sz w:val="18"/>
                      <w:szCs w:val="18"/>
                    </w:rPr>
                    <w:t>.</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evarga@gmx.net</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Ing. Zdeněk </w:t>
                  </w:r>
                  <w:r w:rsidRPr="000321D3">
                    <w:rPr>
                      <w:rFonts w:ascii="Garamond" w:hAnsi="Garamond"/>
                      <w:b/>
                      <w:bCs/>
                      <w:color w:val="000000" w:themeColor="text1"/>
                      <w:sz w:val="18"/>
                      <w:szCs w:val="18"/>
                    </w:rPr>
                    <w:t>V</w:t>
                  </w:r>
                  <w:r w:rsidRPr="000321D3">
                    <w:rPr>
                      <w:rFonts w:ascii="Garamond" w:hAnsi="Garamond"/>
                      <w:b/>
                      <w:color w:val="000000" w:themeColor="text1"/>
                      <w:sz w:val="18"/>
                      <w:szCs w:val="18"/>
                    </w:rPr>
                    <w:t>ávra</w:t>
                  </w:r>
                  <w:r w:rsidRPr="000321D3">
                    <w:rPr>
                      <w:rFonts w:ascii="Garamond" w:hAnsi="Garamond"/>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zvavra@kgs.zcu.cz</w:t>
                  </w:r>
                </w:p>
              </w:tc>
            </w:tr>
            <w:tr w:rsidR="00A10E6A" w:rsidRPr="00A10E6A"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phil. Michaela </w:t>
                  </w:r>
                  <w:r w:rsidRPr="000321D3">
                    <w:rPr>
                      <w:rFonts w:ascii="Garamond" w:hAnsi="Garamond"/>
                      <w:b/>
                      <w:bCs/>
                      <w:color w:val="000000" w:themeColor="text1"/>
                      <w:sz w:val="18"/>
                      <w:szCs w:val="18"/>
                    </w:rPr>
                    <w:t>V</w:t>
                  </w:r>
                  <w:r w:rsidRPr="000321D3">
                    <w:rPr>
                      <w:rFonts w:ascii="Garamond" w:hAnsi="Garamond"/>
                      <w:b/>
                      <w:color w:val="000000" w:themeColor="text1"/>
                      <w:sz w:val="18"/>
                      <w:szCs w:val="18"/>
                    </w:rPr>
                    <w:t>oltrová</w:t>
                  </w:r>
                </w:p>
              </w:tc>
              <w:tc>
                <w:tcPr>
                  <w:tcW w:w="3402" w:type="dxa"/>
                  <w:shd w:val="clear" w:color="auto" w:fill="auto"/>
                  <w:noWrap/>
                  <w:vAlign w:val="center"/>
                  <w:hideMark/>
                </w:tcPr>
                <w:p w:rsidR="00A10E6A" w:rsidRPr="00097DFE" w:rsidRDefault="00A10E6A" w:rsidP="00A10E6A">
                  <w:pPr>
                    <w:rPr>
                      <w:rFonts w:ascii="Garamond" w:hAnsi="Garamond"/>
                      <w:color w:val="000000" w:themeColor="text1"/>
                      <w:sz w:val="18"/>
                      <w:szCs w:val="18"/>
                    </w:rPr>
                  </w:pPr>
                  <w:r w:rsidRPr="00097DFE">
                    <w:rPr>
                      <w:rFonts w:ascii="Garamond" w:hAnsi="Garamond"/>
                      <w:color w:val="000000" w:themeColor="text1"/>
                      <w:sz w:val="18"/>
                      <w:szCs w:val="18"/>
                    </w:rPr>
                    <w:t xml:space="preserve">voltrova@voltr.eu, </w:t>
                  </w:r>
                  <w:r w:rsidRPr="00097DFE">
                    <w:rPr>
                      <w:rFonts w:ascii="Garamond" w:hAnsi="Garamond"/>
                      <w:color w:val="000000" w:themeColor="text1"/>
                      <w:sz w:val="18"/>
                      <w:szCs w:val="18"/>
                    </w:rPr>
                    <w:br/>
                    <w:t>mvoltrov@knj.zcu.cz</w:t>
                  </w:r>
                </w:p>
              </w:tc>
            </w:tr>
            <w:tr w:rsidR="00A10E6A" w:rsidRPr="00A10E6A" w:rsidTr="003451C2">
              <w:trPr>
                <w:trHeight w:val="330"/>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Mgr. Vendula </w:t>
                  </w:r>
                  <w:r w:rsidRPr="00A10E6A">
                    <w:rPr>
                      <w:rFonts w:ascii="Garamond" w:hAnsi="Garamond"/>
                      <w:b/>
                      <w:bCs/>
                      <w:color w:val="000000" w:themeColor="text1"/>
                      <w:sz w:val="18"/>
                      <w:szCs w:val="18"/>
                      <w:lang w:val="en-US"/>
                    </w:rPr>
                    <w:t>V</w:t>
                  </w:r>
                  <w:r w:rsidRPr="00A10E6A">
                    <w:rPr>
                      <w:rFonts w:ascii="Garamond" w:hAnsi="Garamond"/>
                      <w:b/>
                      <w:color w:val="000000" w:themeColor="text1"/>
                      <w:sz w:val="18"/>
                      <w:szCs w:val="18"/>
                      <w:lang w:val="en-US"/>
                    </w:rPr>
                    <w:t>oříšková</w:t>
                  </w:r>
                </w:p>
              </w:tc>
              <w:tc>
                <w:tcPr>
                  <w:tcW w:w="3402" w:type="dxa"/>
                  <w:shd w:val="clear" w:color="auto" w:fill="auto"/>
                  <w:noWrap/>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vendula.voriskova@uhk.cz</w:t>
                  </w:r>
                </w:p>
              </w:tc>
            </w:tr>
            <w:tr w:rsidR="00A10E6A" w:rsidRPr="00A10E6A" w:rsidTr="003451C2">
              <w:trPr>
                <w:trHeight w:val="315"/>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Mgr. Marina </w:t>
                  </w:r>
                  <w:r w:rsidRPr="00A10E6A">
                    <w:rPr>
                      <w:rFonts w:ascii="Garamond" w:hAnsi="Garamond"/>
                      <w:b/>
                      <w:bCs/>
                      <w:color w:val="000000" w:themeColor="text1"/>
                      <w:sz w:val="18"/>
                      <w:szCs w:val="18"/>
                      <w:lang w:val="en-US"/>
                    </w:rPr>
                    <w:t>W</w:t>
                  </w:r>
                  <w:r w:rsidRPr="00A10E6A">
                    <w:rPr>
                      <w:rFonts w:ascii="Garamond" w:hAnsi="Garamond"/>
                      <w:b/>
                      <w:color w:val="000000" w:themeColor="text1"/>
                      <w:sz w:val="18"/>
                      <w:szCs w:val="18"/>
                      <w:lang w:val="en-US"/>
                    </w:rPr>
                    <w:t>agnerová</w:t>
                  </w:r>
                  <w:r w:rsidRPr="00A10E6A">
                    <w:rPr>
                      <w:rFonts w:ascii="Garamond" w:hAnsi="Garamond"/>
                      <w:color w:val="000000" w:themeColor="text1"/>
                      <w:sz w:val="18"/>
                      <w:szCs w:val="18"/>
                      <w:lang w:val="en-US"/>
                    </w:rPr>
                    <w:t>, Ph.D.</w:t>
                  </w:r>
                </w:p>
              </w:tc>
              <w:tc>
                <w:tcPr>
                  <w:tcW w:w="3402" w:type="dxa"/>
                  <w:shd w:val="clear" w:color="auto" w:fill="auto"/>
                  <w:noWrap/>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mwagnero@kag.zcu.cz </w:t>
                  </w:r>
                </w:p>
              </w:tc>
            </w:tr>
            <w:tr w:rsidR="00A10E6A" w:rsidRPr="003451C2" w:rsidTr="003451C2">
              <w:trPr>
                <w:trHeight w:val="330"/>
              </w:trPr>
              <w:tc>
                <w:tcPr>
                  <w:tcW w:w="3134" w:type="dxa"/>
                  <w:shd w:val="clear" w:color="auto" w:fill="auto"/>
                  <w:vAlign w:val="center"/>
                  <w:hideMark/>
                </w:tcPr>
                <w:p w:rsidR="00A10E6A" w:rsidRPr="00A10E6A"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 xml:space="preserve">Dr. Dorota </w:t>
                  </w:r>
                  <w:r w:rsidRPr="00A10E6A">
                    <w:rPr>
                      <w:rFonts w:ascii="Garamond" w:hAnsi="Garamond"/>
                      <w:b/>
                      <w:bCs/>
                      <w:color w:val="000000" w:themeColor="text1"/>
                      <w:sz w:val="18"/>
                      <w:szCs w:val="18"/>
                      <w:lang w:val="en-US"/>
                    </w:rPr>
                    <w:t>W</w:t>
                  </w:r>
                  <w:r w:rsidRPr="00A10E6A">
                    <w:rPr>
                      <w:rFonts w:ascii="Garamond" w:hAnsi="Garamond"/>
                      <w:b/>
                      <w:color w:val="000000" w:themeColor="text1"/>
                      <w:sz w:val="18"/>
                      <w:szCs w:val="18"/>
                      <w:lang w:val="en-US"/>
                    </w:rPr>
                    <w:t>esołowska</w:t>
                  </w:r>
                </w:p>
              </w:tc>
              <w:tc>
                <w:tcPr>
                  <w:tcW w:w="3402" w:type="dxa"/>
                  <w:shd w:val="clear" w:color="auto" w:fill="auto"/>
                  <w:noWrap/>
                  <w:vAlign w:val="center"/>
                  <w:hideMark/>
                </w:tcPr>
                <w:p w:rsidR="00A10E6A" w:rsidRPr="00097DFE" w:rsidRDefault="00A10E6A" w:rsidP="003451C2">
                  <w:pPr>
                    <w:rPr>
                      <w:rFonts w:ascii="Garamond" w:hAnsi="Garamond"/>
                      <w:color w:val="000000" w:themeColor="text1"/>
                      <w:sz w:val="18"/>
                      <w:szCs w:val="18"/>
                      <w:lang w:val="en-US"/>
                    </w:rPr>
                  </w:pPr>
                  <w:r w:rsidRPr="00A10E6A">
                    <w:rPr>
                      <w:rFonts w:ascii="Garamond" w:hAnsi="Garamond"/>
                      <w:color w:val="000000" w:themeColor="text1"/>
                      <w:sz w:val="18"/>
                      <w:szCs w:val="18"/>
                      <w:lang w:val="en-US"/>
                    </w:rPr>
                    <w:t>doro</w:t>
                  </w:r>
                  <w:r w:rsidRPr="00097DFE">
                    <w:rPr>
                      <w:rFonts w:ascii="Garamond" w:hAnsi="Garamond"/>
                      <w:color w:val="000000" w:themeColor="text1"/>
                      <w:sz w:val="18"/>
                      <w:szCs w:val="18"/>
                      <w:lang w:val="en-US"/>
                    </w:rPr>
                    <w:t>ta.wesolowska@uni.lodz.pl</w:t>
                  </w:r>
                </w:p>
              </w:tc>
            </w:tr>
            <w:tr w:rsidR="00A10E6A" w:rsidRPr="000321D3" w:rsidTr="003451C2">
              <w:trPr>
                <w:trHeight w:val="330"/>
              </w:trPr>
              <w:tc>
                <w:tcPr>
                  <w:tcW w:w="3134" w:type="dxa"/>
                  <w:shd w:val="clear" w:color="auto" w:fill="auto"/>
                  <w:noWrap/>
                  <w:vAlign w:val="center"/>
                  <w:hideMark/>
                </w:tcPr>
                <w:p w:rsidR="00A10E6A" w:rsidRPr="00D55D29" w:rsidRDefault="00A10E6A" w:rsidP="003451C2">
                  <w:pPr>
                    <w:rPr>
                      <w:rFonts w:ascii="Garamond" w:hAnsi="Garamond"/>
                      <w:b/>
                      <w:bCs/>
                      <w:color w:val="000000" w:themeColor="text1"/>
                      <w:sz w:val="18"/>
                      <w:szCs w:val="18"/>
                    </w:rPr>
                  </w:pPr>
                  <w:r w:rsidRPr="000321D3">
                    <w:rPr>
                      <w:rFonts w:ascii="Garamond" w:hAnsi="Garamond"/>
                      <w:color w:val="000000" w:themeColor="text1"/>
                      <w:sz w:val="18"/>
                      <w:szCs w:val="18"/>
                    </w:rPr>
                    <w:t xml:space="preserve">apl. Prof. habil. Tilo </w:t>
                  </w:r>
                  <w:r w:rsidRPr="000321D3">
                    <w:rPr>
                      <w:rFonts w:ascii="Garamond" w:hAnsi="Garamond"/>
                      <w:b/>
                      <w:bCs/>
                      <w:color w:val="000000" w:themeColor="text1"/>
                      <w:sz w:val="18"/>
                      <w:szCs w:val="18"/>
                    </w:rPr>
                    <w:t>Weber</w:t>
                  </w:r>
                  <w:r w:rsidRPr="00D55D29">
                    <w:rPr>
                      <w:rFonts w:ascii="Garamond" w:hAnsi="Garamond"/>
                      <w:bCs/>
                      <w:color w:val="000000" w:themeColor="text1"/>
                      <w:sz w:val="18"/>
                      <w:szCs w:val="18"/>
                    </w:rPr>
                    <w:t>, Ph.D.</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tilo.weber@tul.cz</w:t>
                  </w:r>
                </w:p>
              </w:tc>
            </w:tr>
            <w:tr w:rsidR="00A10E6A" w:rsidRPr="000321D3" w:rsidTr="003451C2">
              <w:trPr>
                <w:trHeight w:val="330"/>
              </w:trPr>
              <w:tc>
                <w:tcPr>
                  <w:tcW w:w="3134" w:type="dxa"/>
                  <w:shd w:val="clear" w:color="auto" w:fill="auto"/>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 xml:space="preserve">Dr. Karin S. </w:t>
                  </w:r>
                  <w:r w:rsidRPr="000321D3">
                    <w:rPr>
                      <w:rFonts w:ascii="Garamond" w:hAnsi="Garamond"/>
                      <w:b/>
                      <w:color w:val="000000" w:themeColor="text1"/>
                      <w:sz w:val="18"/>
                      <w:szCs w:val="18"/>
                    </w:rPr>
                    <w:t>Wozonig</w:t>
                  </w:r>
                </w:p>
              </w:tc>
              <w:tc>
                <w:tcPr>
                  <w:tcW w:w="3402" w:type="dxa"/>
                  <w:shd w:val="clear" w:color="auto" w:fill="auto"/>
                  <w:noWrap/>
                  <w:vAlign w:val="center"/>
                  <w:hideMark/>
                </w:tcPr>
                <w:p w:rsidR="00A10E6A" w:rsidRPr="000321D3" w:rsidRDefault="00A10E6A" w:rsidP="003451C2">
                  <w:pPr>
                    <w:rPr>
                      <w:rFonts w:ascii="Garamond" w:hAnsi="Garamond"/>
                      <w:color w:val="000000" w:themeColor="text1"/>
                      <w:sz w:val="18"/>
                      <w:szCs w:val="18"/>
                    </w:rPr>
                  </w:pPr>
                  <w:r w:rsidRPr="000321D3">
                    <w:rPr>
                      <w:rFonts w:ascii="Garamond" w:hAnsi="Garamond"/>
                      <w:color w:val="000000" w:themeColor="text1"/>
                      <w:sz w:val="18"/>
                      <w:szCs w:val="18"/>
                    </w:rPr>
                    <w:t>Karin.Wozonig@ujep.cz</w:t>
                  </w:r>
                </w:p>
              </w:tc>
            </w:tr>
            <w:tr w:rsidR="00A10E6A" w:rsidRPr="000321D3" w:rsidTr="003451C2">
              <w:trPr>
                <w:trHeight w:val="330"/>
              </w:trPr>
              <w:tc>
                <w:tcPr>
                  <w:tcW w:w="3134" w:type="dxa"/>
                  <w:shd w:val="clear" w:color="auto" w:fill="auto"/>
                  <w:vAlign w:val="center"/>
                </w:tcPr>
                <w:p w:rsidR="00A10E6A" w:rsidRPr="000321D3" w:rsidRDefault="00A10E6A" w:rsidP="003451C2">
                  <w:pPr>
                    <w:rPr>
                      <w:rFonts w:ascii="Garamond" w:hAnsi="Garamond"/>
                      <w:color w:val="000000" w:themeColor="text1"/>
                      <w:sz w:val="18"/>
                      <w:szCs w:val="18"/>
                    </w:rPr>
                  </w:pPr>
                  <w:r>
                    <w:rPr>
                      <w:rFonts w:ascii="Garamond" w:hAnsi="Garamond"/>
                      <w:color w:val="000000" w:themeColor="text1"/>
                      <w:sz w:val="18"/>
                      <w:szCs w:val="18"/>
                    </w:rPr>
                    <w:t>d</w:t>
                  </w:r>
                  <w:r w:rsidRPr="008D2C23">
                    <w:rPr>
                      <w:rFonts w:ascii="Garamond" w:hAnsi="Garamond"/>
                      <w:color w:val="000000" w:themeColor="text1"/>
                      <w:sz w:val="18"/>
                      <w:szCs w:val="18"/>
                    </w:rPr>
                    <w:t xml:space="preserve">oc. PhDr. Pavla </w:t>
                  </w:r>
                  <w:r w:rsidRPr="008D2C23">
                    <w:rPr>
                      <w:rFonts w:ascii="Garamond" w:hAnsi="Garamond"/>
                      <w:b/>
                      <w:color w:val="000000" w:themeColor="text1"/>
                      <w:sz w:val="18"/>
                      <w:szCs w:val="18"/>
                    </w:rPr>
                    <w:t>Zajícová</w:t>
                  </w:r>
                  <w:r w:rsidRPr="008D2C23">
                    <w:rPr>
                      <w:rFonts w:ascii="Garamond" w:hAnsi="Garamond"/>
                      <w:color w:val="000000" w:themeColor="text1"/>
                      <w:sz w:val="18"/>
                      <w:szCs w:val="18"/>
                    </w:rPr>
                    <w:t>, Ph.D.</w:t>
                  </w:r>
                </w:p>
              </w:tc>
              <w:tc>
                <w:tcPr>
                  <w:tcW w:w="3402" w:type="dxa"/>
                  <w:shd w:val="clear" w:color="auto" w:fill="auto"/>
                  <w:noWrap/>
                  <w:vAlign w:val="center"/>
                </w:tcPr>
                <w:p w:rsidR="00A10E6A" w:rsidRPr="000321D3" w:rsidRDefault="00E55E7D" w:rsidP="003451C2">
                  <w:pPr>
                    <w:rPr>
                      <w:rFonts w:ascii="Garamond" w:hAnsi="Garamond"/>
                      <w:color w:val="000000" w:themeColor="text1"/>
                      <w:sz w:val="18"/>
                      <w:szCs w:val="18"/>
                    </w:rPr>
                  </w:pPr>
                  <w:hyperlink r:id="rId11" w:history="1">
                    <w:r w:rsidR="00A10E6A" w:rsidRPr="008D2C23">
                      <w:rPr>
                        <w:rFonts w:ascii="Garamond" w:hAnsi="Garamond"/>
                        <w:color w:val="000000" w:themeColor="text1"/>
                        <w:sz w:val="18"/>
                        <w:szCs w:val="18"/>
                      </w:rPr>
                      <w:t>Pavla.Zajicova@osu.cz</w:t>
                    </w:r>
                  </w:hyperlink>
                </w:p>
              </w:tc>
            </w:tr>
          </w:tbl>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E84BA6">
            <w:pPr>
              <w:spacing w:after="0"/>
              <w:ind w:left="355"/>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r w:rsidR="00C40C90" w:rsidRPr="00AF618A" w:rsidTr="003451C2">
        <w:trPr>
          <w:trHeight w:val="330"/>
        </w:trPr>
        <w:tc>
          <w:tcPr>
            <w:tcW w:w="6731"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6" w:type="dxa"/>
            <w:shd w:val="clear" w:color="auto" w:fill="auto"/>
            <w:vAlign w:val="center"/>
          </w:tcPr>
          <w:p w:rsidR="00C40C90" w:rsidRPr="00AF618A" w:rsidRDefault="00C40C90" w:rsidP="00DA1EC1">
            <w:pPr>
              <w:spacing w:after="0"/>
              <w:rPr>
                <w:rFonts w:ascii="Garamond" w:eastAsia="Times New Roman" w:hAnsi="Garamond" w:cs="Times New Roman"/>
                <w:color w:val="000000"/>
                <w:sz w:val="18"/>
                <w:szCs w:val="18"/>
                <w:lang w:eastAsia="cs-CZ"/>
              </w:rPr>
            </w:pPr>
          </w:p>
        </w:tc>
        <w:tc>
          <w:tcPr>
            <w:tcW w:w="14555" w:type="dxa"/>
            <w:shd w:val="clear" w:color="auto" w:fill="auto"/>
            <w:noWrap/>
            <w:vAlign w:val="center"/>
          </w:tcPr>
          <w:p w:rsidR="00C40C90" w:rsidRPr="00AF618A" w:rsidRDefault="00C40C90" w:rsidP="00DA1EC1">
            <w:pPr>
              <w:spacing w:after="0"/>
              <w:rPr>
                <w:rFonts w:ascii="Garamond" w:eastAsia="Times New Roman" w:hAnsi="Garamond" w:cs="Calibri"/>
                <w:color w:val="000000"/>
                <w:sz w:val="18"/>
                <w:szCs w:val="18"/>
                <w:lang w:eastAsia="cs-CZ"/>
              </w:rPr>
            </w:pPr>
          </w:p>
        </w:tc>
      </w:tr>
    </w:tbl>
    <w:p w:rsidR="006D46EB" w:rsidRPr="00AF618A" w:rsidRDefault="006D46EB" w:rsidP="00DA1EC1">
      <w:pPr>
        <w:jc w:val="center"/>
        <w:rPr>
          <w:rFonts w:ascii="Garamond" w:hAnsi="Garamond"/>
          <w:b/>
          <w:sz w:val="24"/>
          <w:szCs w:val="20"/>
        </w:rPr>
      </w:pPr>
      <w:r w:rsidRPr="00AF618A">
        <w:rPr>
          <w:rFonts w:ascii="Garamond" w:hAnsi="Garamond"/>
          <w:b/>
          <w:sz w:val="24"/>
          <w:szCs w:val="20"/>
        </w:rPr>
        <w:t>Für die Unterstützung bedanken wir uns bei:</w:t>
      </w:r>
    </w:p>
    <w:p w:rsidR="006D46EB" w:rsidRPr="00AF618A" w:rsidRDefault="006D46EB" w:rsidP="00DA1EC1">
      <w:pPr>
        <w:jc w:val="center"/>
        <w:rPr>
          <w:rFonts w:ascii="Garamond" w:hAnsi="Garamond"/>
          <w:b/>
          <w:sz w:val="24"/>
          <w:szCs w:val="20"/>
        </w:rPr>
      </w:pPr>
    </w:p>
    <w:p w:rsidR="006D46EB" w:rsidRPr="00AF618A" w:rsidRDefault="00DD1B38" w:rsidP="00DA1EC1">
      <w:pPr>
        <w:jc w:val="center"/>
        <w:rPr>
          <w:rFonts w:ascii="Garamond" w:hAnsi="Garamond"/>
          <w:b/>
          <w:sz w:val="24"/>
          <w:szCs w:val="20"/>
          <w:highlight w:val="yellow"/>
        </w:rPr>
      </w:pPr>
      <w:r w:rsidRPr="00AF618A">
        <w:rPr>
          <w:rFonts w:ascii="Garamond" w:hAnsi="Garamond"/>
          <w:b/>
          <w:noProof/>
          <w:sz w:val="24"/>
          <w:szCs w:val="20"/>
          <w:lang w:val="cs-CZ" w:eastAsia="cs-CZ"/>
        </w:rPr>
        <w:drawing>
          <wp:inline distT="0" distB="0" distL="0" distR="0" wp14:anchorId="466FAA94" wp14:editId="44EFC051">
            <wp:extent cx="4323600" cy="463680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 do brožur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3600" cy="4636800"/>
                    </a:xfrm>
                    <a:prstGeom prst="rect">
                      <a:avLst/>
                    </a:prstGeom>
                  </pic:spPr>
                </pic:pic>
              </a:graphicData>
            </a:graphic>
          </wp:inline>
        </w:drawing>
      </w:r>
    </w:p>
    <w:sectPr w:rsidR="006D46EB" w:rsidRPr="00AF618A" w:rsidSect="00642DB6">
      <w:pgSz w:w="8419" w:h="11906" w:orient="landscape" w:code="9"/>
      <w:pgMar w:top="1418" w:right="113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635" w:rsidRDefault="00200635" w:rsidP="006D46EB">
      <w:pPr>
        <w:spacing w:after="0" w:line="240" w:lineRule="auto"/>
      </w:pPr>
      <w:r>
        <w:separator/>
      </w:r>
    </w:p>
  </w:endnote>
  <w:endnote w:type="continuationSeparator" w:id="0">
    <w:p w:rsidR="00200635" w:rsidRDefault="00200635" w:rsidP="006D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87688"/>
      <w:docPartObj>
        <w:docPartGallery w:val="Page Numbers (Bottom of Page)"/>
        <w:docPartUnique/>
      </w:docPartObj>
    </w:sdtPr>
    <w:sdtEndPr>
      <w:rPr>
        <w:rFonts w:ascii="Garamond" w:hAnsi="Garamond"/>
        <w:sz w:val="20"/>
      </w:rPr>
    </w:sdtEndPr>
    <w:sdtContent>
      <w:p w:rsidR="003451C2" w:rsidRPr="00BF2D4F" w:rsidRDefault="003451C2">
        <w:pPr>
          <w:pStyle w:val="Zpat"/>
          <w:jc w:val="center"/>
          <w:rPr>
            <w:rFonts w:ascii="Garamond" w:hAnsi="Garamond"/>
            <w:sz w:val="20"/>
          </w:rPr>
        </w:pPr>
        <w:r w:rsidRPr="00BF2D4F">
          <w:rPr>
            <w:rFonts w:ascii="Garamond" w:hAnsi="Garamond"/>
            <w:sz w:val="20"/>
          </w:rPr>
          <w:fldChar w:fldCharType="begin"/>
        </w:r>
        <w:r w:rsidRPr="00BF2D4F">
          <w:rPr>
            <w:rFonts w:ascii="Garamond" w:hAnsi="Garamond"/>
            <w:sz w:val="20"/>
          </w:rPr>
          <w:instrText xml:space="preserve"> PAGE   \* MERGEFORMAT </w:instrText>
        </w:r>
        <w:r w:rsidRPr="00BF2D4F">
          <w:rPr>
            <w:rFonts w:ascii="Garamond" w:hAnsi="Garamond"/>
            <w:sz w:val="20"/>
          </w:rPr>
          <w:fldChar w:fldCharType="separate"/>
        </w:r>
        <w:r w:rsidR="00E55E7D">
          <w:rPr>
            <w:rFonts w:ascii="Garamond" w:hAnsi="Garamond"/>
            <w:noProof/>
            <w:sz w:val="20"/>
          </w:rPr>
          <w:t>2</w:t>
        </w:r>
        <w:r w:rsidRPr="00BF2D4F">
          <w:rPr>
            <w:rFonts w:ascii="Garamond" w:hAnsi="Garamond"/>
            <w:noProof/>
            <w:sz w:val="20"/>
          </w:rPr>
          <w:fldChar w:fldCharType="end"/>
        </w:r>
      </w:p>
    </w:sdtContent>
  </w:sdt>
  <w:p w:rsidR="003451C2" w:rsidRDefault="003451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635" w:rsidRDefault="00200635" w:rsidP="006D46EB">
      <w:pPr>
        <w:spacing w:after="0" w:line="240" w:lineRule="auto"/>
      </w:pPr>
      <w:r>
        <w:separator/>
      </w:r>
    </w:p>
  </w:footnote>
  <w:footnote w:type="continuationSeparator" w:id="0">
    <w:p w:rsidR="00200635" w:rsidRDefault="00200635" w:rsidP="006D4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6C"/>
    <w:rsid w:val="0002171B"/>
    <w:rsid w:val="00022BC7"/>
    <w:rsid w:val="00060779"/>
    <w:rsid w:val="000928B3"/>
    <w:rsid w:val="0009403F"/>
    <w:rsid w:val="00097DFE"/>
    <w:rsid w:val="000D28FF"/>
    <w:rsid w:val="00107DDF"/>
    <w:rsid w:val="00123B22"/>
    <w:rsid w:val="001368A5"/>
    <w:rsid w:val="00146C73"/>
    <w:rsid w:val="00156F37"/>
    <w:rsid w:val="00161A91"/>
    <w:rsid w:val="00186F08"/>
    <w:rsid w:val="001947E2"/>
    <w:rsid w:val="001B74C7"/>
    <w:rsid w:val="001D57C7"/>
    <w:rsid w:val="00200635"/>
    <w:rsid w:val="00205B9A"/>
    <w:rsid w:val="00211EFA"/>
    <w:rsid w:val="00226531"/>
    <w:rsid w:val="002438C6"/>
    <w:rsid w:val="00273427"/>
    <w:rsid w:val="002A13BE"/>
    <w:rsid w:val="002C0FE1"/>
    <w:rsid w:val="002C1140"/>
    <w:rsid w:val="002C79D8"/>
    <w:rsid w:val="002D2FDA"/>
    <w:rsid w:val="002E2CBE"/>
    <w:rsid w:val="003349EC"/>
    <w:rsid w:val="003451C2"/>
    <w:rsid w:val="00376EC9"/>
    <w:rsid w:val="0038607E"/>
    <w:rsid w:val="003A07AD"/>
    <w:rsid w:val="003A1383"/>
    <w:rsid w:val="003C3D66"/>
    <w:rsid w:val="003C79B9"/>
    <w:rsid w:val="003D6F59"/>
    <w:rsid w:val="003E613A"/>
    <w:rsid w:val="003F4A30"/>
    <w:rsid w:val="003F55A0"/>
    <w:rsid w:val="00405EDF"/>
    <w:rsid w:val="00406CB9"/>
    <w:rsid w:val="00425878"/>
    <w:rsid w:val="00434C8B"/>
    <w:rsid w:val="00455F7F"/>
    <w:rsid w:val="00456AB4"/>
    <w:rsid w:val="004665EB"/>
    <w:rsid w:val="004802D8"/>
    <w:rsid w:val="00485CA2"/>
    <w:rsid w:val="004A32E2"/>
    <w:rsid w:val="004B266E"/>
    <w:rsid w:val="004D3747"/>
    <w:rsid w:val="004D7E56"/>
    <w:rsid w:val="00521FC7"/>
    <w:rsid w:val="00546CC5"/>
    <w:rsid w:val="005A14E3"/>
    <w:rsid w:val="005E2EF4"/>
    <w:rsid w:val="00600CF7"/>
    <w:rsid w:val="006110CF"/>
    <w:rsid w:val="006222DB"/>
    <w:rsid w:val="00642DB6"/>
    <w:rsid w:val="0069398E"/>
    <w:rsid w:val="006C4B3E"/>
    <w:rsid w:val="006D13EC"/>
    <w:rsid w:val="006D46EB"/>
    <w:rsid w:val="006D5F09"/>
    <w:rsid w:val="006E6C72"/>
    <w:rsid w:val="006F334F"/>
    <w:rsid w:val="007218A7"/>
    <w:rsid w:val="007666AA"/>
    <w:rsid w:val="00777C65"/>
    <w:rsid w:val="007820C2"/>
    <w:rsid w:val="00782BC6"/>
    <w:rsid w:val="00782D25"/>
    <w:rsid w:val="007B5CE8"/>
    <w:rsid w:val="007D4228"/>
    <w:rsid w:val="007D44DF"/>
    <w:rsid w:val="007E7219"/>
    <w:rsid w:val="0086772B"/>
    <w:rsid w:val="00872B2F"/>
    <w:rsid w:val="008801BE"/>
    <w:rsid w:val="00885FF6"/>
    <w:rsid w:val="0089688C"/>
    <w:rsid w:val="008A369D"/>
    <w:rsid w:val="008E36B9"/>
    <w:rsid w:val="009042E7"/>
    <w:rsid w:val="0095013F"/>
    <w:rsid w:val="0095095A"/>
    <w:rsid w:val="009A1898"/>
    <w:rsid w:val="009B0935"/>
    <w:rsid w:val="009E560E"/>
    <w:rsid w:val="009F6976"/>
    <w:rsid w:val="00A10E6A"/>
    <w:rsid w:val="00A21327"/>
    <w:rsid w:val="00A664D7"/>
    <w:rsid w:val="00A93637"/>
    <w:rsid w:val="00AA216C"/>
    <w:rsid w:val="00AB42B8"/>
    <w:rsid w:val="00AE4B75"/>
    <w:rsid w:val="00AF268B"/>
    <w:rsid w:val="00AF618A"/>
    <w:rsid w:val="00B2430D"/>
    <w:rsid w:val="00B364B3"/>
    <w:rsid w:val="00B5455D"/>
    <w:rsid w:val="00B61C35"/>
    <w:rsid w:val="00B72602"/>
    <w:rsid w:val="00B75804"/>
    <w:rsid w:val="00B779FF"/>
    <w:rsid w:val="00BB63E3"/>
    <w:rsid w:val="00BD52BA"/>
    <w:rsid w:val="00BE13A0"/>
    <w:rsid w:val="00BF1520"/>
    <w:rsid w:val="00BF2D4F"/>
    <w:rsid w:val="00C21B12"/>
    <w:rsid w:val="00C33155"/>
    <w:rsid w:val="00C40C90"/>
    <w:rsid w:val="00C61DF2"/>
    <w:rsid w:val="00C64F51"/>
    <w:rsid w:val="00CB16C2"/>
    <w:rsid w:val="00CD192D"/>
    <w:rsid w:val="00CD215F"/>
    <w:rsid w:val="00D10FB9"/>
    <w:rsid w:val="00D3121C"/>
    <w:rsid w:val="00D3122A"/>
    <w:rsid w:val="00D34814"/>
    <w:rsid w:val="00D35E90"/>
    <w:rsid w:val="00D47607"/>
    <w:rsid w:val="00D6176E"/>
    <w:rsid w:val="00D770E0"/>
    <w:rsid w:val="00D8044F"/>
    <w:rsid w:val="00D82BB3"/>
    <w:rsid w:val="00D8508C"/>
    <w:rsid w:val="00D9040B"/>
    <w:rsid w:val="00D92391"/>
    <w:rsid w:val="00DA1EC1"/>
    <w:rsid w:val="00DB4687"/>
    <w:rsid w:val="00DD1B38"/>
    <w:rsid w:val="00DE7ACD"/>
    <w:rsid w:val="00E36607"/>
    <w:rsid w:val="00E55E7D"/>
    <w:rsid w:val="00E63E80"/>
    <w:rsid w:val="00E710C3"/>
    <w:rsid w:val="00E84B75"/>
    <w:rsid w:val="00E84BA6"/>
    <w:rsid w:val="00EC04E2"/>
    <w:rsid w:val="00EE1946"/>
    <w:rsid w:val="00EE1EA2"/>
    <w:rsid w:val="00EE7918"/>
    <w:rsid w:val="00EF1048"/>
    <w:rsid w:val="00EF43B1"/>
    <w:rsid w:val="00F07A6E"/>
    <w:rsid w:val="00F22661"/>
    <w:rsid w:val="00F440A4"/>
    <w:rsid w:val="00F46CF4"/>
    <w:rsid w:val="00F471FD"/>
    <w:rsid w:val="00F62AFC"/>
    <w:rsid w:val="00F71B24"/>
    <w:rsid w:val="00F7613D"/>
    <w:rsid w:val="00F80A9F"/>
    <w:rsid w:val="00FD27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5ED321-E4CD-4F17-8371-720493AE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216C"/>
  </w:style>
  <w:style w:type="paragraph" w:styleId="Nadpis1">
    <w:name w:val="heading 1"/>
    <w:basedOn w:val="Normln"/>
    <w:next w:val="Normln"/>
    <w:link w:val="Nadpis1Char"/>
    <w:uiPriority w:val="9"/>
    <w:qFormat/>
    <w:rsid w:val="007D422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rmaltextrun">
    <w:name w:val="normaltextrun"/>
    <w:basedOn w:val="Standardnpsmoodstavce"/>
    <w:rsid w:val="00D770E0"/>
  </w:style>
  <w:style w:type="paragraph" w:styleId="Textbubliny">
    <w:name w:val="Balloon Text"/>
    <w:basedOn w:val="Normln"/>
    <w:link w:val="TextbublinyChar"/>
    <w:uiPriority w:val="99"/>
    <w:semiHidden/>
    <w:unhideWhenUsed/>
    <w:rsid w:val="00D770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70E0"/>
    <w:rPr>
      <w:rFonts w:ascii="Tahoma" w:hAnsi="Tahoma" w:cs="Tahoma"/>
      <w:sz w:val="16"/>
      <w:szCs w:val="16"/>
    </w:rPr>
  </w:style>
  <w:style w:type="character" w:styleId="Hypertextovodkaz">
    <w:name w:val="Hyperlink"/>
    <w:basedOn w:val="Standardnpsmoodstavce"/>
    <w:uiPriority w:val="99"/>
    <w:unhideWhenUsed/>
    <w:rsid w:val="00C40C90"/>
    <w:rPr>
      <w:color w:val="0563C1" w:themeColor="hyperlink"/>
      <w:u w:val="single"/>
    </w:rPr>
  </w:style>
  <w:style w:type="paragraph" w:styleId="Zhlav">
    <w:name w:val="header"/>
    <w:basedOn w:val="Normln"/>
    <w:link w:val="ZhlavChar"/>
    <w:uiPriority w:val="99"/>
    <w:unhideWhenUsed/>
    <w:rsid w:val="006D46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6EB"/>
  </w:style>
  <w:style w:type="paragraph" w:styleId="Zpat">
    <w:name w:val="footer"/>
    <w:basedOn w:val="Normln"/>
    <w:link w:val="ZpatChar"/>
    <w:uiPriority w:val="99"/>
    <w:unhideWhenUsed/>
    <w:rsid w:val="006D46EB"/>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6EB"/>
  </w:style>
  <w:style w:type="character" w:styleId="Odkaznakoment">
    <w:name w:val="annotation reference"/>
    <w:basedOn w:val="Standardnpsmoodstavce"/>
    <w:uiPriority w:val="99"/>
    <w:semiHidden/>
    <w:unhideWhenUsed/>
    <w:rsid w:val="00F80A9F"/>
    <w:rPr>
      <w:sz w:val="16"/>
      <w:szCs w:val="16"/>
    </w:rPr>
  </w:style>
  <w:style w:type="paragraph" w:styleId="Textkomente">
    <w:name w:val="annotation text"/>
    <w:basedOn w:val="Normln"/>
    <w:link w:val="TextkomenteChar"/>
    <w:uiPriority w:val="99"/>
    <w:semiHidden/>
    <w:unhideWhenUsed/>
    <w:rsid w:val="00F80A9F"/>
    <w:pPr>
      <w:spacing w:line="240" w:lineRule="auto"/>
    </w:pPr>
    <w:rPr>
      <w:sz w:val="20"/>
      <w:szCs w:val="20"/>
    </w:rPr>
  </w:style>
  <w:style w:type="character" w:customStyle="1" w:styleId="TextkomenteChar">
    <w:name w:val="Text komentáře Char"/>
    <w:basedOn w:val="Standardnpsmoodstavce"/>
    <w:link w:val="Textkomente"/>
    <w:uiPriority w:val="99"/>
    <w:semiHidden/>
    <w:rsid w:val="00F80A9F"/>
    <w:rPr>
      <w:sz w:val="20"/>
      <w:szCs w:val="20"/>
    </w:rPr>
  </w:style>
  <w:style w:type="paragraph" w:styleId="Pedmtkomente">
    <w:name w:val="annotation subject"/>
    <w:basedOn w:val="Textkomente"/>
    <w:next w:val="Textkomente"/>
    <w:link w:val="PedmtkomenteChar"/>
    <w:uiPriority w:val="99"/>
    <w:semiHidden/>
    <w:unhideWhenUsed/>
    <w:rsid w:val="00F80A9F"/>
    <w:rPr>
      <w:b/>
      <w:bCs/>
    </w:rPr>
  </w:style>
  <w:style w:type="character" w:customStyle="1" w:styleId="PedmtkomenteChar">
    <w:name w:val="Předmět komentáře Char"/>
    <w:basedOn w:val="TextkomenteChar"/>
    <w:link w:val="Pedmtkomente"/>
    <w:uiPriority w:val="99"/>
    <w:semiHidden/>
    <w:rsid w:val="00F80A9F"/>
    <w:rPr>
      <w:b/>
      <w:bCs/>
      <w:sz w:val="20"/>
      <w:szCs w:val="20"/>
    </w:rPr>
  </w:style>
  <w:style w:type="character" w:customStyle="1" w:styleId="Nadpis1Char">
    <w:name w:val="Nadpis 1 Char"/>
    <w:basedOn w:val="Standardnpsmoodstavce"/>
    <w:link w:val="Nadpis1"/>
    <w:uiPriority w:val="9"/>
    <w:rsid w:val="007D4228"/>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9020">
      <w:bodyDiv w:val="1"/>
      <w:marLeft w:val="0"/>
      <w:marRight w:val="0"/>
      <w:marTop w:val="0"/>
      <w:marBottom w:val="0"/>
      <w:divBdr>
        <w:top w:val="none" w:sz="0" w:space="0" w:color="auto"/>
        <w:left w:val="none" w:sz="0" w:space="0" w:color="auto"/>
        <w:bottom w:val="none" w:sz="0" w:space="0" w:color="auto"/>
        <w:right w:val="none" w:sz="0" w:space="0" w:color="auto"/>
      </w:divBdr>
    </w:div>
    <w:div w:id="1678339169">
      <w:bodyDiv w:val="1"/>
      <w:marLeft w:val="0"/>
      <w:marRight w:val="0"/>
      <w:marTop w:val="0"/>
      <w:marBottom w:val="0"/>
      <w:divBdr>
        <w:top w:val="none" w:sz="0" w:space="0" w:color="auto"/>
        <w:left w:val="none" w:sz="0" w:space="0" w:color="auto"/>
        <w:bottom w:val="none" w:sz="0" w:space="0" w:color="auto"/>
        <w:right w:val="none" w:sz="0" w:space="0" w:color="auto"/>
      </w:divBdr>
    </w:div>
    <w:div w:id="1775402582">
      <w:bodyDiv w:val="1"/>
      <w:marLeft w:val="0"/>
      <w:marRight w:val="0"/>
      <w:marTop w:val="0"/>
      <w:marBottom w:val="0"/>
      <w:divBdr>
        <w:top w:val="none" w:sz="0" w:space="0" w:color="auto"/>
        <w:left w:val="none" w:sz="0" w:space="0" w:color="auto"/>
        <w:bottom w:val="none" w:sz="0" w:space="0" w:color="auto"/>
        <w:right w:val="none" w:sz="0" w:space="0" w:color="auto"/>
      </w:divBdr>
    </w:div>
    <w:div w:id="20746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vla.Zajicova@osu.cz" TargetMode="External"/><Relationship Id="rId5" Type="http://schemas.openxmlformats.org/officeDocument/2006/relationships/footnotes" Target="footnotes.xml"/><Relationship Id="rId10" Type="http://schemas.openxmlformats.org/officeDocument/2006/relationships/hyperlink" Target="https://maps.google.com/?q=%C4%8Cesk%C3%BDch+Bud%C4%9Bjovic%C3%ADch+Brani%C5%A1ovsk%C3%A1+31a,+370+05+%C4%8Cesk%C3%A9+Bud%C4%9BjoviceTschechische&amp;entry=gmail&amp;source=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DCFC2-4988-4030-BD1B-3429C321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9989</Words>
  <Characters>58938</Characters>
  <Application>Microsoft Office Word</Application>
  <DocSecurity>4</DocSecurity>
  <Lines>491</Lines>
  <Paragraphs>137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Kirke</dc:creator>
  <cp:lastModifiedBy>Doc. PaedDr. Dana PFEIFEROVÁ Ph.D.</cp:lastModifiedBy>
  <cp:revision>2</cp:revision>
  <cp:lastPrinted>2018-05-18T09:19:00Z</cp:lastPrinted>
  <dcterms:created xsi:type="dcterms:W3CDTF">2018-06-08T09:11:00Z</dcterms:created>
  <dcterms:modified xsi:type="dcterms:W3CDTF">2018-06-08T09:11:00Z</dcterms:modified>
</cp:coreProperties>
</file>