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E97" w:rsidRPr="0094654D" w:rsidRDefault="0094654D" w:rsidP="00E30E97">
      <w:pPr>
        <w:jc w:val="center"/>
        <w:rPr>
          <w:b/>
          <w:sz w:val="28"/>
          <w:szCs w:val="28"/>
          <w:lang w:val="en-US"/>
        </w:rPr>
      </w:pPr>
      <w:r>
        <w:rPr>
          <w:b/>
          <w:sz w:val="28"/>
          <w:szCs w:val="28"/>
          <w:lang w:val="en-US"/>
        </w:rPr>
        <w:t>Final report of the</w:t>
      </w:r>
      <w:r w:rsidR="00BA2A23" w:rsidRPr="0094654D">
        <w:rPr>
          <w:b/>
          <w:sz w:val="28"/>
          <w:szCs w:val="28"/>
          <w:lang w:val="en-US"/>
        </w:rPr>
        <w:t xml:space="preserve"> AK</w:t>
      </w:r>
      <w:r w:rsidR="004F1D5A" w:rsidRPr="0094654D">
        <w:rPr>
          <w:b/>
          <w:sz w:val="28"/>
          <w:szCs w:val="28"/>
          <w:lang w:val="en-US"/>
        </w:rPr>
        <w:t xml:space="preserve">TION </w:t>
      </w:r>
      <w:r w:rsidR="00FE1A0D" w:rsidRPr="0094654D">
        <w:rPr>
          <w:b/>
          <w:sz w:val="28"/>
          <w:szCs w:val="28"/>
          <w:lang w:val="en-US"/>
        </w:rPr>
        <w:t xml:space="preserve"> </w:t>
      </w:r>
      <w:r w:rsidR="000B0BA4" w:rsidRPr="0094654D">
        <w:rPr>
          <w:b/>
          <w:sz w:val="28"/>
          <w:szCs w:val="28"/>
          <w:lang w:val="en-US"/>
        </w:rPr>
        <w:t>77p2</w:t>
      </w:r>
      <w:r>
        <w:rPr>
          <w:b/>
          <w:sz w:val="28"/>
          <w:szCs w:val="28"/>
          <w:lang w:val="en-US"/>
        </w:rPr>
        <w:t xml:space="preserve"> project</w:t>
      </w:r>
    </w:p>
    <w:p w:rsidR="004A0F3A" w:rsidRPr="0094654D" w:rsidRDefault="0094654D" w:rsidP="00E30E97">
      <w:pPr>
        <w:jc w:val="center"/>
        <w:rPr>
          <w:b/>
          <w:sz w:val="28"/>
          <w:szCs w:val="28"/>
          <w:lang w:val="en-US"/>
        </w:rPr>
      </w:pPr>
      <w:r>
        <w:rPr>
          <w:b/>
          <w:sz w:val="28"/>
          <w:szCs w:val="28"/>
          <w:lang w:val="en-US"/>
        </w:rPr>
        <w:t>for the period from</w:t>
      </w:r>
      <w:r w:rsidRPr="0094654D">
        <w:rPr>
          <w:b/>
          <w:sz w:val="28"/>
          <w:szCs w:val="28"/>
          <w:lang w:val="en-US"/>
        </w:rPr>
        <w:t xml:space="preserve"> </w:t>
      </w:r>
      <w:r w:rsidR="002C6305" w:rsidRPr="0094654D">
        <w:rPr>
          <w:b/>
          <w:sz w:val="28"/>
          <w:szCs w:val="28"/>
          <w:lang w:val="en-US"/>
        </w:rPr>
        <w:t>1</w:t>
      </w:r>
      <w:r w:rsidRPr="0094654D">
        <w:rPr>
          <w:b/>
          <w:sz w:val="28"/>
          <w:szCs w:val="28"/>
          <w:vertAlign w:val="superscript"/>
          <w:lang w:val="en-US"/>
        </w:rPr>
        <w:t>st</w:t>
      </w:r>
      <w:r w:rsidR="00FD49C4" w:rsidRPr="00FD49C4">
        <w:rPr>
          <w:b/>
          <w:sz w:val="28"/>
          <w:szCs w:val="28"/>
          <w:lang w:val="en-US"/>
        </w:rPr>
        <w:t xml:space="preserve"> </w:t>
      </w:r>
      <w:r w:rsidR="00FD49C4">
        <w:rPr>
          <w:b/>
          <w:sz w:val="28"/>
          <w:szCs w:val="28"/>
          <w:lang w:val="en-US"/>
        </w:rPr>
        <w:t>January 2017</w:t>
      </w:r>
      <w:r w:rsidR="002C6305" w:rsidRPr="0094654D">
        <w:rPr>
          <w:b/>
          <w:sz w:val="28"/>
          <w:szCs w:val="28"/>
          <w:lang w:val="en-US"/>
        </w:rPr>
        <w:t xml:space="preserve"> </w:t>
      </w:r>
      <w:r>
        <w:rPr>
          <w:b/>
          <w:sz w:val="28"/>
          <w:szCs w:val="28"/>
          <w:lang w:val="en-US"/>
        </w:rPr>
        <w:t xml:space="preserve">to </w:t>
      </w:r>
      <w:r w:rsidR="002C6305" w:rsidRPr="0094654D">
        <w:rPr>
          <w:b/>
          <w:sz w:val="28"/>
          <w:szCs w:val="28"/>
          <w:lang w:val="en-US"/>
        </w:rPr>
        <w:t>31</w:t>
      </w:r>
      <w:r w:rsidRPr="0094654D">
        <w:rPr>
          <w:b/>
          <w:sz w:val="28"/>
          <w:szCs w:val="28"/>
          <w:vertAlign w:val="superscript"/>
          <w:lang w:val="en-US"/>
        </w:rPr>
        <w:t>st</w:t>
      </w:r>
      <w:r>
        <w:rPr>
          <w:b/>
          <w:sz w:val="28"/>
          <w:szCs w:val="28"/>
          <w:lang w:val="en-US"/>
        </w:rPr>
        <w:t xml:space="preserve"> </w:t>
      </w:r>
      <w:r w:rsidR="00FD49C4">
        <w:rPr>
          <w:b/>
          <w:sz w:val="28"/>
          <w:szCs w:val="28"/>
          <w:lang w:val="en-US"/>
        </w:rPr>
        <w:t>December</w:t>
      </w:r>
      <w:r w:rsidR="00FD49C4" w:rsidRPr="0094654D">
        <w:rPr>
          <w:b/>
          <w:sz w:val="28"/>
          <w:szCs w:val="28"/>
          <w:lang w:val="en-US"/>
        </w:rPr>
        <w:t xml:space="preserve"> </w:t>
      </w:r>
      <w:r w:rsidR="002C6305" w:rsidRPr="0094654D">
        <w:rPr>
          <w:b/>
          <w:sz w:val="28"/>
          <w:szCs w:val="28"/>
          <w:lang w:val="en-US"/>
        </w:rPr>
        <w:t>2017</w:t>
      </w:r>
    </w:p>
    <w:p w:rsidR="004F1D5A" w:rsidRPr="0094654D" w:rsidRDefault="0094654D">
      <w:pPr>
        <w:rPr>
          <w:b/>
          <w:sz w:val="24"/>
          <w:szCs w:val="24"/>
          <w:lang w:val="en-US"/>
        </w:rPr>
      </w:pPr>
      <w:r>
        <w:rPr>
          <w:b/>
          <w:sz w:val="24"/>
          <w:szCs w:val="24"/>
          <w:lang w:val="en-US"/>
        </w:rPr>
        <w:t>Basic information</w:t>
      </w:r>
    </w:p>
    <w:p w:rsidR="004F1D5A" w:rsidRPr="00A61827" w:rsidRDefault="0094654D">
      <w:pPr>
        <w:rPr>
          <w:sz w:val="24"/>
          <w:szCs w:val="24"/>
          <w:lang w:val="en-US"/>
        </w:rPr>
      </w:pPr>
      <w:r>
        <w:rPr>
          <w:b/>
          <w:sz w:val="24"/>
          <w:szCs w:val="24"/>
          <w:lang w:val="en-US"/>
        </w:rPr>
        <w:t>Start date</w:t>
      </w:r>
      <w:r w:rsidR="002C6305" w:rsidRPr="0094654D">
        <w:rPr>
          <w:sz w:val="24"/>
          <w:szCs w:val="24"/>
          <w:lang w:val="en-US"/>
        </w:rPr>
        <w:t>:</w:t>
      </w:r>
      <w:r w:rsidR="00FD49C4">
        <w:rPr>
          <w:sz w:val="24"/>
          <w:szCs w:val="24"/>
          <w:lang w:val="en-US"/>
        </w:rPr>
        <w:tab/>
      </w:r>
      <w:r w:rsidR="002C6305" w:rsidRPr="0094654D">
        <w:rPr>
          <w:sz w:val="24"/>
          <w:szCs w:val="24"/>
          <w:lang w:val="en-US"/>
        </w:rPr>
        <w:t>15</w:t>
      </w:r>
      <w:r w:rsidRPr="0094654D">
        <w:rPr>
          <w:sz w:val="24"/>
          <w:szCs w:val="24"/>
          <w:vertAlign w:val="superscript"/>
          <w:lang w:val="en-US"/>
        </w:rPr>
        <w:t>th</w:t>
      </w:r>
      <w:r>
        <w:rPr>
          <w:sz w:val="24"/>
          <w:szCs w:val="24"/>
          <w:lang w:val="en-US"/>
        </w:rPr>
        <w:t xml:space="preserve"> October</w:t>
      </w:r>
      <w:r w:rsidR="002C6305" w:rsidRPr="0094654D">
        <w:rPr>
          <w:sz w:val="24"/>
          <w:szCs w:val="24"/>
          <w:lang w:val="en-US"/>
        </w:rPr>
        <w:t xml:space="preserve"> </w:t>
      </w:r>
      <w:r w:rsidR="002C6305" w:rsidRPr="00A61827">
        <w:rPr>
          <w:sz w:val="24"/>
          <w:szCs w:val="24"/>
          <w:lang w:val="en-US"/>
        </w:rPr>
        <w:t>2016</w:t>
      </w:r>
    </w:p>
    <w:p w:rsidR="004F1D5A" w:rsidRPr="00A61827" w:rsidRDefault="0094654D">
      <w:pPr>
        <w:rPr>
          <w:sz w:val="24"/>
          <w:szCs w:val="24"/>
          <w:lang w:val="en-US"/>
        </w:rPr>
      </w:pPr>
      <w:r w:rsidRPr="00A61827">
        <w:rPr>
          <w:b/>
          <w:sz w:val="24"/>
          <w:szCs w:val="24"/>
          <w:lang w:val="en-US"/>
        </w:rPr>
        <w:t>End date</w:t>
      </w:r>
      <w:r w:rsidR="004F1D5A" w:rsidRPr="00A61827">
        <w:rPr>
          <w:b/>
          <w:sz w:val="24"/>
          <w:szCs w:val="24"/>
          <w:lang w:val="en-US"/>
        </w:rPr>
        <w:t>:</w:t>
      </w:r>
      <w:r w:rsidR="00FD49C4" w:rsidRPr="00A61827">
        <w:rPr>
          <w:sz w:val="24"/>
          <w:szCs w:val="24"/>
          <w:lang w:val="en-US"/>
        </w:rPr>
        <w:tab/>
      </w:r>
      <w:r w:rsidR="002C6305" w:rsidRPr="00A61827">
        <w:rPr>
          <w:sz w:val="24"/>
          <w:szCs w:val="24"/>
          <w:lang w:val="en-US"/>
        </w:rPr>
        <w:t>31</w:t>
      </w:r>
      <w:r w:rsidRPr="00A61827">
        <w:rPr>
          <w:sz w:val="24"/>
          <w:szCs w:val="24"/>
          <w:vertAlign w:val="superscript"/>
          <w:lang w:val="en-US"/>
        </w:rPr>
        <w:t>st</w:t>
      </w:r>
      <w:r w:rsidRPr="00A61827">
        <w:rPr>
          <w:sz w:val="24"/>
          <w:szCs w:val="24"/>
          <w:lang w:val="en-US"/>
        </w:rPr>
        <w:t xml:space="preserve"> December</w:t>
      </w:r>
      <w:r w:rsidR="002C6305" w:rsidRPr="00A61827">
        <w:rPr>
          <w:sz w:val="24"/>
          <w:szCs w:val="24"/>
          <w:lang w:val="en-US"/>
        </w:rPr>
        <w:t xml:space="preserve"> 2017</w:t>
      </w:r>
    </w:p>
    <w:p w:rsidR="004F1D5A" w:rsidRPr="0094654D" w:rsidRDefault="004F1D5A">
      <w:pPr>
        <w:rPr>
          <w:sz w:val="24"/>
          <w:szCs w:val="24"/>
          <w:lang w:val="en-US"/>
        </w:rPr>
      </w:pPr>
      <w:r w:rsidRPr="0094654D">
        <w:rPr>
          <w:b/>
          <w:sz w:val="24"/>
          <w:szCs w:val="24"/>
          <w:lang w:val="en-US"/>
        </w:rPr>
        <w:t>P</w:t>
      </w:r>
      <w:r w:rsidR="0094654D">
        <w:rPr>
          <w:b/>
          <w:sz w:val="24"/>
          <w:szCs w:val="24"/>
          <w:lang w:val="en-US"/>
        </w:rPr>
        <w:t>roject partners</w:t>
      </w:r>
      <w:r w:rsidRPr="0094654D">
        <w:rPr>
          <w:b/>
          <w:sz w:val="24"/>
          <w:szCs w:val="24"/>
          <w:lang w:val="en-US"/>
        </w:rPr>
        <w:t>:</w:t>
      </w:r>
      <w:r w:rsidR="00FD49C4">
        <w:rPr>
          <w:sz w:val="24"/>
          <w:szCs w:val="24"/>
          <w:lang w:val="en-US"/>
        </w:rPr>
        <w:tab/>
      </w:r>
      <w:r w:rsidRPr="0094654D">
        <w:rPr>
          <w:sz w:val="24"/>
          <w:szCs w:val="24"/>
          <w:lang w:val="en-US"/>
        </w:rPr>
        <w:t>TU W</w:t>
      </w:r>
      <w:r w:rsidR="00C659E7" w:rsidRPr="0094654D">
        <w:rPr>
          <w:sz w:val="24"/>
          <w:szCs w:val="24"/>
          <w:lang w:val="en-US"/>
        </w:rPr>
        <w:t>ien –</w:t>
      </w:r>
      <w:r w:rsidR="0094654D">
        <w:rPr>
          <w:sz w:val="24"/>
          <w:szCs w:val="24"/>
          <w:lang w:val="en-US"/>
        </w:rPr>
        <w:t xml:space="preserve"> principal investigator </w:t>
      </w:r>
      <w:r w:rsidR="0094654D" w:rsidRPr="0094654D">
        <w:rPr>
          <w:sz w:val="24"/>
          <w:szCs w:val="24"/>
          <w:lang w:val="en-US"/>
        </w:rPr>
        <w:t>–</w:t>
      </w:r>
      <w:r w:rsidR="00C659E7" w:rsidRPr="0094654D">
        <w:rPr>
          <w:sz w:val="24"/>
          <w:szCs w:val="24"/>
          <w:lang w:val="en-US"/>
        </w:rPr>
        <w:t xml:space="preserve"> Prof. Günt</w:t>
      </w:r>
      <w:r w:rsidR="0094654D">
        <w:rPr>
          <w:sz w:val="24"/>
          <w:szCs w:val="24"/>
          <w:lang w:val="en-US"/>
        </w:rPr>
        <w:t>er</w:t>
      </w:r>
      <w:r w:rsidRPr="0094654D">
        <w:rPr>
          <w:sz w:val="24"/>
          <w:szCs w:val="24"/>
          <w:lang w:val="en-US"/>
        </w:rPr>
        <w:t xml:space="preserve"> </w:t>
      </w:r>
      <w:proofErr w:type="spellStart"/>
      <w:r w:rsidRPr="0094654D">
        <w:rPr>
          <w:sz w:val="24"/>
          <w:szCs w:val="24"/>
          <w:lang w:val="en-US"/>
        </w:rPr>
        <w:t>Fafilek</w:t>
      </w:r>
      <w:proofErr w:type="spellEnd"/>
    </w:p>
    <w:p w:rsidR="004F1D5A" w:rsidRPr="0094654D" w:rsidRDefault="0094654D" w:rsidP="00FD49C4">
      <w:pPr>
        <w:ind w:left="1416" w:firstLine="708"/>
        <w:rPr>
          <w:sz w:val="24"/>
          <w:szCs w:val="24"/>
          <w:lang w:val="en-US"/>
        </w:rPr>
      </w:pPr>
      <w:r>
        <w:rPr>
          <w:sz w:val="24"/>
          <w:szCs w:val="24"/>
          <w:lang w:val="en-US"/>
        </w:rPr>
        <w:t>B</w:t>
      </w:r>
      <w:r w:rsidR="004F1D5A" w:rsidRPr="0094654D">
        <w:rPr>
          <w:sz w:val="24"/>
          <w:szCs w:val="24"/>
          <w:lang w:val="en-US"/>
        </w:rPr>
        <w:t>UT</w:t>
      </w:r>
      <w:r>
        <w:rPr>
          <w:sz w:val="24"/>
          <w:szCs w:val="24"/>
          <w:lang w:val="en-US"/>
        </w:rPr>
        <w:t xml:space="preserve"> </w:t>
      </w:r>
      <w:r w:rsidR="004F1D5A" w:rsidRPr="0094654D">
        <w:rPr>
          <w:sz w:val="24"/>
          <w:szCs w:val="24"/>
          <w:lang w:val="en-US"/>
        </w:rPr>
        <w:t xml:space="preserve">– </w:t>
      </w:r>
      <w:r>
        <w:rPr>
          <w:sz w:val="24"/>
          <w:szCs w:val="24"/>
          <w:lang w:val="en-US"/>
        </w:rPr>
        <w:t>principal investigator</w:t>
      </w:r>
      <w:r w:rsidR="004F1D5A" w:rsidRPr="0094654D">
        <w:rPr>
          <w:sz w:val="24"/>
          <w:szCs w:val="24"/>
          <w:lang w:val="en-US"/>
        </w:rPr>
        <w:t xml:space="preserve"> –</w:t>
      </w:r>
      <w:r>
        <w:rPr>
          <w:sz w:val="24"/>
          <w:szCs w:val="24"/>
          <w:lang w:val="en-US"/>
        </w:rPr>
        <w:t xml:space="preserve"> </w:t>
      </w:r>
      <w:r w:rsidR="004F1D5A" w:rsidRPr="0094654D">
        <w:rPr>
          <w:sz w:val="24"/>
          <w:szCs w:val="24"/>
          <w:lang w:val="en-US"/>
        </w:rPr>
        <w:t xml:space="preserve">Doc. </w:t>
      </w:r>
      <w:proofErr w:type="spellStart"/>
      <w:r w:rsidR="004F1D5A" w:rsidRPr="0094654D">
        <w:rPr>
          <w:sz w:val="24"/>
          <w:szCs w:val="24"/>
          <w:lang w:val="en-US"/>
        </w:rPr>
        <w:t>Ing</w:t>
      </w:r>
      <w:proofErr w:type="spellEnd"/>
      <w:r w:rsidR="004F1D5A" w:rsidRPr="0094654D">
        <w:rPr>
          <w:sz w:val="24"/>
          <w:szCs w:val="24"/>
          <w:lang w:val="en-US"/>
        </w:rPr>
        <w:t xml:space="preserve">. Marie </w:t>
      </w:r>
      <w:proofErr w:type="spellStart"/>
      <w:r w:rsidR="004F1D5A" w:rsidRPr="0094654D">
        <w:rPr>
          <w:sz w:val="24"/>
          <w:szCs w:val="24"/>
          <w:lang w:val="en-US"/>
        </w:rPr>
        <w:t>Sedlaříková</w:t>
      </w:r>
      <w:proofErr w:type="spellEnd"/>
      <w:r w:rsidR="004F1D5A" w:rsidRPr="0094654D">
        <w:rPr>
          <w:sz w:val="24"/>
          <w:szCs w:val="24"/>
          <w:lang w:val="en-US"/>
        </w:rPr>
        <w:t xml:space="preserve">, </w:t>
      </w:r>
      <w:proofErr w:type="spellStart"/>
      <w:r w:rsidR="004F1D5A" w:rsidRPr="0094654D">
        <w:rPr>
          <w:sz w:val="24"/>
          <w:szCs w:val="24"/>
          <w:lang w:val="en-US"/>
        </w:rPr>
        <w:t>CSc</w:t>
      </w:r>
      <w:proofErr w:type="spellEnd"/>
      <w:r w:rsidR="004F1D5A" w:rsidRPr="0094654D">
        <w:rPr>
          <w:sz w:val="24"/>
          <w:szCs w:val="24"/>
          <w:lang w:val="en-US"/>
        </w:rPr>
        <w:t>.</w:t>
      </w:r>
    </w:p>
    <w:p w:rsidR="004F1D5A" w:rsidRPr="0094654D" w:rsidRDefault="002279AA">
      <w:pPr>
        <w:rPr>
          <w:b/>
          <w:sz w:val="24"/>
          <w:szCs w:val="24"/>
          <w:lang w:val="en-US"/>
        </w:rPr>
      </w:pPr>
      <w:r>
        <w:rPr>
          <w:b/>
          <w:sz w:val="24"/>
          <w:szCs w:val="24"/>
          <w:lang w:val="en-US"/>
        </w:rPr>
        <w:t xml:space="preserve">Stays of </w:t>
      </w:r>
      <w:r w:rsidR="008A124C" w:rsidRPr="0094654D">
        <w:rPr>
          <w:b/>
          <w:sz w:val="24"/>
          <w:szCs w:val="24"/>
          <w:lang w:val="en-US"/>
        </w:rPr>
        <w:t xml:space="preserve">TU Wien </w:t>
      </w:r>
      <w:r>
        <w:rPr>
          <w:b/>
          <w:sz w:val="24"/>
          <w:szCs w:val="24"/>
          <w:lang w:val="en-US"/>
        </w:rPr>
        <w:t>employees at</w:t>
      </w:r>
      <w:r w:rsidR="008A124C" w:rsidRPr="0094654D">
        <w:rPr>
          <w:b/>
          <w:sz w:val="24"/>
          <w:szCs w:val="24"/>
          <w:lang w:val="en-US"/>
        </w:rPr>
        <w:t xml:space="preserve"> </w:t>
      </w:r>
      <w:r>
        <w:rPr>
          <w:b/>
          <w:sz w:val="24"/>
          <w:szCs w:val="24"/>
          <w:lang w:val="en-US"/>
        </w:rPr>
        <w:t>DEET</w:t>
      </w:r>
      <w:r w:rsidR="008A124C" w:rsidRPr="0094654D">
        <w:rPr>
          <w:b/>
          <w:sz w:val="24"/>
          <w:szCs w:val="24"/>
          <w:lang w:val="en-US"/>
        </w:rPr>
        <w:t xml:space="preserve"> </w:t>
      </w:r>
      <w:r>
        <w:rPr>
          <w:b/>
          <w:sz w:val="24"/>
          <w:szCs w:val="24"/>
          <w:lang w:val="en-US"/>
        </w:rPr>
        <w:t>BUT FEEC</w:t>
      </w:r>
    </w:p>
    <w:p w:rsidR="00FB154D" w:rsidRPr="0094654D" w:rsidRDefault="00FB154D">
      <w:pPr>
        <w:rPr>
          <w:b/>
          <w:sz w:val="24"/>
          <w:szCs w:val="24"/>
          <w:lang w:val="en-US"/>
        </w:rPr>
      </w:pPr>
      <w:r w:rsidRPr="0094654D">
        <w:rPr>
          <w:b/>
          <w:sz w:val="24"/>
          <w:szCs w:val="24"/>
          <w:lang w:val="en-US"/>
        </w:rPr>
        <w:t>Gü</w:t>
      </w:r>
      <w:r w:rsidR="00C659E7" w:rsidRPr="0094654D">
        <w:rPr>
          <w:b/>
          <w:sz w:val="24"/>
          <w:szCs w:val="24"/>
          <w:lang w:val="en-US"/>
        </w:rPr>
        <w:t>n</w:t>
      </w:r>
      <w:r w:rsidR="00F1349C" w:rsidRPr="0094654D">
        <w:rPr>
          <w:b/>
          <w:sz w:val="24"/>
          <w:szCs w:val="24"/>
          <w:lang w:val="en-US"/>
        </w:rPr>
        <w:t>t</w:t>
      </w:r>
      <w:r w:rsidRPr="0094654D">
        <w:rPr>
          <w:b/>
          <w:sz w:val="24"/>
          <w:szCs w:val="24"/>
          <w:lang w:val="en-US"/>
        </w:rPr>
        <w:t xml:space="preserve">er </w:t>
      </w:r>
      <w:proofErr w:type="spellStart"/>
      <w:r w:rsidRPr="0094654D">
        <w:rPr>
          <w:b/>
          <w:sz w:val="24"/>
          <w:szCs w:val="24"/>
          <w:lang w:val="en-US"/>
        </w:rPr>
        <w:t>Fafilek</w:t>
      </w:r>
      <w:proofErr w:type="spellEnd"/>
      <w:r w:rsidRPr="0094654D">
        <w:rPr>
          <w:b/>
          <w:sz w:val="24"/>
          <w:szCs w:val="24"/>
          <w:lang w:val="en-US"/>
        </w:rPr>
        <w:t>,</w:t>
      </w:r>
      <w:r w:rsidR="002279AA">
        <w:rPr>
          <w:b/>
          <w:sz w:val="24"/>
          <w:szCs w:val="24"/>
          <w:lang w:val="en-US"/>
        </w:rPr>
        <w:t xml:space="preserve"> </w:t>
      </w:r>
      <w:proofErr w:type="spellStart"/>
      <w:r w:rsidRPr="0094654D">
        <w:rPr>
          <w:b/>
          <w:sz w:val="24"/>
          <w:szCs w:val="24"/>
          <w:lang w:val="en-US"/>
        </w:rPr>
        <w:t>Dr.A.o</w:t>
      </w:r>
      <w:proofErr w:type="spellEnd"/>
      <w:r w:rsidRPr="0094654D">
        <w:rPr>
          <w:b/>
          <w:sz w:val="24"/>
          <w:szCs w:val="24"/>
          <w:lang w:val="en-US"/>
        </w:rPr>
        <w:t>.</w:t>
      </w:r>
      <w:r w:rsidR="002279AA">
        <w:rPr>
          <w:b/>
          <w:sz w:val="24"/>
          <w:szCs w:val="24"/>
          <w:lang w:val="en-US"/>
        </w:rPr>
        <w:t xml:space="preserve"> </w:t>
      </w:r>
      <w:r w:rsidRPr="0094654D">
        <w:rPr>
          <w:b/>
          <w:sz w:val="24"/>
          <w:szCs w:val="24"/>
          <w:lang w:val="en-US"/>
        </w:rPr>
        <w:t>Univ.</w:t>
      </w:r>
      <w:r w:rsidR="002279AA">
        <w:rPr>
          <w:b/>
          <w:sz w:val="24"/>
          <w:szCs w:val="24"/>
          <w:lang w:val="en-US"/>
        </w:rPr>
        <w:t xml:space="preserve"> </w:t>
      </w:r>
      <w:r w:rsidRPr="0094654D">
        <w:rPr>
          <w:b/>
          <w:sz w:val="24"/>
          <w:szCs w:val="24"/>
          <w:lang w:val="en-US"/>
        </w:rPr>
        <w:t>Prof.</w:t>
      </w:r>
    </w:p>
    <w:p w:rsidR="00FB154D" w:rsidRPr="0094654D" w:rsidRDefault="002279AA">
      <w:pPr>
        <w:rPr>
          <w:sz w:val="24"/>
          <w:szCs w:val="24"/>
          <w:lang w:val="en-US"/>
        </w:rPr>
      </w:pPr>
      <w:r>
        <w:rPr>
          <w:sz w:val="24"/>
          <w:szCs w:val="24"/>
          <w:lang w:val="en-US"/>
        </w:rPr>
        <w:t>Dates</w:t>
      </w:r>
      <w:r w:rsidR="008E4E81" w:rsidRPr="0094654D">
        <w:rPr>
          <w:sz w:val="24"/>
          <w:szCs w:val="24"/>
          <w:lang w:val="en-US"/>
        </w:rPr>
        <w:t xml:space="preserve">: </w:t>
      </w:r>
      <w:r w:rsidR="00FD49C4">
        <w:rPr>
          <w:sz w:val="24"/>
          <w:szCs w:val="24"/>
          <w:lang w:val="en-US"/>
        </w:rPr>
        <w:t xml:space="preserve">November </w:t>
      </w:r>
      <w:r w:rsidR="008E4E81" w:rsidRPr="0094654D">
        <w:rPr>
          <w:sz w:val="24"/>
          <w:szCs w:val="24"/>
          <w:lang w:val="en-US"/>
        </w:rPr>
        <w:t>27</w:t>
      </w:r>
      <w:r w:rsidRPr="002279AA">
        <w:rPr>
          <w:sz w:val="24"/>
          <w:szCs w:val="24"/>
          <w:vertAlign w:val="superscript"/>
          <w:lang w:val="en-US"/>
        </w:rPr>
        <w:t>th</w:t>
      </w:r>
      <w:r w:rsidR="00FD49C4">
        <w:rPr>
          <w:sz w:val="24"/>
          <w:szCs w:val="24"/>
          <w:vertAlign w:val="superscript"/>
          <w:lang w:val="en-US"/>
        </w:rPr>
        <w:t xml:space="preserve"> </w:t>
      </w:r>
      <w:r w:rsidR="00FD49C4">
        <w:rPr>
          <w:sz w:val="24"/>
          <w:szCs w:val="24"/>
          <w:lang w:val="en-US"/>
        </w:rPr>
        <w:t>to</w:t>
      </w:r>
      <w:r w:rsidR="008E4E81" w:rsidRPr="0094654D">
        <w:rPr>
          <w:sz w:val="24"/>
          <w:szCs w:val="24"/>
          <w:lang w:val="en-US"/>
        </w:rPr>
        <w:t xml:space="preserve"> </w:t>
      </w:r>
      <w:r w:rsidR="00FD49C4">
        <w:rPr>
          <w:sz w:val="24"/>
          <w:szCs w:val="24"/>
          <w:lang w:val="en-US"/>
        </w:rPr>
        <w:t>November</w:t>
      </w:r>
      <w:r w:rsidR="00FD49C4" w:rsidRPr="0094654D">
        <w:rPr>
          <w:sz w:val="24"/>
          <w:szCs w:val="24"/>
          <w:lang w:val="en-US"/>
        </w:rPr>
        <w:t xml:space="preserve"> </w:t>
      </w:r>
      <w:r w:rsidR="008E4E81" w:rsidRPr="0094654D">
        <w:rPr>
          <w:sz w:val="24"/>
          <w:szCs w:val="24"/>
          <w:lang w:val="en-US"/>
        </w:rPr>
        <w:t>28</w:t>
      </w:r>
      <w:r w:rsidRPr="002279AA">
        <w:rPr>
          <w:sz w:val="24"/>
          <w:szCs w:val="24"/>
          <w:vertAlign w:val="superscript"/>
          <w:lang w:val="en-US"/>
        </w:rPr>
        <w:t>th</w:t>
      </w:r>
      <w:r w:rsidR="00FD49C4">
        <w:rPr>
          <w:sz w:val="24"/>
          <w:szCs w:val="24"/>
          <w:lang w:val="en-US"/>
        </w:rPr>
        <w:t>, 2017</w:t>
      </w:r>
      <w:r w:rsidR="008E4E81" w:rsidRPr="0094654D">
        <w:rPr>
          <w:sz w:val="24"/>
          <w:szCs w:val="24"/>
          <w:lang w:val="en-US"/>
        </w:rPr>
        <w:t xml:space="preserve"> – 1 n</w:t>
      </w:r>
      <w:r>
        <w:rPr>
          <w:sz w:val="24"/>
          <w:szCs w:val="24"/>
          <w:lang w:val="en-US"/>
        </w:rPr>
        <w:t>ight</w:t>
      </w:r>
      <w:r w:rsidR="008E4E81" w:rsidRPr="0094654D">
        <w:rPr>
          <w:sz w:val="24"/>
          <w:szCs w:val="24"/>
          <w:lang w:val="en-US"/>
        </w:rPr>
        <w:t>, 2</w:t>
      </w:r>
      <w:r w:rsidR="00080F2E" w:rsidRPr="0094654D">
        <w:rPr>
          <w:sz w:val="24"/>
          <w:szCs w:val="24"/>
          <w:lang w:val="en-US"/>
        </w:rPr>
        <w:t xml:space="preserve"> d</w:t>
      </w:r>
      <w:r>
        <w:rPr>
          <w:sz w:val="24"/>
          <w:szCs w:val="24"/>
          <w:lang w:val="en-US"/>
        </w:rPr>
        <w:t>ays</w:t>
      </w:r>
    </w:p>
    <w:p w:rsidR="00060579" w:rsidRPr="0094654D" w:rsidRDefault="002279AA">
      <w:pPr>
        <w:rPr>
          <w:sz w:val="24"/>
          <w:szCs w:val="24"/>
          <w:lang w:val="en-US"/>
        </w:rPr>
      </w:pPr>
      <w:proofErr w:type="spellStart"/>
      <w:r>
        <w:rPr>
          <w:sz w:val="24"/>
          <w:szCs w:val="24"/>
          <w:lang w:val="en-US"/>
        </w:rPr>
        <w:t>Programme</w:t>
      </w:r>
      <w:proofErr w:type="spellEnd"/>
      <w:r>
        <w:rPr>
          <w:sz w:val="24"/>
          <w:szCs w:val="24"/>
          <w:lang w:val="en-US"/>
        </w:rPr>
        <w:t xml:space="preserve"> of the visit at BUT</w:t>
      </w:r>
      <w:r w:rsidR="00060579" w:rsidRPr="0094654D">
        <w:rPr>
          <w:sz w:val="24"/>
          <w:szCs w:val="24"/>
          <w:lang w:val="en-US"/>
        </w:rPr>
        <w:t>:</w:t>
      </w:r>
    </w:p>
    <w:p w:rsidR="00060579" w:rsidRPr="0094654D" w:rsidRDefault="00893B06">
      <w:pPr>
        <w:rPr>
          <w:sz w:val="24"/>
          <w:szCs w:val="24"/>
          <w:lang w:val="en-US"/>
        </w:rPr>
      </w:pPr>
      <w:r w:rsidRPr="0094654D">
        <w:rPr>
          <w:sz w:val="24"/>
          <w:szCs w:val="24"/>
          <w:lang w:val="en-US"/>
        </w:rPr>
        <w:t>a)</w:t>
      </w:r>
      <w:r w:rsidR="002279AA">
        <w:rPr>
          <w:sz w:val="24"/>
          <w:szCs w:val="24"/>
          <w:lang w:val="en-US"/>
        </w:rPr>
        <w:t xml:space="preserve"> Summarizing of project results for the final report</w:t>
      </w:r>
    </w:p>
    <w:p w:rsidR="00060579" w:rsidRPr="0094654D" w:rsidRDefault="00893B06">
      <w:pPr>
        <w:rPr>
          <w:sz w:val="24"/>
          <w:szCs w:val="24"/>
          <w:lang w:val="en-US"/>
        </w:rPr>
      </w:pPr>
      <w:r w:rsidRPr="0094654D">
        <w:rPr>
          <w:sz w:val="24"/>
          <w:szCs w:val="24"/>
          <w:lang w:val="en-US"/>
        </w:rPr>
        <w:t xml:space="preserve">b) </w:t>
      </w:r>
      <w:r w:rsidR="002279AA">
        <w:rPr>
          <w:sz w:val="24"/>
          <w:szCs w:val="24"/>
          <w:lang w:val="en-US"/>
        </w:rPr>
        <w:t>Evaluation of results preparation of material samples and their measured properties</w:t>
      </w:r>
    </w:p>
    <w:p w:rsidR="00060579" w:rsidRPr="00375603" w:rsidRDefault="00893B06">
      <w:pPr>
        <w:rPr>
          <w:sz w:val="24"/>
          <w:szCs w:val="24"/>
          <w:lang w:val="en-US"/>
        </w:rPr>
      </w:pPr>
      <w:r w:rsidRPr="00375603">
        <w:rPr>
          <w:sz w:val="24"/>
          <w:szCs w:val="24"/>
          <w:lang w:val="en-US"/>
        </w:rPr>
        <w:t>c) P</w:t>
      </w:r>
      <w:r w:rsidR="002279AA" w:rsidRPr="00375603">
        <w:rPr>
          <w:sz w:val="24"/>
          <w:szCs w:val="24"/>
          <w:lang w:val="en-US"/>
        </w:rPr>
        <w:t xml:space="preserve">reparation of </w:t>
      </w:r>
      <w:r w:rsidR="00375603" w:rsidRPr="00375603">
        <w:rPr>
          <w:sz w:val="24"/>
          <w:szCs w:val="24"/>
          <w:lang w:val="en-US"/>
        </w:rPr>
        <w:t xml:space="preserve">a joint publication for </w:t>
      </w:r>
      <w:r w:rsidR="00375603">
        <w:rPr>
          <w:sz w:val="24"/>
          <w:szCs w:val="24"/>
          <w:lang w:val="en-US"/>
        </w:rPr>
        <w:t>a reputable journal</w:t>
      </w:r>
    </w:p>
    <w:p w:rsidR="00060579" w:rsidRPr="0094654D" w:rsidRDefault="00060579">
      <w:pPr>
        <w:rPr>
          <w:sz w:val="24"/>
          <w:szCs w:val="24"/>
          <w:vertAlign w:val="subscript"/>
          <w:lang w:val="en-US"/>
        </w:rPr>
      </w:pPr>
      <w:r w:rsidRPr="0094654D">
        <w:rPr>
          <w:sz w:val="24"/>
          <w:szCs w:val="24"/>
          <w:lang w:val="en-US"/>
        </w:rPr>
        <w:t xml:space="preserve">d) </w:t>
      </w:r>
      <w:r w:rsidR="00375603">
        <w:rPr>
          <w:sz w:val="24"/>
          <w:szCs w:val="24"/>
          <w:lang w:val="en-US"/>
        </w:rPr>
        <w:t>Agreement on preparation of thin layer systems based on</w:t>
      </w:r>
      <w:r w:rsidR="00116B78" w:rsidRPr="0094654D">
        <w:rPr>
          <w:sz w:val="24"/>
          <w:szCs w:val="24"/>
          <w:lang w:val="en-US"/>
        </w:rPr>
        <w:t xml:space="preserve"> Al</w:t>
      </w:r>
      <w:r w:rsidR="00116B78" w:rsidRPr="0094654D">
        <w:rPr>
          <w:sz w:val="24"/>
          <w:szCs w:val="24"/>
          <w:vertAlign w:val="subscript"/>
          <w:lang w:val="en-US"/>
        </w:rPr>
        <w:t>2</w:t>
      </w:r>
      <w:r w:rsidR="00116B78" w:rsidRPr="0094654D">
        <w:rPr>
          <w:sz w:val="24"/>
          <w:szCs w:val="24"/>
          <w:lang w:val="en-US"/>
        </w:rPr>
        <w:t>O</w:t>
      </w:r>
      <w:r w:rsidR="00116B78" w:rsidRPr="0094654D">
        <w:rPr>
          <w:sz w:val="24"/>
          <w:szCs w:val="24"/>
          <w:vertAlign w:val="subscript"/>
          <w:lang w:val="en-US"/>
        </w:rPr>
        <w:t>3</w:t>
      </w:r>
    </w:p>
    <w:p w:rsidR="00116B78" w:rsidRPr="0094654D" w:rsidRDefault="00404883" w:rsidP="00116B78">
      <w:pPr>
        <w:rPr>
          <w:sz w:val="24"/>
          <w:szCs w:val="24"/>
          <w:lang w:val="en-US"/>
        </w:rPr>
      </w:pPr>
      <w:r w:rsidRPr="0094654D">
        <w:rPr>
          <w:sz w:val="24"/>
          <w:szCs w:val="24"/>
          <w:lang w:val="en-US"/>
        </w:rPr>
        <w:t>e</w:t>
      </w:r>
      <w:r w:rsidR="00375603">
        <w:rPr>
          <w:sz w:val="24"/>
          <w:szCs w:val="24"/>
          <w:lang w:val="en-US"/>
        </w:rPr>
        <w:t>) Discussion about further cooperation, for example extension of the ACTION project</w:t>
      </w:r>
      <w:r w:rsidR="00116B78" w:rsidRPr="0094654D">
        <w:rPr>
          <w:sz w:val="24"/>
          <w:szCs w:val="24"/>
          <w:lang w:val="en-US"/>
        </w:rPr>
        <w:t xml:space="preserve"> </w:t>
      </w:r>
    </w:p>
    <w:p w:rsidR="00FB154D" w:rsidRPr="0094654D" w:rsidRDefault="00FB154D">
      <w:pPr>
        <w:rPr>
          <w:sz w:val="24"/>
          <w:szCs w:val="24"/>
          <w:lang w:val="en-US"/>
        </w:rPr>
      </w:pPr>
    </w:p>
    <w:p w:rsidR="00FB154D" w:rsidRPr="0094654D" w:rsidRDefault="008E4E81">
      <w:pPr>
        <w:rPr>
          <w:b/>
          <w:sz w:val="24"/>
          <w:szCs w:val="24"/>
          <w:lang w:val="en-US"/>
        </w:rPr>
      </w:pPr>
      <w:proofErr w:type="spellStart"/>
      <w:r w:rsidRPr="0094654D">
        <w:rPr>
          <w:b/>
          <w:sz w:val="24"/>
          <w:szCs w:val="24"/>
          <w:lang w:val="en-US"/>
        </w:rPr>
        <w:t>Bc</w:t>
      </w:r>
      <w:proofErr w:type="spellEnd"/>
      <w:r w:rsidRPr="0094654D">
        <w:rPr>
          <w:b/>
          <w:sz w:val="24"/>
          <w:szCs w:val="24"/>
          <w:lang w:val="en-US"/>
        </w:rPr>
        <w:t>. Fabian Born</w:t>
      </w:r>
    </w:p>
    <w:p w:rsidR="008E4E81" w:rsidRPr="0094654D" w:rsidRDefault="008E4E81">
      <w:pPr>
        <w:rPr>
          <w:b/>
          <w:sz w:val="24"/>
          <w:szCs w:val="24"/>
          <w:lang w:val="en-US"/>
        </w:rPr>
      </w:pPr>
      <w:proofErr w:type="spellStart"/>
      <w:r w:rsidRPr="0094654D">
        <w:rPr>
          <w:b/>
          <w:sz w:val="24"/>
          <w:szCs w:val="24"/>
          <w:lang w:val="en-US"/>
        </w:rPr>
        <w:t>Bc</w:t>
      </w:r>
      <w:proofErr w:type="spellEnd"/>
      <w:r w:rsidRPr="0094654D">
        <w:rPr>
          <w:b/>
          <w:sz w:val="24"/>
          <w:szCs w:val="24"/>
          <w:lang w:val="en-US"/>
        </w:rPr>
        <w:t xml:space="preserve">. </w:t>
      </w:r>
      <w:proofErr w:type="spellStart"/>
      <w:r w:rsidRPr="0094654D">
        <w:rPr>
          <w:b/>
          <w:sz w:val="24"/>
          <w:szCs w:val="24"/>
          <w:lang w:val="en-US"/>
        </w:rPr>
        <w:t>Patrik</w:t>
      </w:r>
      <w:proofErr w:type="spellEnd"/>
      <w:r w:rsidRPr="0094654D">
        <w:rPr>
          <w:b/>
          <w:sz w:val="24"/>
          <w:szCs w:val="24"/>
          <w:lang w:val="en-US"/>
        </w:rPr>
        <w:t xml:space="preserve"> </w:t>
      </w:r>
      <w:proofErr w:type="spellStart"/>
      <w:r w:rsidRPr="0094654D">
        <w:rPr>
          <w:b/>
          <w:sz w:val="24"/>
          <w:szCs w:val="24"/>
          <w:lang w:val="en-US"/>
        </w:rPr>
        <w:t>Gugenberger</w:t>
      </w:r>
      <w:proofErr w:type="spellEnd"/>
    </w:p>
    <w:p w:rsidR="00E86CA8" w:rsidRPr="00543E49" w:rsidRDefault="00375603" w:rsidP="00E86CA8">
      <w:pPr>
        <w:rPr>
          <w:sz w:val="24"/>
          <w:szCs w:val="24"/>
          <w:lang w:val="en-US"/>
        </w:rPr>
      </w:pPr>
      <w:r w:rsidRPr="00543E49">
        <w:rPr>
          <w:sz w:val="24"/>
          <w:szCs w:val="24"/>
          <w:lang w:val="en-US"/>
        </w:rPr>
        <w:t>Dates</w:t>
      </w:r>
      <w:r w:rsidR="008E4E81" w:rsidRPr="00543E49">
        <w:rPr>
          <w:sz w:val="24"/>
          <w:szCs w:val="24"/>
          <w:lang w:val="en-US"/>
        </w:rPr>
        <w:t xml:space="preserve">: </w:t>
      </w:r>
      <w:r w:rsidR="00FD49C4" w:rsidRPr="00543E49">
        <w:rPr>
          <w:sz w:val="24"/>
          <w:szCs w:val="24"/>
          <w:lang w:val="en-US"/>
        </w:rPr>
        <w:t xml:space="preserve">November </w:t>
      </w:r>
      <w:r w:rsidR="008E4E81" w:rsidRPr="00543E49">
        <w:rPr>
          <w:sz w:val="24"/>
          <w:szCs w:val="24"/>
          <w:lang w:val="en-US"/>
        </w:rPr>
        <w:t>27</w:t>
      </w:r>
      <w:r w:rsidRPr="00543E49">
        <w:rPr>
          <w:sz w:val="24"/>
          <w:szCs w:val="24"/>
          <w:vertAlign w:val="superscript"/>
          <w:lang w:val="en-US"/>
        </w:rPr>
        <w:t>th</w:t>
      </w:r>
      <w:r w:rsidRPr="00543E49">
        <w:rPr>
          <w:sz w:val="24"/>
          <w:szCs w:val="24"/>
          <w:lang w:val="en-US"/>
        </w:rPr>
        <w:t xml:space="preserve"> </w:t>
      </w:r>
      <w:r w:rsidR="00FB154D" w:rsidRPr="00543E49">
        <w:rPr>
          <w:sz w:val="24"/>
          <w:szCs w:val="24"/>
          <w:lang w:val="en-US"/>
        </w:rPr>
        <w:t>–</w:t>
      </w:r>
      <w:r w:rsidR="008E4E81" w:rsidRPr="00543E49">
        <w:rPr>
          <w:sz w:val="24"/>
          <w:szCs w:val="24"/>
          <w:lang w:val="en-US"/>
        </w:rPr>
        <w:t xml:space="preserve"> </w:t>
      </w:r>
      <w:r w:rsidR="00FD49C4" w:rsidRPr="00543E49">
        <w:rPr>
          <w:sz w:val="24"/>
          <w:szCs w:val="24"/>
          <w:lang w:val="en-US"/>
        </w:rPr>
        <w:t xml:space="preserve">December </w:t>
      </w:r>
      <w:r w:rsidR="008E4E81" w:rsidRPr="00543E49">
        <w:rPr>
          <w:sz w:val="24"/>
          <w:szCs w:val="24"/>
          <w:lang w:val="en-US"/>
        </w:rPr>
        <w:t>6</w:t>
      </w:r>
      <w:r w:rsidRPr="00543E49">
        <w:rPr>
          <w:sz w:val="24"/>
          <w:szCs w:val="24"/>
          <w:vertAlign w:val="superscript"/>
          <w:lang w:val="en-US"/>
        </w:rPr>
        <w:t>th</w:t>
      </w:r>
      <w:r w:rsidR="00FD49C4" w:rsidRPr="00543E49">
        <w:rPr>
          <w:sz w:val="24"/>
          <w:szCs w:val="24"/>
          <w:lang w:val="en-US"/>
        </w:rPr>
        <w:t>, 2017</w:t>
      </w:r>
      <w:r w:rsidR="00FB154D" w:rsidRPr="00543E49">
        <w:rPr>
          <w:sz w:val="24"/>
          <w:szCs w:val="24"/>
          <w:lang w:val="en-US"/>
        </w:rPr>
        <w:t xml:space="preserve"> –</w:t>
      </w:r>
      <w:r w:rsidR="00080F2E" w:rsidRPr="00543E49">
        <w:rPr>
          <w:sz w:val="24"/>
          <w:szCs w:val="24"/>
          <w:lang w:val="en-US"/>
        </w:rPr>
        <w:t xml:space="preserve"> 9</w:t>
      </w:r>
      <w:r w:rsidR="00FB154D" w:rsidRPr="00543E49">
        <w:rPr>
          <w:sz w:val="24"/>
          <w:szCs w:val="24"/>
          <w:lang w:val="en-US"/>
        </w:rPr>
        <w:t xml:space="preserve"> n</w:t>
      </w:r>
      <w:r w:rsidRPr="00543E49">
        <w:rPr>
          <w:sz w:val="24"/>
          <w:szCs w:val="24"/>
          <w:lang w:val="en-US"/>
        </w:rPr>
        <w:t>ights</w:t>
      </w:r>
      <w:r w:rsidR="00080F2E" w:rsidRPr="00543E49">
        <w:rPr>
          <w:sz w:val="24"/>
          <w:szCs w:val="24"/>
          <w:lang w:val="en-US"/>
        </w:rPr>
        <w:t>, 10 d</w:t>
      </w:r>
      <w:r w:rsidRPr="00543E49">
        <w:rPr>
          <w:sz w:val="24"/>
          <w:szCs w:val="24"/>
          <w:lang w:val="en-US"/>
        </w:rPr>
        <w:t>ays</w:t>
      </w:r>
    </w:p>
    <w:p w:rsidR="00FD49C4" w:rsidRPr="00543E49" w:rsidRDefault="00375603" w:rsidP="00146675">
      <w:pPr>
        <w:jc w:val="both"/>
        <w:rPr>
          <w:sz w:val="24"/>
          <w:szCs w:val="24"/>
          <w:shd w:val="clear" w:color="auto" w:fill="FFFFFF"/>
          <w:lang w:val="en-US"/>
        </w:rPr>
      </w:pPr>
      <w:r w:rsidRPr="00543E49">
        <w:rPr>
          <w:sz w:val="24"/>
          <w:szCs w:val="24"/>
          <w:shd w:val="clear" w:color="auto" w:fill="FFFFFF"/>
          <w:lang w:val="en-US"/>
        </w:rPr>
        <w:t xml:space="preserve">One of the TU Wien students measured viscosity and conductivity of electrolytes with dissolved MG salts for use in </w:t>
      </w:r>
      <w:r w:rsidR="006C0929" w:rsidRPr="00543E49">
        <w:rPr>
          <w:sz w:val="24"/>
          <w:szCs w:val="24"/>
          <w:shd w:val="clear" w:color="auto" w:fill="FFFFFF"/>
          <w:lang w:val="en-US"/>
        </w:rPr>
        <w:t xml:space="preserve">Mg-Ion </w:t>
      </w:r>
      <w:r w:rsidRPr="00543E49">
        <w:rPr>
          <w:sz w:val="24"/>
          <w:szCs w:val="24"/>
          <w:shd w:val="clear" w:color="auto" w:fill="FFFFFF"/>
          <w:lang w:val="en-US"/>
        </w:rPr>
        <w:t>batteries</w:t>
      </w:r>
      <w:r w:rsidR="006C0929" w:rsidRPr="00543E49">
        <w:rPr>
          <w:sz w:val="24"/>
          <w:szCs w:val="24"/>
          <w:shd w:val="clear" w:color="auto" w:fill="FFFFFF"/>
          <w:lang w:val="en-US"/>
        </w:rPr>
        <w:t xml:space="preserve">. </w:t>
      </w:r>
      <w:r w:rsidRPr="00543E49">
        <w:rPr>
          <w:sz w:val="24"/>
          <w:szCs w:val="24"/>
          <w:shd w:val="clear" w:color="auto" w:fill="FFFFFF"/>
          <w:lang w:val="en-US"/>
        </w:rPr>
        <w:t xml:space="preserve">The other student used the </w:t>
      </w:r>
      <w:r w:rsidR="00094069" w:rsidRPr="00543E49">
        <w:rPr>
          <w:sz w:val="24"/>
          <w:szCs w:val="24"/>
          <w:shd w:val="clear" w:color="auto" w:fill="FFFFFF"/>
          <w:lang w:val="en-US"/>
        </w:rPr>
        <w:t>SEM at BUT for studying morphology and composition of prepared electrode materials (prepared at TU Wien)</w:t>
      </w:r>
      <w:r w:rsidR="006C0929" w:rsidRPr="00543E49">
        <w:rPr>
          <w:sz w:val="24"/>
          <w:szCs w:val="24"/>
          <w:shd w:val="clear" w:color="auto" w:fill="FFFFFF"/>
          <w:lang w:val="en-US"/>
        </w:rPr>
        <w:t xml:space="preserve"> </w:t>
      </w:r>
      <w:r w:rsidR="00094069" w:rsidRPr="00543E49">
        <w:rPr>
          <w:sz w:val="24"/>
          <w:szCs w:val="24"/>
          <w:shd w:val="clear" w:color="auto" w:fill="FFFFFF"/>
          <w:lang w:val="en-US"/>
        </w:rPr>
        <w:t>based on</w:t>
      </w:r>
      <w:r w:rsidR="006C0929" w:rsidRPr="00543E49">
        <w:rPr>
          <w:sz w:val="24"/>
          <w:szCs w:val="24"/>
          <w:shd w:val="clear" w:color="auto" w:fill="FFFFFF"/>
          <w:lang w:val="en-US"/>
        </w:rPr>
        <w:t> Li</w:t>
      </w:r>
      <w:r w:rsidR="006C0929" w:rsidRPr="00543E49">
        <w:rPr>
          <w:sz w:val="24"/>
          <w:szCs w:val="24"/>
          <w:shd w:val="clear" w:color="auto" w:fill="FFFFFF"/>
          <w:vertAlign w:val="subscript"/>
          <w:lang w:val="en-US"/>
        </w:rPr>
        <w:t>3</w:t>
      </w:r>
      <w:r w:rsidR="006C0929" w:rsidRPr="00543E49">
        <w:rPr>
          <w:sz w:val="24"/>
          <w:szCs w:val="24"/>
          <w:shd w:val="clear" w:color="auto" w:fill="FFFFFF"/>
          <w:lang w:val="en-US"/>
        </w:rPr>
        <w:t>V</w:t>
      </w:r>
      <w:r w:rsidR="006C0929" w:rsidRPr="00543E49">
        <w:rPr>
          <w:sz w:val="24"/>
          <w:szCs w:val="24"/>
          <w:shd w:val="clear" w:color="auto" w:fill="FFFFFF"/>
          <w:vertAlign w:val="subscript"/>
          <w:lang w:val="en-US"/>
        </w:rPr>
        <w:t>2</w:t>
      </w:r>
      <w:r w:rsidR="006C0929" w:rsidRPr="00543E49">
        <w:rPr>
          <w:sz w:val="24"/>
          <w:szCs w:val="24"/>
          <w:shd w:val="clear" w:color="auto" w:fill="FFFFFF"/>
          <w:lang w:val="en-US"/>
        </w:rPr>
        <w:t>(PO</w:t>
      </w:r>
      <w:r w:rsidR="006C0929" w:rsidRPr="00543E49">
        <w:rPr>
          <w:sz w:val="24"/>
          <w:szCs w:val="24"/>
          <w:shd w:val="clear" w:color="auto" w:fill="FFFFFF"/>
          <w:vertAlign w:val="subscript"/>
          <w:lang w:val="en-US"/>
        </w:rPr>
        <w:t>4</w:t>
      </w:r>
      <w:r w:rsidR="006C0929" w:rsidRPr="00543E49">
        <w:rPr>
          <w:sz w:val="24"/>
          <w:szCs w:val="24"/>
          <w:shd w:val="clear" w:color="auto" w:fill="FFFFFF"/>
          <w:lang w:val="en-US"/>
        </w:rPr>
        <w:t>)</w:t>
      </w:r>
      <w:r w:rsidR="006C0929" w:rsidRPr="00543E49">
        <w:rPr>
          <w:sz w:val="24"/>
          <w:szCs w:val="24"/>
          <w:shd w:val="clear" w:color="auto" w:fill="FFFFFF"/>
          <w:vertAlign w:val="subscript"/>
          <w:lang w:val="en-US"/>
        </w:rPr>
        <w:t>3</w:t>
      </w:r>
      <w:r w:rsidR="00C26E74" w:rsidRPr="00543E49">
        <w:rPr>
          <w:sz w:val="24"/>
          <w:szCs w:val="24"/>
          <w:shd w:val="clear" w:color="auto" w:fill="FFFFFF"/>
          <w:lang w:val="en-US"/>
        </w:rPr>
        <w:t xml:space="preserve">. </w:t>
      </w:r>
      <w:r w:rsidR="00094069" w:rsidRPr="00543E49">
        <w:rPr>
          <w:sz w:val="24"/>
          <w:szCs w:val="24"/>
          <w:shd w:val="clear" w:color="auto" w:fill="FFFFFF"/>
          <w:lang w:val="en-US"/>
        </w:rPr>
        <w:t>Test electrodes with these materials were then prepared</w:t>
      </w:r>
      <w:r w:rsidR="00C26E74" w:rsidRPr="00543E49">
        <w:rPr>
          <w:sz w:val="24"/>
          <w:szCs w:val="24"/>
          <w:shd w:val="clear" w:color="auto" w:fill="FFFFFF"/>
          <w:lang w:val="en-US"/>
        </w:rPr>
        <w:t xml:space="preserve">.  </w:t>
      </w:r>
      <w:r w:rsidR="00094069" w:rsidRPr="00543E49">
        <w:rPr>
          <w:sz w:val="24"/>
          <w:szCs w:val="24"/>
          <w:shd w:val="clear" w:color="auto" w:fill="FFFFFF"/>
          <w:lang w:val="en-US"/>
        </w:rPr>
        <w:t>Measurement of conductivity by means of 4point method was carried out for some of the samples</w:t>
      </w:r>
      <w:r w:rsidR="006C0929" w:rsidRPr="00543E49">
        <w:rPr>
          <w:sz w:val="24"/>
          <w:szCs w:val="24"/>
          <w:shd w:val="clear" w:color="auto" w:fill="FFFFFF"/>
          <w:lang w:val="en-US"/>
        </w:rPr>
        <w:t>.</w:t>
      </w:r>
    </w:p>
    <w:p w:rsidR="00FD49C4" w:rsidRDefault="00FD49C4">
      <w:pPr>
        <w:rPr>
          <w:shd w:val="clear" w:color="auto" w:fill="FFFFFF"/>
          <w:lang w:val="en-US"/>
        </w:rPr>
      </w:pPr>
      <w:r>
        <w:rPr>
          <w:shd w:val="clear" w:color="auto" w:fill="FFFFFF"/>
          <w:lang w:val="en-US"/>
        </w:rPr>
        <w:br w:type="page"/>
      </w:r>
    </w:p>
    <w:p w:rsidR="008A124C" w:rsidRPr="0094654D" w:rsidRDefault="00FD49C4">
      <w:pPr>
        <w:rPr>
          <w:b/>
          <w:sz w:val="24"/>
          <w:szCs w:val="24"/>
          <w:lang w:val="en-US"/>
        </w:rPr>
      </w:pPr>
      <w:r>
        <w:rPr>
          <w:b/>
          <w:sz w:val="24"/>
          <w:szCs w:val="24"/>
          <w:lang w:val="en-US"/>
        </w:rPr>
        <w:lastRenderedPageBreak/>
        <w:t>Stays of DEET FEEC</w:t>
      </w:r>
      <w:r w:rsidR="00706483" w:rsidRPr="0094654D">
        <w:rPr>
          <w:b/>
          <w:sz w:val="24"/>
          <w:szCs w:val="24"/>
          <w:lang w:val="en-US"/>
        </w:rPr>
        <w:t xml:space="preserve"> </w:t>
      </w:r>
      <w:r>
        <w:rPr>
          <w:b/>
          <w:sz w:val="24"/>
          <w:szCs w:val="24"/>
          <w:lang w:val="en-US"/>
        </w:rPr>
        <w:t>BUT</w:t>
      </w:r>
      <w:r w:rsidRPr="0094654D">
        <w:rPr>
          <w:b/>
          <w:sz w:val="24"/>
          <w:szCs w:val="24"/>
          <w:lang w:val="en-US"/>
        </w:rPr>
        <w:t xml:space="preserve"> </w:t>
      </w:r>
      <w:r>
        <w:rPr>
          <w:b/>
          <w:sz w:val="24"/>
          <w:szCs w:val="24"/>
          <w:lang w:val="en-US"/>
        </w:rPr>
        <w:t>employees at</w:t>
      </w:r>
      <w:r w:rsidR="00706483" w:rsidRPr="0094654D">
        <w:rPr>
          <w:b/>
          <w:sz w:val="24"/>
          <w:szCs w:val="24"/>
          <w:lang w:val="en-US"/>
        </w:rPr>
        <w:t xml:space="preserve"> TU Wien</w:t>
      </w:r>
    </w:p>
    <w:p w:rsidR="00706483" w:rsidRPr="0094654D" w:rsidRDefault="00706483">
      <w:pPr>
        <w:rPr>
          <w:b/>
          <w:sz w:val="24"/>
          <w:szCs w:val="24"/>
          <w:lang w:val="en-US"/>
        </w:rPr>
      </w:pPr>
    </w:p>
    <w:p w:rsidR="008A124C" w:rsidRPr="0094654D" w:rsidRDefault="008A124C">
      <w:pPr>
        <w:rPr>
          <w:b/>
          <w:sz w:val="24"/>
          <w:szCs w:val="24"/>
          <w:lang w:val="en-US"/>
        </w:rPr>
      </w:pPr>
      <w:r w:rsidRPr="0094654D">
        <w:rPr>
          <w:b/>
          <w:sz w:val="24"/>
          <w:szCs w:val="24"/>
          <w:lang w:val="en-US"/>
        </w:rPr>
        <w:t>D</w:t>
      </w:r>
      <w:r w:rsidR="00FD49C4">
        <w:rPr>
          <w:b/>
          <w:sz w:val="24"/>
          <w:szCs w:val="24"/>
          <w:lang w:val="en-US"/>
        </w:rPr>
        <w:t xml:space="preserve">oc. </w:t>
      </w:r>
      <w:proofErr w:type="spellStart"/>
      <w:r w:rsidR="00FD49C4">
        <w:rPr>
          <w:b/>
          <w:sz w:val="24"/>
          <w:szCs w:val="24"/>
          <w:lang w:val="en-US"/>
        </w:rPr>
        <w:t>Ing</w:t>
      </w:r>
      <w:proofErr w:type="spellEnd"/>
      <w:r w:rsidR="00FD49C4">
        <w:rPr>
          <w:b/>
          <w:sz w:val="24"/>
          <w:szCs w:val="24"/>
          <w:lang w:val="en-US"/>
        </w:rPr>
        <w:t xml:space="preserve">. Marie </w:t>
      </w:r>
      <w:proofErr w:type="spellStart"/>
      <w:r w:rsidR="00FD49C4">
        <w:rPr>
          <w:b/>
          <w:sz w:val="24"/>
          <w:szCs w:val="24"/>
          <w:lang w:val="en-US"/>
        </w:rPr>
        <w:t>Sedlaříková</w:t>
      </w:r>
      <w:proofErr w:type="spellEnd"/>
      <w:r w:rsidR="00FD49C4">
        <w:rPr>
          <w:b/>
          <w:sz w:val="24"/>
          <w:szCs w:val="24"/>
          <w:lang w:val="en-US"/>
        </w:rPr>
        <w:t xml:space="preserve">, </w:t>
      </w:r>
      <w:proofErr w:type="spellStart"/>
      <w:r w:rsidR="00FD49C4">
        <w:rPr>
          <w:b/>
          <w:sz w:val="24"/>
          <w:szCs w:val="24"/>
          <w:lang w:val="en-US"/>
        </w:rPr>
        <w:t>CSc</w:t>
      </w:r>
      <w:proofErr w:type="spellEnd"/>
      <w:r w:rsidR="00FD49C4">
        <w:rPr>
          <w:b/>
          <w:sz w:val="24"/>
          <w:szCs w:val="24"/>
          <w:lang w:val="en-US"/>
        </w:rPr>
        <w:t>;</w:t>
      </w:r>
      <w:r w:rsidRPr="0094654D">
        <w:rPr>
          <w:b/>
          <w:sz w:val="24"/>
          <w:szCs w:val="24"/>
          <w:lang w:val="en-US"/>
        </w:rPr>
        <w:t xml:space="preserve"> </w:t>
      </w:r>
      <w:proofErr w:type="spellStart"/>
      <w:r w:rsidRPr="0094654D">
        <w:rPr>
          <w:b/>
          <w:sz w:val="24"/>
          <w:szCs w:val="24"/>
          <w:lang w:val="en-US"/>
        </w:rPr>
        <w:t>Ing</w:t>
      </w:r>
      <w:proofErr w:type="spellEnd"/>
      <w:r w:rsidRPr="0094654D">
        <w:rPr>
          <w:b/>
          <w:sz w:val="24"/>
          <w:szCs w:val="24"/>
          <w:lang w:val="en-US"/>
        </w:rPr>
        <w:t xml:space="preserve">. Miroslav </w:t>
      </w:r>
      <w:proofErr w:type="spellStart"/>
      <w:r w:rsidRPr="0094654D">
        <w:rPr>
          <w:b/>
          <w:sz w:val="24"/>
          <w:szCs w:val="24"/>
          <w:lang w:val="en-US"/>
        </w:rPr>
        <w:t>Zatloukal</w:t>
      </w:r>
      <w:proofErr w:type="spellEnd"/>
    </w:p>
    <w:p w:rsidR="008A124C" w:rsidRPr="0094654D" w:rsidRDefault="008A124C">
      <w:pPr>
        <w:rPr>
          <w:sz w:val="24"/>
          <w:szCs w:val="24"/>
          <w:lang w:val="en-US"/>
        </w:rPr>
      </w:pPr>
      <w:r w:rsidRPr="0094654D">
        <w:rPr>
          <w:sz w:val="24"/>
          <w:szCs w:val="24"/>
          <w:lang w:val="en-US"/>
        </w:rPr>
        <w:t>D</w:t>
      </w:r>
      <w:r w:rsidR="00FD49C4">
        <w:rPr>
          <w:sz w:val="24"/>
          <w:szCs w:val="24"/>
          <w:lang w:val="en-US"/>
        </w:rPr>
        <w:t>ates</w:t>
      </w:r>
      <w:r w:rsidRPr="0094654D">
        <w:rPr>
          <w:sz w:val="24"/>
          <w:szCs w:val="24"/>
          <w:lang w:val="en-US"/>
        </w:rPr>
        <w:t xml:space="preserve">: </w:t>
      </w:r>
      <w:r w:rsidR="00B75AB3" w:rsidRPr="0094654D">
        <w:rPr>
          <w:sz w:val="24"/>
          <w:szCs w:val="24"/>
          <w:lang w:val="en-US"/>
        </w:rPr>
        <w:t xml:space="preserve"> </w:t>
      </w:r>
      <w:r w:rsidR="00FD49C4">
        <w:rPr>
          <w:sz w:val="24"/>
          <w:szCs w:val="24"/>
          <w:lang w:val="en-US"/>
        </w:rPr>
        <w:t xml:space="preserve">March </w:t>
      </w:r>
      <w:r w:rsidR="00C34CBF" w:rsidRPr="0094654D">
        <w:rPr>
          <w:sz w:val="24"/>
          <w:szCs w:val="24"/>
          <w:lang w:val="en-US"/>
        </w:rPr>
        <w:t>14</w:t>
      </w:r>
      <w:r w:rsidR="00FD49C4" w:rsidRPr="00FD49C4">
        <w:rPr>
          <w:sz w:val="24"/>
          <w:szCs w:val="24"/>
          <w:vertAlign w:val="superscript"/>
          <w:lang w:val="en-US"/>
        </w:rPr>
        <w:t>th</w:t>
      </w:r>
      <w:r w:rsidR="00FD49C4">
        <w:rPr>
          <w:sz w:val="24"/>
          <w:szCs w:val="24"/>
          <w:lang w:val="en-US"/>
        </w:rPr>
        <w:t xml:space="preserve"> to </w:t>
      </w:r>
      <w:r w:rsidR="00C34CBF" w:rsidRPr="0094654D">
        <w:rPr>
          <w:sz w:val="24"/>
          <w:szCs w:val="24"/>
          <w:lang w:val="en-US"/>
        </w:rPr>
        <w:t>15</w:t>
      </w:r>
      <w:r w:rsidR="00FD49C4" w:rsidRPr="00FD49C4">
        <w:rPr>
          <w:sz w:val="24"/>
          <w:szCs w:val="24"/>
          <w:vertAlign w:val="superscript"/>
          <w:lang w:val="en-US"/>
        </w:rPr>
        <w:t>th</w:t>
      </w:r>
      <w:r w:rsidR="00FD49C4">
        <w:rPr>
          <w:sz w:val="24"/>
          <w:szCs w:val="24"/>
          <w:lang w:val="en-US"/>
        </w:rPr>
        <w:t xml:space="preserve">, </w:t>
      </w:r>
      <w:r w:rsidR="00C34CBF" w:rsidRPr="0094654D">
        <w:rPr>
          <w:sz w:val="24"/>
          <w:szCs w:val="24"/>
          <w:lang w:val="en-US"/>
        </w:rPr>
        <w:t>2017</w:t>
      </w:r>
      <w:r w:rsidR="00C26E74" w:rsidRPr="0094654D">
        <w:rPr>
          <w:sz w:val="24"/>
          <w:szCs w:val="24"/>
          <w:lang w:val="en-US"/>
        </w:rPr>
        <w:t xml:space="preserve">, </w:t>
      </w:r>
      <w:r w:rsidR="00FD49C4">
        <w:rPr>
          <w:sz w:val="24"/>
          <w:szCs w:val="24"/>
          <w:lang w:val="en-US"/>
        </w:rPr>
        <w:t xml:space="preserve">November </w:t>
      </w:r>
      <w:r w:rsidR="00C26E74" w:rsidRPr="0094654D">
        <w:rPr>
          <w:sz w:val="24"/>
          <w:szCs w:val="24"/>
          <w:lang w:val="en-US"/>
        </w:rPr>
        <w:t>13</w:t>
      </w:r>
      <w:r w:rsidR="00FD49C4" w:rsidRPr="00FD49C4">
        <w:rPr>
          <w:sz w:val="24"/>
          <w:szCs w:val="24"/>
          <w:vertAlign w:val="superscript"/>
          <w:lang w:val="en-US"/>
        </w:rPr>
        <w:t>th</w:t>
      </w:r>
      <w:r w:rsidR="00FD49C4">
        <w:rPr>
          <w:sz w:val="24"/>
          <w:szCs w:val="24"/>
          <w:lang w:val="en-US"/>
        </w:rPr>
        <w:t xml:space="preserve"> to </w:t>
      </w:r>
      <w:r w:rsidR="00C26E74" w:rsidRPr="0094654D">
        <w:rPr>
          <w:sz w:val="24"/>
          <w:szCs w:val="24"/>
          <w:lang w:val="en-US"/>
        </w:rPr>
        <w:t>14</w:t>
      </w:r>
      <w:r w:rsidR="00FD49C4" w:rsidRPr="00FD49C4">
        <w:rPr>
          <w:sz w:val="24"/>
          <w:szCs w:val="24"/>
          <w:vertAlign w:val="superscript"/>
          <w:lang w:val="en-US"/>
        </w:rPr>
        <w:t>th</w:t>
      </w:r>
      <w:r w:rsidR="00FD49C4">
        <w:rPr>
          <w:sz w:val="24"/>
          <w:szCs w:val="24"/>
          <w:lang w:val="en-US"/>
        </w:rPr>
        <w:t xml:space="preserve">, </w:t>
      </w:r>
      <w:r w:rsidR="00C26E74" w:rsidRPr="0094654D">
        <w:rPr>
          <w:sz w:val="24"/>
          <w:szCs w:val="24"/>
          <w:lang w:val="en-US"/>
        </w:rPr>
        <w:t>2017</w:t>
      </w:r>
    </w:p>
    <w:p w:rsidR="009D6AB1" w:rsidRPr="000B220C" w:rsidRDefault="009D6AB1">
      <w:pPr>
        <w:rPr>
          <w:sz w:val="24"/>
          <w:szCs w:val="24"/>
          <w:lang w:val="en-US"/>
        </w:rPr>
      </w:pPr>
      <w:r w:rsidRPr="0094654D">
        <w:rPr>
          <w:sz w:val="24"/>
          <w:szCs w:val="24"/>
          <w:lang w:val="en-US"/>
        </w:rPr>
        <w:t>P</w:t>
      </w:r>
      <w:r w:rsidR="0064051E">
        <w:rPr>
          <w:sz w:val="24"/>
          <w:szCs w:val="24"/>
          <w:lang w:val="en-US"/>
        </w:rPr>
        <w:t xml:space="preserve">reparation of the research stay for </w:t>
      </w:r>
      <w:proofErr w:type="spellStart"/>
      <w:r w:rsidR="00B75AB3" w:rsidRPr="0094654D">
        <w:rPr>
          <w:sz w:val="24"/>
          <w:szCs w:val="24"/>
          <w:lang w:val="en-US"/>
        </w:rPr>
        <w:t>Ing</w:t>
      </w:r>
      <w:proofErr w:type="spellEnd"/>
      <w:r w:rsidR="00B75AB3" w:rsidRPr="0094654D">
        <w:rPr>
          <w:sz w:val="24"/>
          <w:szCs w:val="24"/>
          <w:lang w:val="en-US"/>
        </w:rPr>
        <w:t xml:space="preserve">. </w:t>
      </w:r>
      <w:r w:rsidR="000B220C" w:rsidRPr="000B220C">
        <w:rPr>
          <w:sz w:val="24"/>
          <w:szCs w:val="24"/>
          <w:lang w:val="en-US"/>
        </w:rPr>
        <w:t>Jiří</w:t>
      </w:r>
      <w:r w:rsidR="00B75AB3" w:rsidRPr="000B220C">
        <w:rPr>
          <w:sz w:val="24"/>
          <w:szCs w:val="24"/>
          <w:lang w:val="en-US"/>
        </w:rPr>
        <w:t xml:space="preserve"> Tich</w:t>
      </w:r>
      <w:r w:rsidR="000B220C" w:rsidRPr="000B220C">
        <w:rPr>
          <w:sz w:val="24"/>
          <w:szCs w:val="24"/>
          <w:lang w:val="en-US"/>
        </w:rPr>
        <w:t>ý</w:t>
      </w:r>
      <w:r w:rsidR="000B0BA4" w:rsidRPr="000B220C">
        <w:rPr>
          <w:sz w:val="24"/>
          <w:szCs w:val="24"/>
          <w:lang w:val="en-US"/>
        </w:rPr>
        <w:t xml:space="preserve"> </w:t>
      </w:r>
      <w:r w:rsidR="000B220C" w:rsidRPr="000B220C">
        <w:rPr>
          <w:sz w:val="24"/>
          <w:szCs w:val="24"/>
          <w:lang w:val="en-US"/>
        </w:rPr>
        <w:t>at</w:t>
      </w:r>
      <w:r w:rsidR="000B0BA4" w:rsidRPr="000B220C">
        <w:rPr>
          <w:sz w:val="24"/>
          <w:szCs w:val="24"/>
          <w:lang w:val="en-US"/>
        </w:rPr>
        <w:t xml:space="preserve"> TU Wien. </w:t>
      </w:r>
      <w:r w:rsidR="000B220C">
        <w:rPr>
          <w:sz w:val="24"/>
          <w:szCs w:val="24"/>
          <w:lang w:val="en-US"/>
        </w:rPr>
        <w:t>Other possibilities of thin layers (suitable as electrolytes in battery systems with NA ions) preparation were discussed</w:t>
      </w:r>
      <w:r w:rsidR="000B0BA4" w:rsidRPr="000B220C">
        <w:rPr>
          <w:sz w:val="24"/>
          <w:szCs w:val="24"/>
          <w:lang w:val="en-US"/>
        </w:rPr>
        <w:t xml:space="preserve">. </w:t>
      </w:r>
      <w:r w:rsidR="000B220C">
        <w:rPr>
          <w:sz w:val="24"/>
          <w:szCs w:val="24"/>
          <w:lang w:val="en-US"/>
        </w:rPr>
        <w:t>Wafers of intrinsic or high resistance silicon will be obtained for magnetron reactive sputtering of oxide layers</w:t>
      </w:r>
      <w:r w:rsidR="000B0BA4" w:rsidRPr="000B220C">
        <w:rPr>
          <w:sz w:val="24"/>
          <w:szCs w:val="24"/>
          <w:lang w:val="en-US"/>
        </w:rPr>
        <w:t xml:space="preserve">. </w:t>
      </w:r>
      <w:r w:rsidRPr="000B220C">
        <w:rPr>
          <w:sz w:val="24"/>
          <w:szCs w:val="24"/>
          <w:lang w:val="en-US"/>
        </w:rPr>
        <w:t>Si sub</w:t>
      </w:r>
      <w:r w:rsidR="000B0BA4" w:rsidRPr="000B220C">
        <w:rPr>
          <w:sz w:val="24"/>
          <w:szCs w:val="24"/>
          <w:lang w:val="en-US"/>
        </w:rPr>
        <w:t>st</w:t>
      </w:r>
      <w:r w:rsidR="000B220C">
        <w:rPr>
          <w:sz w:val="24"/>
          <w:szCs w:val="24"/>
          <w:lang w:val="en-US"/>
        </w:rPr>
        <w:t>r</w:t>
      </w:r>
      <w:r w:rsidR="000B220C" w:rsidRPr="000B220C">
        <w:rPr>
          <w:sz w:val="24"/>
          <w:szCs w:val="24"/>
          <w:lang w:val="en-US"/>
        </w:rPr>
        <w:t xml:space="preserve">ate will be obtained directly from </w:t>
      </w:r>
      <w:r w:rsidR="000B220C">
        <w:rPr>
          <w:sz w:val="24"/>
          <w:szCs w:val="24"/>
          <w:lang w:val="en-US"/>
        </w:rPr>
        <w:t xml:space="preserve">a </w:t>
      </w:r>
      <w:r w:rsidR="000B220C" w:rsidRPr="000B220C">
        <w:rPr>
          <w:sz w:val="24"/>
          <w:szCs w:val="24"/>
          <w:lang w:val="en-US"/>
        </w:rPr>
        <w:t>manufacturer</w:t>
      </w:r>
      <w:r w:rsidR="000B220C">
        <w:rPr>
          <w:sz w:val="24"/>
          <w:szCs w:val="24"/>
          <w:lang w:val="en-US"/>
        </w:rPr>
        <w:t>. The quality of layers will be assessed by a SEM</w:t>
      </w:r>
      <w:r w:rsidRPr="000B220C">
        <w:rPr>
          <w:sz w:val="24"/>
          <w:szCs w:val="24"/>
          <w:lang w:val="en-US"/>
        </w:rPr>
        <w:t xml:space="preserve">. </w:t>
      </w:r>
      <w:r w:rsidR="000B220C">
        <w:rPr>
          <w:sz w:val="24"/>
          <w:szCs w:val="24"/>
          <w:lang w:val="en-US"/>
        </w:rPr>
        <w:t>Subsequently, tests of intercalation abilities of Na into these layers will be prepared</w:t>
      </w:r>
      <w:r w:rsidRPr="000B220C">
        <w:rPr>
          <w:sz w:val="24"/>
          <w:szCs w:val="24"/>
          <w:lang w:val="en-US"/>
        </w:rPr>
        <w:t>.</w:t>
      </w:r>
    </w:p>
    <w:p w:rsidR="009D6AB1" w:rsidRPr="000B220C" w:rsidRDefault="000B220C">
      <w:pPr>
        <w:rPr>
          <w:sz w:val="24"/>
          <w:szCs w:val="24"/>
          <w:lang w:val="en-US"/>
        </w:rPr>
      </w:pPr>
      <w:r>
        <w:rPr>
          <w:sz w:val="24"/>
          <w:szCs w:val="24"/>
          <w:lang w:val="en-US"/>
        </w:rPr>
        <w:t xml:space="preserve">It was agreed upon preparation of a publication which will be </w:t>
      </w:r>
      <w:r w:rsidR="00667CB4">
        <w:rPr>
          <w:sz w:val="24"/>
          <w:szCs w:val="24"/>
          <w:lang w:val="en-US"/>
        </w:rPr>
        <w:t>published in</w:t>
      </w:r>
      <w:r w:rsidR="00550917" w:rsidRPr="000B220C">
        <w:rPr>
          <w:sz w:val="24"/>
          <w:szCs w:val="24"/>
          <w:lang w:val="en-US"/>
        </w:rPr>
        <w:t> ECS Trans</w:t>
      </w:r>
      <w:r w:rsidR="00667CB4">
        <w:rPr>
          <w:sz w:val="24"/>
          <w:szCs w:val="24"/>
          <w:lang w:val="en-US"/>
        </w:rPr>
        <w:t>a</w:t>
      </w:r>
      <w:r w:rsidR="00550917" w:rsidRPr="000B220C">
        <w:rPr>
          <w:sz w:val="24"/>
          <w:szCs w:val="24"/>
          <w:lang w:val="en-US"/>
        </w:rPr>
        <w:t xml:space="preserve">ction </w:t>
      </w:r>
      <w:r w:rsidR="00667CB4">
        <w:rPr>
          <w:sz w:val="24"/>
          <w:szCs w:val="24"/>
          <w:lang w:val="en-US"/>
        </w:rPr>
        <w:t>in</w:t>
      </w:r>
      <w:r w:rsidR="00550917" w:rsidRPr="000B220C">
        <w:rPr>
          <w:sz w:val="24"/>
          <w:szCs w:val="24"/>
          <w:lang w:val="en-US"/>
        </w:rPr>
        <w:t xml:space="preserve"> 2017.</w:t>
      </w:r>
      <w:r w:rsidR="009D6AB1" w:rsidRPr="000B220C">
        <w:rPr>
          <w:sz w:val="24"/>
          <w:szCs w:val="24"/>
          <w:lang w:val="en-US"/>
        </w:rPr>
        <w:t xml:space="preserve"> </w:t>
      </w:r>
    </w:p>
    <w:p w:rsidR="009D6AB1" w:rsidRPr="0094654D" w:rsidRDefault="009D6AB1">
      <w:pPr>
        <w:rPr>
          <w:sz w:val="24"/>
          <w:szCs w:val="24"/>
          <w:lang w:val="en-US"/>
        </w:rPr>
      </w:pPr>
      <w:r w:rsidRPr="0094654D">
        <w:rPr>
          <w:sz w:val="24"/>
          <w:szCs w:val="24"/>
          <w:lang w:val="en-US"/>
        </w:rPr>
        <w:t>P</w:t>
      </w:r>
      <w:r w:rsidR="00667CB4">
        <w:rPr>
          <w:sz w:val="24"/>
          <w:szCs w:val="24"/>
          <w:lang w:val="en-US"/>
        </w:rPr>
        <w:t>reliminary evaluation of cooperation in new systems research was carried out and, based on consultation at</w:t>
      </w:r>
      <w:r w:rsidR="00082AB4" w:rsidRPr="0094654D">
        <w:rPr>
          <w:sz w:val="24"/>
          <w:szCs w:val="24"/>
          <w:lang w:val="en-US"/>
        </w:rPr>
        <w:t xml:space="preserve"> TU Wien</w:t>
      </w:r>
      <w:r w:rsidR="00667CB4">
        <w:rPr>
          <w:sz w:val="24"/>
          <w:szCs w:val="24"/>
          <w:lang w:val="en-US"/>
        </w:rPr>
        <w:t>, it was agreed on further cooperation</w:t>
      </w:r>
      <w:r w:rsidR="00550917" w:rsidRPr="0094654D">
        <w:rPr>
          <w:sz w:val="24"/>
          <w:szCs w:val="24"/>
          <w:lang w:val="en-US"/>
        </w:rPr>
        <w:t>. Detail</w:t>
      </w:r>
      <w:r w:rsidR="00667CB4">
        <w:rPr>
          <w:sz w:val="24"/>
          <w:szCs w:val="24"/>
          <w:lang w:val="en-US"/>
        </w:rPr>
        <w:t>s will be arranged at the beginning of 2018.</w:t>
      </w:r>
    </w:p>
    <w:p w:rsidR="001F0F21" w:rsidRPr="0094654D" w:rsidRDefault="001F0F21">
      <w:pPr>
        <w:rPr>
          <w:sz w:val="24"/>
          <w:szCs w:val="24"/>
          <w:lang w:val="en-US"/>
        </w:rPr>
      </w:pPr>
    </w:p>
    <w:p w:rsidR="008A124C" w:rsidRPr="0094654D" w:rsidRDefault="00550917">
      <w:pPr>
        <w:rPr>
          <w:b/>
          <w:sz w:val="24"/>
          <w:szCs w:val="24"/>
          <w:lang w:val="en-US"/>
        </w:rPr>
      </w:pPr>
      <w:proofErr w:type="spellStart"/>
      <w:r w:rsidRPr="0094654D">
        <w:rPr>
          <w:b/>
          <w:sz w:val="24"/>
          <w:szCs w:val="24"/>
          <w:lang w:val="en-US"/>
        </w:rPr>
        <w:t>Ing</w:t>
      </w:r>
      <w:proofErr w:type="spellEnd"/>
      <w:r w:rsidRPr="0094654D">
        <w:rPr>
          <w:b/>
          <w:sz w:val="24"/>
          <w:szCs w:val="24"/>
          <w:lang w:val="en-US"/>
        </w:rPr>
        <w:t>. Jiří Tichý</w:t>
      </w:r>
    </w:p>
    <w:p w:rsidR="00550917" w:rsidRPr="00543E49" w:rsidRDefault="008A124C">
      <w:pPr>
        <w:rPr>
          <w:sz w:val="24"/>
          <w:szCs w:val="24"/>
          <w:lang w:val="en-US"/>
        </w:rPr>
      </w:pPr>
      <w:r w:rsidRPr="00543E49">
        <w:rPr>
          <w:sz w:val="24"/>
          <w:szCs w:val="24"/>
          <w:lang w:val="en-US"/>
        </w:rPr>
        <w:t>D</w:t>
      </w:r>
      <w:r w:rsidR="00667CB4" w:rsidRPr="00543E49">
        <w:rPr>
          <w:sz w:val="24"/>
          <w:szCs w:val="24"/>
          <w:lang w:val="en-US"/>
        </w:rPr>
        <w:t>a</w:t>
      </w:r>
      <w:r w:rsidRPr="00543E49">
        <w:rPr>
          <w:sz w:val="24"/>
          <w:szCs w:val="24"/>
          <w:lang w:val="en-US"/>
        </w:rPr>
        <w:t>t</w:t>
      </w:r>
      <w:r w:rsidR="00667CB4" w:rsidRPr="00543E49">
        <w:rPr>
          <w:sz w:val="24"/>
          <w:szCs w:val="24"/>
          <w:lang w:val="en-US"/>
        </w:rPr>
        <w:t>es</w:t>
      </w:r>
      <w:r w:rsidRPr="00543E49">
        <w:rPr>
          <w:sz w:val="24"/>
          <w:szCs w:val="24"/>
          <w:lang w:val="en-US"/>
        </w:rPr>
        <w:t>:</w:t>
      </w:r>
      <w:r w:rsidR="00543E49" w:rsidRPr="00543E49">
        <w:rPr>
          <w:sz w:val="24"/>
          <w:szCs w:val="24"/>
          <w:lang w:val="en-US"/>
        </w:rPr>
        <w:tab/>
      </w:r>
      <w:r w:rsidR="00667CB4" w:rsidRPr="00543E49">
        <w:rPr>
          <w:sz w:val="24"/>
          <w:szCs w:val="24"/>
          <w:lang w:val="en-US"/>
        </w:rPr>
        <w:t>14</w:t>
      </w:r>
      <w:r w:rsidR="00667CB4" w:rsidRPr="00543E49">
        <w:rPr>
          <w:sz w:val="24"/>
          <w:szCs w:val="24"/>
          <w:vertAlign w:val="superscript"/>
          <w:lang w:val="en-US"/>
        </w:rPr>
        <w:t>th</w:t>
      </w:r>
      <w:r w:rsidR="00667CB4" w:rsidRPr="00543E49">
        <w:rPr>
          <w:sz w:val="24"/>
          <w:szCs w:val="24"/>
          <w:lang w:val="en-US"/>
        </w:rPr>
        <w:t xml:space="preserve"> September </w:t>
      </w:r>
      <w:r w:rsidR="00B6422C" w:rsidRPr="00543E49">
        <w:rPr>
          <w:sz w:val="24"/>
          <w:szCs w:val="24"/>
          <w:lang w:val="en-US"/>
        </w:rPr>
        <w:t>2017</w:t>
      </w:r>
      <w:r w:rsidR="00667CB4" w:rsidRPr="00543E49">
        <w:rPr>
          <w:sz w:val="24"/>
          <w:szCs w:val="24"/>
          <w:lang w:val="en-US"/>
        </w:rPr>
        <w:t xml:space="preserve"> to </w:t>
      </w:r>
      <w:r w:rsidR="00B6422C" w:rsidRPr="00543E49">
        <w:rPr>
          <w:sz w:val="24"/>
          <w:szCs w:val="24"/>
          <w:lang w:val="en-US"/>
        </w:rPr>
        <w:t>14</w:t>
      </w:r>
      <w:r w:rsidR="00667CB4" w:rsidRPr="00543E49">
        <w:rPr>
          <w:sz w:val="24"/>
          <w:szCs w:val="24"/>
          <w:vertAlign w:val="superscript"/>
          <w:lang w:val="en-US"/>
        </w:rPr>
        <w:t>th</w:t>
      </w:r>
      <w:r w:rsidR="00667CB4" w:rsidRPr="00543E49">
        <w:rPr>
          <w:sz w:val="24"/>
          <w:szCs w:val="24"/>
          <w:lang w:val="en-US"/>
        </w:rPr>
        <w:t xml:space="preserve"> October </w:t>
      </w:r>
      <w:r w:rsidR="00B6422C" w:rsidRPr="00543E49">
        <w:rPr>
          <w:sz w:val="24"/>
          <w:szCs w:val="24"/>
          <w:lang w:val="en-US"/>
        </w:rPr>
        <w:t>2017</w:t>
      </w:r>
    </w:p>
    <w:p w:rsidR="00667CB4" w:rsidRPr="00543E49" w:rsidRDefault="00667CB4" w:rsidP="00667CB4">
      <w:pPr>
        <w:jc w:val="both"/>
        <w:rPr>
          <w:sz w:val="24"/>
          <w:szCs w:val="24"/>
          <w:lang w:val="en-US"/>
        </w:rPr>
      </w:pPr>
      <w:r w:rsidRPr="00543E49">
        <w:rPr>
          <w:sz w:val="24"/>
          <w:szCs w:val="24"/>
          <w:lang w:val="en-US"/>
        </w:rPr>
        <w:t>Measurements of current passing through a system with a capillary were done.</w:t>
      </w:r>
    </w:p>
    <w:p w:rsidR="00667CB4" w:rsidRPr="00543E49" w:rsidRDefault="00667CB4" w:rsidP="00667CB4">
      <w:pPr>
        <w:jc w:val="both"/>
        <w:rPr>
          <w:sz w:val="24"/>
          <w:szCs w:val="24"/>
          <w:lang w:val="en-US"/>
        </w:rPr>
      </w:pPr>
      <w:r w:rsidRPr="00543E49">
        <w:rPr>
          <w:sz w:val="24"/>
          <w:szCs w:val="24"/>
          <w:lang w:val="en-US"/>
        </w:rPr>
        <w:t>Measurements were done in a system consisting of a glass flask filled with 0,1N H</w:t>
      </w:r>
      <w:r w:rsidRPr="00543E49">
        <w:rPr>
          <w:sz w:val="24"/>
          <w:szCs w:val="24"/>
          <w:vertAlign w:val="subscript"/>
          <w:lang w:val="en-US"/>
        </w:rPr>
        <w:t>2</w:t>
      </w:r>
      <w:r w:rsidRPr="00543E49">
        <w:rPr>
          <w:sz w:val="24"/>
          <w:szCs w:val="24"/>
          <w:lang w:val="en-US"/>
        </w:rPr>
        <w:t>SO</w:t>
      </w:r>
      <w:r w:rsidRPr="00543E49">
        <w:rPr>
          <w:sz w:val="24"/>
          <w:szCs w:val="24"/>
          <w:vertAlign w:val="subscript"/>
          <w:lang w:val="en-US"/>
        </w:rPr>
        <w:t>4</w:t>
      </w:r>
      <w:r w:rsidRPr="00543E49">
        <w:rPr>
          <w:sz w:val="24"/>
          <w:szCs w:val="24"/>
          <w:lang w:val="en-US"/>
        </w:rPr>
        <w:t xml:space="preserve"> + 0,01 M CUSO</w:t>
      </w:r>
      <w:r w:rsidRPr="00543E49">
        <w:rPr>
          <w:sz w:val="24"/>
          <w:szCs w:val="24"/>
          <w:vertAlign w:val="subscript"/>
          <w:lang w:val="en-US"/>
        </w:rPr>
        <w:t>4</w:t>
      </w:r>
      <w:r w:rsidRPr="00543E49">
        <w:rPr>
          <w:sz w:val="24"/>
          <w:szCs w:val="24"/>
          <w:lang w:val="en-US"/>
        </w:rPr>
        <w:t xml:space="preserve">, copper </w:t>
      </w:r>
      <w:proofErr w:type="spellStart"/>
      <w:r w:rsidRPr="00543E49">
        <w:rPr>
          <w:sz w:val="24"/>
          <w:szCs w:val="24"/>
          <w:lang w:val="en-US"/>
        </w:rPr>
        <w:t>counterelectrode</w:t>
      </w:r>
      <w:proofErr w:type="spellEnd"/>
      <w:r w:rsidRPr="00543E49">
        <w:rPr>
          <w:sz w:val="24"/>
          <w:szCs w:val="24"/>
          <w:lang w:val="en-US"/>
        </w:rPr>
        <w:t xml:space="preserve"> and a working electrode which was a copper wire in a capillary filled with 1N H</w:t>
      </w:r>
      <w:r w:rsidRPr="00543E49">
        <w:rPr>
          <w:sz w:val="24"/>
          <w:szCs w:val="24"/>
          <w:vertAlign w:val="subscript"/>
          <w:lang w:val="en-US"/>
        </w:rPr>
        <w:t>2</w:t>
      </w:r>
      <w:r w:rsidRPr="00543E49">
        <w:rPr>
          <w:sz w:val="24"/>
          <w:szCs w:val="24"/>
          <w:lang w:val="en-US"/>
        </w:rPr>
        <w:t>SO</w:t>
      </w:r>
      <w:r w:rsidRPr="00543E49">
        <w:rPr>
          <w:sz w:val="24"/>
          <w:szCs w:val="24"/>
          <w:vertAlign w:val="subscript"/>
          <w:lang w:val="en-US"/>
        </w:rPr>
        <w:t>4</w:t>
      </w:r>
      <w:r w:rsidRPr="00543E49">
        <w:rPr>
          <w:sz w:val="24"/>
          <w:szCs w:val="24"/>
          <w:lang w:val="en-US"/>
        </w:rPr>
        <w:t>. The system was bubbled with nitrogen in the tight glass flask.</w:t>
      </w:r>
    </w:p>
    <w:p w:rsidR="00667CB4" w:rsidRPr="00543E49" w:rsidRDefault="00667CB4" w:rsidP="00667CB4">
      <w:pPr>
        <w:jc w:val="both"/>
        <w:rPr>
          <w:sz w:val="24"/>
          <w:szCs w:val="24"/>
          <w:lang w:val="en-US"/>
        </w:rPr>
      </w:pPr>
      <w:r w:rsidRPr="00543E49">
        <w:rPr>
          <w:sz w:val="24"/>
          <w:szCs w:val="24"/>
          <w:lang w:val="en-US"/>
        </w:rPr>
        <w:t xml:space="preserve">There was the voltage of 0.3V between the working electrode and </w:t>
      </w:r>
      <w:proofErr w:type="spellStart"/>
      <w:r w:rsidRPr="00543E49">
        <w:rPr>
          <w:sz w:val="24"/>
          <w:szCs w:val="24"/>
          <w:lang w:val="en-US"/>
        </w:rPr>
        <w:t>counterelectrode</w:t>
      </w:r>
      <w:proofErr w:type="spellEnd"/>
      <w:r w:rsidRPr="00543E49">
        <w:rPr>
          <w:sz w:val="24"/>
          <w:szCs w:val="24"/>
          <w:lang w:val="en-US"/>
        </w:rPr>
        <w:t xml:space="preserve"> and current was measured. Values of current were in the range from 10</w:t>
      </w:r>
      <w:r w:rsidRPr="00543E49">
        <w:rPr>
          <w:sz w:val="24"/>
          <w:szCs w:val="24"/>
          <w:vertAlign w:val="superscript"/>
          <w:lang w:val="en-US"/>
        </w:rPr>
        <w:t>-5</w:t>
      </w:r>
      <w:r w:rsidRPr="00543E49">
        <w:rPr>
          <w:sz w:val="24"/>
          <w:szCs w:val="24"/>
          <w:lang w:val="en-US"/>
        </w:rPr>
        <w:t xml:space="preserve"> to 10</w:t>
      </w:r>
      <w:r w:rsidRPr="00543E49">
        <w:rPr>
          <w:sz w:val="24"/>
          <w:szCs w:val="24"/>
          <w:vertAlign w:val="superscript"/>
          <w:lang w:val="en-US"/>
        </w:rPr>
        <w:t>-7</w:t>
      </w:r>
      <w:r w:rsidRPr="00543E49">
        <w:rPr>
          <w:sz w:val="24"/>
          <w:szCs w:val="24"/>
          <w:lang w:val="en-US"/>
        </w:rPr>
        <w:t xml:space="preserve"> A. The distance of the copper wire inside the capillary from the opening of the capillary was gradually changed from 0.5cm to 3.0cm. The measurement was done for two sizes of the capillary – volume of 20 </w:t>
      </w:r>
      <w:proofErr w:type="spellStart"/>
      <w:r w:rsidRPr="00543E49">
        <w:rPr>
          <w:rFonts w:cstheme="minorHAnsi"/>
          <w:sz w:val="24"/>
          <w:szCs w:val="24"/>
          <w:lang w:val="en-US"/>
        </w:rPr>
        <w:t>μ</w:t>
      </w:r>
      <w:r w:rsidRPr="00543E49">
        <w:rPr>
          <w:sz w:val="24"/>
          <w:szCs w:val="24"/>
          <w:lang w:val="en-US"/>
        </w:rPr>
        <w:t>l</w:t>
      </w:r>
      <w:proofErr w:type="spellEnd"/>
      <w:r w:rsidRPr="00543E49">
        <w:rPr>
          <w:sz w:val="24"/>
          <w:szCs w:val="24"/>
          <w:lang w:val="en-US"/>
        </w:rPr>
        <w:t xml:space="preserve"> and 10 </w:t>
      </w:r>
      <w:proofErr w:type="spellStart"/>
      <w:r w:rsidRPr="00543E49">
        <w:rPr>
          <w:rFonts w:cstheme="minorHAnsi"/>
          <w:sz w:val="24"/>
          <w:szCs w:val="24"/>
          <w:lang w:val="en-US"/>
        </w:rPr>
        <w:t>μ</w:t>
      </w:r>
      <w:r w:rsidRPr="00543E49">
        <w:rPr>
          <w:sz w:val="24"/>
          <w:szCs w:val="24"/>
          <w:lang w:val="en-US"/>
        </w:rPr>
        <w:t>l</w:t>
      </w:r>
      <w:proofErr w:type="spellEnd"/>
      <w:r w:rsidRPr="00543E49">
        <w:rPr>
          <w:sz w:val="24"/>
          <w:szCs w:val="24"/>
          <w:lang w:val="en-US"/>
        </w:rPr>
        <w:t xml:space="preserve">. </w:t>
      </w:r>
    </w:p>
    <w:p w:rsidR="00667CB4" w:rsidRPr="00543E49" w:rsidRDefault="00667CB4" w:rsidP="00667CB4">
      <w:pPr>
        <w:jc w:val="both"/>
        <w:rPr>
          <w:sz w:val="24"/>
          <w:szCs w:val="24"/>
          <w:lang w:val="en-US"/>
        </w:rPr>
      </w:pPr>
      <w:r w:rsidRPr="00543E49">
        <w:rPr>
          <w:sz w:val="24"/>
          <w:szCs w:val="24"/>
          <w:lang w:val="en-US"/>
        </w:rPr>
        <w:t xml:space="preserve">Another system was then measured, in which the electrodes were made of platinum wire. Electrolyte was 1N </w:t>
      </w:r>
      <w:proofErr w:type="spellStart"/>
      <w:r w:rsidRPr="00543E49">
        <w:rPr>
          <w:sz w:val="24"/>
          <w:szCs w:val="24"/>
          <w:lang w:val="en-US"/>
        </w:rPr>
        <w:t>HCl</w:t>
      </w:r>
      <w:proofErr w:type="spellEnd"/>
      <w:r w:rsidRPr="00543E49">
        <w:rPr>
          <w:sz w:val="24"/>
          <w:szCs w:val="24"/>
          <w:lang w:val="en-US"/>
        </w:rPr>
        <w:t xml:space="preserve"> + 0,001 FECl</w:t>
      </w:r>
      <w:r w:rsidRPr="00543E49">
        <w:rPr>
          <w:sz w:val="24"/>
          <w:szCs w:val="24"/>
          <w:vertAlign w:val="subscript"/>
          <w:lang w:val="en-US"/>
        </w:rPr>
        <w:t>3</w:t>
      </w:r>
      <w:r w:rsidRPr="00543E49">
        <w:rPr>
          <w:sz w:val="24"/>
          <w:szCs w:val="24"/>
          <w:lang w:val="en-US"/>
        </w:rPr>
        <w:t xml:space="preserve">. </w:t>
      </w:r>
      <w:proofErr w:type="spellStart"/>
      <w:r w:rsidRPr="00543E49">
        <w:rPr>
          <w:sz w:val="24"/>
          <w:szCs w:val="24"/>
          <w:lang w:val="en-US"/>
        </w:rPr>
        <w:t>HCl</w:t>
      </w:r>
      <w:proofErr w:type="spellEnd"/>
      <w:r w:rsidRPr="00543E49">
        <w:rPr>
          <w:sz w:val="24"/>
          <w:szCs w:val="24"/>
          <w:lang w:val="en-US"/>
        </w:rPr>
        <w:t xml:space="preserve"> was used inside the capillary with the working electrode. A variant with 1N </w:t>
      </w:r>
      <w:proofErr w:type="spellStart"/>
      <w:r w:rsidRPr="00543E49">
        <w:rPr>
          <w:sz w:val="24"/>
          <w:szCs w:val="24"/>
          <w:lang w:val="en-US"/>
        </w:rPr>
        <w:t>HCl</w:t>
      </w:r>
      <w:proofErr w:type="spellEnd"/>
      <w:r w:rsidRPr="00543E49">
        <w:rPr>
          <w:sz w:val="24"/>
          <w:szCs w:val="24"/>
          <w:lang w:val="en-US"/>
        </w:rPr>
        <w:t xml:space="preserve"> was also measured for validation. The rest of the parameters was the same as in the previous system.</w:t>
      </w:r>
    </w:p>
    <w:p w:rsidR="00667CB4" w:rsidRPr="00543E49" w:rsidRDefault="00667CB4" w:rsidP="00667CB4">
      <w:pPr>
        <w:jc w:val="both"/>
        <w:rPr>
          <w:sz w:val="24"/>
          <w:szCs w:val="24"/>
        </w:rPr>
      </w:pPr>
      <w:r w:rsidRPr="00543E49">
        <w:rPr>
          <w:sz w:val="24"/>
          <w:szCs w:val="24"/>
          <w:lang w:val="en-US"/>
        </w:rPr>
        <w:t xml:space="preserve">It is possible to calculate the diffusion coefficient from the measured currents and to use these measurements when evaluating other, planned measurements. These measurements </w:t>
      </w:r>
      <w:r w:rsidRPr="00543E49">
        <w:rPr>
          <w:sz w:val="24"/>
          <w:szCs w:val="24"/>
          <w:lang w:val="en-US"/>
        </w:rPr>
        <w:lastRenderedPageBreak/>
        <w:t>should be done inside a glove box with argon atmosphere, without nitrogen bubbling. Electrolyte will be the same as is used in Li-ion batteries or ionic liquids. It will then be possible to evaluate the suitability of these electrolytes/ionic liquids for use in Li-ion batteries.</w:t>
      </w:r>
    </w:p>
    <w:p w:rsidR="00B64B07" w:rsidRPr="00543E49" w:rsidRDefault="00B64B07">
      <w:pPr>
        <w:rPr>
          <w:sz w:val="24"/>
          <w:szCs w:val="24"/>
        </w:rPr>
      </w:pPr>
    </w:p>
    <w:p w:rsidR="001F0F21" w:rsidRPr="00667CB4" w:rsidRDefault="001F0F21">
      <w:pPr>
        <w:rPr>
          <w:b/>
          <w:sz w:val="24"/>
          <w:szCs w:val="24"/>
          <w:lang w:val="en-US"/>
        </w:rPr>
      </w:pPr>
    </w:p>
    <w:p w:rsidR="001F0F21" w:rsidRPr="00543E49" w:rsidRDefault="001F0F21">
      <w:pPr>
        <w:rPr>
          <w:b/>
          <w:sz w:val="24"/>
          <w:szCs w:val="24"/>
          <w:lang w:val="en-US"/>
        </w:rPr>
      </w:pPr>
      <w:r w:rsidRPr="00543E49">
        <w:rPr>
          <w:b/>
          <w:sz w:val="24"/>
          <w:szCs w:val="24"/>
          <w:lang w:val="en-US"/>
        </w:rPr>
        <w:t>S</w:t>
      </w:r>
      <w:r w:rsidR="00EE1F52" w:rsidRPr="00543E49">
        <w:rPr>
          <w:b/>
          <w:sz w:val="24"/>
          <w:szCs w:val="24"/>
          <w:lang w:val="en-US"/>
        </w:rPr>
        <w:t>ummary of achieved project results</w:t>
      </w:r>
      <w:r w:rsidRPr="00543E49">
        <w:rPr>
          <w:b/>
          <w:sz w:val="24"/>
          <w:szCs w:val="24"/>
          <w:lang w:val="en-US"/>
        </w:rPr>
        <w:t>:</w:t>
      </w:r>
    </w:p>
    <w:p w:rsidR="00706483" w:rsidRPr="00543E49" w:rsidRDefault="00EE1F52" w:rsidP="00706483">
      <w:pPr>
        <w:jc w:val="both"/>
        <w:rPr>
          <w:sz w:val="24"/>
          <w:szCs w:val="24"/>
          <w:lang w:val="en-US"/>
        </w:rPr>
      </w:pPr>
      <w:r w:rsidRPr="00543E49">
        <w:rPr>
          <w:sz w:val="24"/>
          <w:szCs w:val="24"/>
          <w:lang w:val="en-US"/>
        </w:rPr>
        <w:t xml:space="preserve">Si wafers with low conductivity were obtained (intrinsic Si is not available) </w:t>
      </w:r>
      <w:r w:rsidR="00B64B07" w:rsidRPr="00543E49">
        <w:rPr>
          <w:sz w:val="24"/>
          <w:szCs w:val="24"/>
          <w:lang w:val="en-US"/>
        </w:rPr>
        <w:t>a</w:t>
      </w:r>
      <w:r w:rsidRPr="00543E49">
        <w:rPr>
          <w:sz w:val="24"/>
          <w:szCs w:val="24"/>
          <w:lang w:val="en-US"/>
        </w:rPr>
        <w:t xml:space="preserve">nd, using a verified method </w:t>
      </w:r>
      <w:r w:rsidR="00B64B07" w:rsidRPr="00543E49">
        <w:rPr>
          <w:sz w:val="24"/>
          <w:szCs w:val="24"/>
          <w:lang w:val="en-US"/>
        </w:rPr>
        <w:t>(</w:t>
      </w:r>
      <w:r w:rsidRPr="00543E49">
        <w:rPr>
          <w:sz w:val="24"/>
          <w:szCs w:val="24"/>
          <w:lang w:val="en-US"/>
        </w:rPr>
        <w:t xml:space="preserve">content of </w:t>
      </w:r>
      <w:r w:rsidR="00B64B07" w:rsidRPr="00543E49">
        <w:rPr>
          <w:sz w:val="24"/>
          <w:szCs w:val="24"/>
          <w:lang w:val="en-US"/>
        </w:rPr>
        <w:t>O</w:t>
      </w:r>
      <w:r w:rsidR="00B64B07" w:rsidRPr="00543E49">
        <w:rPr>
          <w:sz w:val="24"/>
          <w:szCs w:val="24"/>
          <w:vertAlign w:val="subscript"/>
          <w:lang w:val="en-US"/>
        </w:rPr>
        <w:t>2</w:t>
      </w:r>
      <w:r w:rsidR="00B64B07" w:rsidRPr="00543E49">
        <w:rPr>
          <w:sz w:val="24"/>
          <w:szCs w:val="24"/>
          <w:lang w:val="en-US"/>
        </w:rPr>
        <w:t xml:space="preserve"> </w:t>
      </w:r>
      <w:r w:rsidRPr="00543E49">
        <w:rPr>
          <w:sz w:val="24"/>
          <w:szCs w:val="24"/>
          <w:lang w:val="en-US"/>
        </w:rPr>
        <w:t>in the working space</w:t>
      </w:r>
      <w:r w:rsidR="00B64B07" w:rsidRPr="00543E49">
        <w:rPr>
          <w:sz w:val="24"/>
          <w:szCs w:val="24"/>
          <w:lang w:val="en-US"/>
        </w:rPr>
        <w:t>)</w:t>
      </w:r>
      <w:r w:rsidRPr="00543E49">
        <w:rPr>
          <w:sz w:val="24"/>
          <w:szCs w:val="24"/>
          <w:lang w:val="en-US"/>
        </w:rPr>
        <w:t>, the</w:t>
      </w:r>
      <w:r w:rsidR="00B64B07" w:rsidRPr="00543E49">
        <w:rPr>
          <w:sz w:val="24"/>
          <w:szCs w:val="24"/>
          <w:lang w:val="en-US"/>
        </w:rPr>
        <w:t xml:space="preserve"> </w:t>
      </w:r>
      <w:r w:rsidR="00706483" w:rsidRPr="00543E49">
        <w:rPr>
          <w:sz w:val="24"/>
          <w:szCs w:val="24"/>
          <w:lang w:val="en-US"/>
        </w:rPr>
        <w:t>Al</w:t>
      </w:r>
      <w:r w:rsidR="00706483" w:rsidRPr="00543E49">
        <w:rPr>
          <w:sz w:val="24"/>
          <w:szCs w:val="24"/>
          <w:vertAlign w:val="subscript"/>
          <w:lang w:val="en-US"/>
        </w:rPr>
        <w:t>2</w:t>
      </w:r>
      <w:r w:rsidR="00706483" w:rsidRPr="00543E49">
        <w:rPr>
          <w:sz w:val="24"/>
          <w:szCs w:val="24"/>
          <w:lang w:val="en-US"/>
        </w:rPr>
        <w:t>O</w:t>
      </w:r>
      <w:r w:rsidR="00706483" w:rsidRPr="00543E49">
        <w:rPr>
          <w:sz w:val="24"/>
          <w:szCs w:val="24"/>
          <w:vertAlign w:val="subscript"/>
          <w:lang w:val="en-US"/>
        </w:rPr>
        <w:t>3</w:t>
      </w:r>
      <w:r w:rsidR="00706483" w:rsidRPr="00543E49">
        <w:rPr>
          <w:sz w:val="24"/>
          <w:szCs w:val="24"/>
          <w:lang w:val="en-US"/>
        </w:rPr>
        <w:t xml:space="preserve"> </w:t>
      </w:r>
      <w:r w:rsidRPr="00543E49">
        <w:rPr>
          <w:sz w:val="24"/>
          <w:szCs w:val="24"/>
          <w:lang w:val="en-US"/>
        </w:rPr>
        <w:t>layers on the wafer surface will be modified with the aim to increase ion conductivity</w:t>
      </w:r>
      <w:r w:rsidR="00706483" w:rsidRPr="00543E49">
        <w:rPr>
          <w:sz w:val="24"/>
          <w:szCs w:val="24"/>
          <w:lang w:val="en-US"/>
        </w:rPr>
        <w:t xml:space="preserve">. </w:t>
      </w:r>
      <w:r w:rsidRPr="00543E49">
        <w:rPr>
          <w:sz w:val="24"/>
          <w:szCs w:val="24"/>
          <w:lang w:val="en-US"/>
        </w:rPr>
        <w:t>It was found out that additional oxidation takes place outside the working space after reaction sputtering of Al</w:t>
      </w:r>
      <w:r w:rsidR="00706483" w:rsidRPr="00543E49">
        <w:rPr>
          <w:sz w:val="24"/>
          <w:szCs w:val="24"/>
          <w:lang w:val="en-US"/>
        </w:rPr>
        <w:t xml:space="preserve">. </w:t>
      </w:r>
      <w:r w:rsidRPr="00543E49">
        <w:rPr>
          <w:sz w:val="24"/>
          <w:szCs w:val="24"/>
          <w:lang w:val="en-US"/>
        </w:rPr>
        <w:t>Observation of the surface by SEM showed that even the layer coated in argon atmosphere is not long-term stable during electrochemical tests and it is being damaged</w:t>
      </w:r>
      <w:r w:rsidR="00706483" w:rsidRPr="00543E49">
        <w:rPr>
          <w:sz w:val="24"/>
          <w:szCs w:val="24"/>
          <w:lang w:val="en-US"/>
        </w:rPr>
        <w:t>.</w:t>
      </w:r>
      <w:r w:rsidR="00802406" w:rsidRPr="00543E49">
        <w:rPr>
          <w:sz w:val="24"/>
          <w:szCs w:val="24"/>
          <w:lang w:val="en-US"/>
        </w:rPr>
        <w:t xml:space="preserve"> </w:t>
      </w:r>
      <w:r w:rsidRPr="00543E49">
        <w:rPr>
          <w:sz w:val="24"/>
          <w:szCs w:val="24"/>
          <w:lang w:val="en-US"/>
        </w:rPr>
        <w:t>It will be necessary to modify layers preparation methods to eliminate these defects or, after consultations, to modify test and control processes.</w:t>
      </w:r>
      <w:r w:rsidR="007833C1" w:rsidRPr="00543E49">
        <w:rPr>
          <w:sz w:val="24"/>
          <w:szCs w:val="24"/>
          <w:lang w:val="en-US"/>
        </w:rPr>
        <w:t xml:space="preserve"> </w:t>
      </w:r>
    </w:p>
    <w:p w:rsidR="00706483" w:rsidRPr="00543E49" w:rsidRDefault="009B2C55" w:rsidP="00706483">
      <w:pPr>
        <w:jc w:val="both"/>
        <w:rPr>
          <w:sz w:val="24"/>
          <w:szCs w:val="24"/>
          <w:lang w:val="en-US"/>
        </w:rPr>
      </w:pPr>
      <w:r w:rsidRPr="00543E49">
        <w:rPr>
          <w:sz w:val="24"/>
          <w:szCs w:val="24"/>
          <w:lang w:val="en-US"/>
        </w:rPr>
        <w:t>It can be assumed that cooperation between universities concerning transportation of ions in materials for battery masses, aimed on substitution of lithium (Li) by sodium (Na), will continue</w:t>
      </w:r>
      <w:r w:rsidR="00706483" w:rsidRPr="00543E49">
        <w:rPr>
          <w:sz w:val="24"/>
          <w:szCs w:val="24"/>
          <w:lang w:val="en-US"/>
        </w:rPr>
        <w:t xml:space="preserve">. </w:t>
      </w:r>
    </w:p>
    <w:p w:rsidR="00BA2A23" w:rsidRPr="00543E49" w:rsidRDefault="009B2C55" w:rsidP="00BA2A23">
      <w:pPr>
        <w:jc w:val="both"/>
        <w:rPr>
          <w:color w:val="000000"/>
          <w:sz w:val="24"/>
          <w:szCs w:val="24"/>
          <w:shd w:val="clear" w:color="auto" w:fill="FFFFFF"/>
          <w:lang w:val="en-US"/>
        </w:rPr>
      </w:pPr>
      <w:r w:rsidRPr="00543E49">
        <w:rPr>
          <w:color w:val="000000"/>
          <w:sz w:val="24"/>
          <w:szCs w:val="24"/>
          <w:shd w:val="clear" w:color="auto" w:fill="FFFFFF"/>
          <w:lang w:val="en-US"/>
        </w:rPr>
        <w:t>Joint publication</w:t>
      </w:r>
      <w:r w:rsidR="00BA2A23" w:rsidRPr="00543E49">
        <w:rPr>
          <w:color w:val="000000"/>
          <w:sz w:val="24"/>
          <w:szCs w:val="24"/>
          <w:shd w:val="clear" w:color="auto" w:fill="FFFFFF"/>
          <w:lang w:val="en-US"/>
        </w:rPr>
        <w:t xml:space="preserve">: </w:t>
      </w:r>
    </w:p>
    <w:p w:rsidR="00387EE3" w:rsidRPr="00543E49" w:rsidRDefault="00387EE3" w:rsidP="00BA2A23">
      <w:pPr>
        <w:jc w:val="both"/>
        <w:rPr>
          <w:lang w:val="en-US"/>
        </w:rPr>
      </w:pPr>
      <w:r w:rsidRPr="00543E49">
        <w:rPr>
          <w:rFonts w:ascii="Arial" w:hAnsi="Arial" w:cs="Arial"/>
          <w:spacing w:val="4"/>
          <w:shd w:val="clear" w:color="auto" w:fill="FFFFFF"/>
          <w:lang w:val="en-US"/>
        </w:rPr>
        <w:t xml:space="preserve">KAZDA, T.; ČUDEK, P.; VONDRÁK, J.; SEDLAŘÍKOVÁ, M.; TICHÝ, J.; SLÁVIK, M.; FAFILEK, G.; ČECH, O. Lithium- </w:t>
      </w:r>
      <w:proofErr w:type="spellStart"/>
      <w:r w:rsidRPr="00543E49">
        <w:rPr>
          <w:rFonts w:ascii="Arial" w:hAnsi="Arial" w:cs="Arial"/>
          <w:spacing w:val="4"/>
          <w:shd w:val="clear" w:color="auto" w:fill="FFFFFF"/>
          <w:lang w:val="en-US"/>
        </w:rPr>
        <w:t>sulphur</w:t>
      </w:r>
      <w:proofErr w:type="spellEnd"/>
      <w:r w:rsidRPr="00543E49">
        <w:rPr>
          <w:rFonts w:ascii="Arial" w:hAnsi="Arial" w:cs="Arial"/>
          <w:spacing w:val="4"/>
          <w:shd w:val="clear" w:color="auto" w:fill="FFFFFF"/>
          <w:lang w:val="en-US"/>
        </w:rPr>
        <w:t xml:space="preserve"> batteries based on biological 3D structures. </w:t>
      </w:r>
      <w:r w:rsidRPr="00543E49">
        <w:rPr>
          <w:rFonts w:ascii="Arial" w:hAnsi="Arial" w:cs="Arial"/>
          <w:i/>
          <w:iCs/>
          <w:spacing w:val="4"/>
          <w:shd w:val="clear" w:color="auto" w:fill="FFFFFF"/>
          <w:lang w:val="en-US"/>
        </w:rPr>
        <w:t>Journal of Solid State Electrochemistry, </w:t>
      </w:r>
      <w:r w:rsidRPr="00543E49">
        <w:rPr>
          <w:rFonts w:ascii="Arial" w:hAnsi="Arial" w:cs="Arial"/>
          <w:spacing w:val="4"/>
          <w:shd w:val="clear" w:color="auto" w:fill="FFFFFF"/>
          <w:lang w:val="en-US"/>
        </w:rPr>
        <w:t xml:space="preserve">2017, </w:t>
      </w:r>
      <w:r w:rsidR="009B2C55" w:rsidRPr="00543E49">
        <w:rPr>
          <w:rFonts w:ascii="Arial" w:hAnsi="Arial" w:cs="Arial"/>
          <w:spacing w:val="4"/>
          <w:shd w:val="clear" w:color="auto" w:fill="FFFFFF"/>
          <w:lang w:val="en-US"/>
        </w:rPr>
        <w:t>No</w:t>
      </w:r>
      <w:r w:rsidRPr="00543E49">
        <w:rPr>
          <w:rFonts w:ascii="Arial" w:hAnsi="Arial" w:cs="Arial"/>
          <w:spacing w:val="4"/>
          <w:shd w:val="clear" w:color="auto" w:fill="FFFFFF"/>
          <w:lang w:val="en-US"/>
        </w:rPr>
        <w:t>. 1, </w:t>
      </w:r>
      <w:r w:rsidR="009B2C55" w:rsidRPr="00543E49">
        <w:rPr>
          <w:lang w:val="en-US"/>
        </w:rPr>
        <w:t>p</w:t>
      </w:r>
      <w:r w:rsidRPr="00543E49">
        <w:rPr>
          <w:lang w:val="en-US"/>
        </w:rPr>
        <w:t>. 1-7. </w:t>
      </w:r>
      <w:r w:rsidRPr="00543E49">
        <w:rPr>
          <w:rFonts w:ascii="Arial" w:hAnsi="Arial" w:cs="Arial"/>
          <w:spacing w:val="4"/>
          <w:shd w:val="clear" w:color="auto" w:fill="FFFFFF"/>
          <w:lang w:val="en-US"/>
        </w:rPr>
        <w:t>ISSN: 1432-8488.</w:t>
      </w:r>
    </w:p>
    <w:p w:rsidR="00BA2A23" w:rsidRPr="00543E49" w:rsidRDefault="00BA2A23" w:rsidP="00706483">
      <w:pPr>
        <w:jc w:val="both"/>
        <w:rPr>
          <w:b/>
          <w:sz w:val="24"/>
          <w:szCs w:val="24"/>
          <w:lang w:val="en-US"/>
        </w:rPr>
      </w:pPr>
    </w:p>
    <w:p w:rsidR="00706483" w:rsidRPr="00543E49" w:rsidRDefault="009B2C55" w:rsidP="00706483">
      <w:pPr>
        <w:jc w:val="both"/>
        <w:rPr>
          <w:b/>
          <w:sz w:val="24"/>
          <w:szCs w:val="24"/>
          <w:lang w:val="en-US"/>
        </w:rPr>
      </w:pPr>
      <w:r w:rsidRPr="00543E49">
        <w:rPr>
          <w:b/>
          <w:sz w:val="24"/>
          <w:szCs w:val="24"/>
          <w:lang w:val="en-US"/>
        </w:rPr>
        <w:t>Final summary of the results</w:t>
      </w:r>
      <w:r w:rsidR="00882E09" w:rsidRPr="00543E49">
        <w:rPr>
          <w:b/>
          <w:sz w:val="24"/>
          <w:szCs w:val="24"/>
          <w:lang w:val="en-US"/>
        </w:rPr>
        <w:t>:</w:t>
      </w:r>
    </w:p>
    <w:p w:rsidR="00882E09" w:rsidRPr="00543E49" w:rsidRDefault="009B2C55" w:rsidP="00882E09">
      <w:pPr>
        <w:pStyle w:val="Odstavecseseznamem"/>
        <w:numPr>
          <w:ilvl w:val="0"/>
          <w:numId w:val="2"/>
        </w:numPr>
        <w:jc w:val="both"/>
        <w:rPr>
          <w:sz w:val="24"/>
          <w:szCs w:val="24"/>
          <w:lang w:val="en-US"/>
        </w:rPr>
      </w:pPr>
      <w:r w:rsidRPr="00543E49">
        <w:rPr>
          <w:sz w:val="24"/>
          <w:szCs w:val="24"/>
          <w:lang w:val="en-US"/>
        </w:rPr>
        <w:t xml:space="preserve">All points in an approved </w:t>
      </w:r>
      <w:proofErr w:type="spellStart"/>
      <w:r w:rsidRPr="00543E49">
        <w:rPr>
          <w:sz w:val="24"/>
          <w:szCs w:val="24"/>
          <w:lang w:val="en-US"/>
        </w:rPr>
        <w:t>programm</w:t>
      </w:r>
      <w:bookmarkStart w:id="0" w:name="_GoBack"/>
      <w:bookmarkEnd w:id="0"/>
      <w:r w:rsidRPr="00543E49">
        <w:rPr>
          <w:sz w:val="24"/>
          <w:szCs w:val="24"/>
          <w:lang w:val="en-US"/>
        </w:rPr>
        <w:t>e</w:t>
      </w:r>
      <w:proofErr w:type="spellEnd"/>
      <w:r w:rsidRPr="00543E49">
        <w:rPr>
          <w:sz w:val="24"/>
          <w:szCs w:val="24"/>
          <w:lang w:val="en-US"/>
        </w:rPr>
        <w:t xml:space="preserve"> were fulfilled.</w:t>
      </w:r>
    </w:p>
    <w:p w:rsidR="00285EF8" w:rsidRPr="00543E49" w:rsidRDefault="00F360F2" w:rsidP="00882E09">
      <w:pPr>
        <w:pStyle w:val="Odstavecseseznamem"/>
        <w:numPr>
          <w:ilvl w:val="0"/>
          <w:numId w:val="2"/>
        </w:numPr>
        <w:jc w:val="both"/>
        <w:rPr>
          <w:sz w:val="24"/>
          <w:szCs w:val="24"/>
          <w:lang w:val="en-US"/>
        </w:rPr>
      </w:pPr>
      <w:r w:rsidRPr="00543E49">
        <w:rPr>
          <w:sz w:val="24"/>
          <w:szCs w:val="24"/>
          <w:lang w:val="en-US"/>
        </w:rPr>
        <w:t xml:space="preserve">Results of ion liquids conductivity measurements </w:t>
      </w:r>
      <w:r w:rsidR="00B64B07" w:rsidRPr="00543E49">
        <w:rPr>
          <w:sz w:val="24"/>
          <w:szCs w:val="24"/>
          <w:lang w:val="en-US"/>
        </w:rPr>
        <w:t>(</w:t>
      </w:r>
      <w:r w:rsidRPr="00543E49">
        <w:rPr>
          <w:sz w:val="24"/>
          <w:szCs w:val="24"/>
          <w:lang w:val="en-US"/>
        </w:rPr>
        <w:t>detailed results available from researchers</w:t>
      </w:r>
      <w:r w:rsidR="00B64B07" w:rsidRPr="00543E49">
        <w:rPr>
          <w:sz w:val="24"/>
          <w:szCs w:val="24"/>
          <w:lang w:val="en-US"/>
        </w:rPr>
        <w:t>)</w:t>
      </w:r>
      <w:r w:rsidR="007106C9" w:rsidRPr="00543E49">
        <w:rPr>
          <w:sz w:val="24"/>
          <w:szCs w:val="24"/>
          <w:lang w:val="en-US"/>
        </w:rPr>
        <w:t xml:space="preserve"> </w:t>
      </w:r>
      <w:r w:rsidR="00E924F5" w:rsidRPr="00543E49">
        <w:rPr>
          <w:sz w:val="24"/>
          <w:szCs w:val="24"/>
          <w:lang w:val="en-US"/>
        </w:rPr>
        <w:t>show that it is possible to use them in electrochemical energy sources. It is necessary to check other new systems modifications, including additives modifying ion conductivity (Li and Na salts were tested), safety on new battery systems and their influence on electrode masses</w:t>
      </w:r>
      <w:r w:rsidR="007106C9" w:rsidRPr="00543E49">
        <w:rPr>
          <w:sz w:val="24"/>
          <w:szCs w:val="24"/>
          <w:lang w:val="en-US"/>
        </w:rPr>
        <w:t xml:space="preserve">. </w:t>
      </w:r>
      <w:r w:rsidR="00FA493A" w:rsidRPr="00543E49">
        <w:rPr>
          <w:sz w:val="24"/>
          <w:szCs w:val="24"/>
          <w:lang w:val="en-US"/>
        </w:rPr>
        <w:t>Finally</w:t>
      </w:r>
      <w:r w:rsidR="00E924F5" w:rsidRPr="00543E49">
        <w:rPr>
          <w:sz w:val="24"/>
          <w:szCs w:val="24"/>
          <w:lang w:val="en-US"/>
        </w:rPr>
        <w:t>, their stability and durability during charging and discharging must be checked on the best specimen with special attention on NA conductivity additives</w:t>
      </w:r>
      <w:r w:rsidR="00285EF8" w:rsidRPr="00543E49">
        <w:rPr>
          <w:sz w:val="24"/>
          <w:szCs w:val="24"/>
          <w:lang w:val="en-US"/>
        </w:rPr>
        <w:t>.</w:t>
      </w:r>
    </w:p>
    <w:p w:rsidR="007106C9" w:rsidRPr="00543E49" w:rsidRDefault="00543E49" w:rsidP="00882E09">
      <w:pPr>
        <w:pStyle w:val="Odstavecseseznamem"/>
        <w:numPr>
          <w:ilvl w:val="0"/>
          <w:numId w:val="2"/>
        </w:numPr>
        <w:jc w:val="both"/>
        <w:rPr>
          <w:sz w:val="24"/>
          <w:szCs w:val="24"/>
          <w:lang w:val="en-US"/>
        </w:rPr>
      </w:pPr>
      <w:r>
        <w:rPr>
          <w:sz w:val="24"/>
          <w:szCs w:val="24"/>
          <w:lang w:val="en-US"/>
        </w:rPr>
        <w:t xml:space="preserve">Research of properties of thin layers based on </w:t>
      </w:r>
      <w:r w:rsidR="007106C9" w:rsidRPr="00543E49">
        <w:rPr>
          <w:sz w:val="24"/>
          <w:szCs w:val="24"/>
          <w:lang w:val="en-US"/>
        </w:rPr>
        <w:t>Al</w:t>
      </w:r>
      <w:r w:rsidR="007106C9" w:rsidRPr="00543E49">
        <w:rPr>
          <w:sz w:val="24"/>
          <w:szCs w:val="24"/>
          <w:vertAlign w:val="subscript"/>
          <w:lang w:val="en-US"/>
        </w:rPr>
        <w:t>2</w:t>
      </w:r>
      <w:r w:rsidR="007106C9" w:rsidRPr="00543E49">
        <w:rPr>
          <w:sz w:val="24"/>
          <w:szCs w:val="24"/>
          <w:lang w:val="en-US"/>
        </w:rPr>
        <w:t>O</w:t>
      </w:r>
      <w:r w:rsidR="007106C9" w:rsidRPr="00543E49">
        <w:rPr>
          <w:sz w:val="24"/>
          <w:szCs w:val="24"/>
          <w:vertAlign w:val="subscript"/>
          <w:lang w:val="en-US"/>
        </w:rPr>
        <w:t>3</w:t>
      </w:r>
      <w:r w:rsidR="007106C9" w:rsidRPr="00543E49">
        <w:rPr>
          <w:sz w:val="24"/>
          <w:szCs w:val="24"/>
          <w:lang w:val="en-US"/>
        </w:rPr>
        <w:t xml:space="preserve"> </w:t>
      </w:r>
      <w:r>
        <w:rPr>
          <w:sz w:val="24"/>
          <w:szCs w:val="24"/>
          <w:lang w:val="en-US"/>
        </w:rPr>
        <w:t xml:space="preserve">is a new </w:t>
      </w:r>
      <w:r w:rsidR="00A61827">
        <w:rPr>
          <w:sz w:val="24"/>
          <w:szCs w:val="24"/>
          <w:lang w:val="en-US"/>
        </w:rPr>
        <w:t>option how to use their unique conductive properties. It is recommended to continue the research by preparing</w:t>
      </w:r>
      <w:r w:rsidR="007106C9" w:rsidRPr="00543E49">
        <w:rPr>
          <w:sz w:val="24"/>
          <w:szCs w:val="24"/>
          <w:lang w:val="en-US"/>
        </w:rPr>
        <w:t xml:space="preserve"> </w:t>
      </w:r>
      <w:r w:rsidR="00A61827">
        <w:rPr>
          <w:sz w:val="24"/>
          <w:szCs w:val="24"/>
          <w:lang w:val="en-US"/>
        </w:rPr>
        <w:t>the technology of their preparation</w:t>
      </w:r>
      <w:r w:rsidR="004140F8" w:rsidRPr="00543E49">
        <w:rPr>
          <w:sz w:val="24"/>
          <w:szCs w:val="24"/>
          <w:lang w:val="en-US"/>
        </w:rPr>
        <w:t xml:space="preserve"> (magnetron</w:t>
      </w:r>
      <w:r w:rsidR="00A61827">
        <w:rPr>
          <w:sz w:val="24"/>
          <w:szCs w:val="24"/>
          <w:lang w:val="en-US"/>
        </w:rPr>
        <w:t xml:space="preserve"> sputtering</w:t>
      </w:r>
      <w:r w:rsidR="004140F8" w:rsidRPr="00543E49">
        <w:rPr>
          <w:sz w:val="24"/>
          <w:szCs w:val="24"/>
          <w:lang w:val="en-US"/>
        </w:rPr>
        <w:t xml:space="preserve">) </w:t>
      </w:r>
      <w:r w:rsidR="00A61827">
        <w:rPr>
          <w:sz w:val="24"/>
          <w:szCs w:val="24"/>
          <w:lang w:val="en-US"/>
        </w:rPr>
        <w:t>in different modes and in different working environments</w:t>
      </w:r>
      <w:r w:rsidR="004140F8" w:rsidRPr="00543E49">
        <w:rPr>
          <w:sz w:val="24"/>
          <w:szCs w:val="24"/>
          <w:lang w:val="en-US"/>
        </w:rPr>
        <w:t xml:space="preserve">. </w:t>
      </w:r>
      <w:r w:rsidR="00A61827">
        <w:rPr>
          <w:sz w:val="24"/>
          <w:szCs w:val="24"/>
          <w:lang w:val="en-US"/>
        </w:rPr>
        <w:t xml:space="preserve">That means higher number of </w:t>
      </w:r>
      <w:r w:rsidR="00A61827">
        <w:rPr>
          <w:sz w:val="24"/>
          <w:szCs w:val="24"/>
          <w:lang w:val="en-US"/>
        </w:rPr>
        <w:lastRenderedPageBreak/>
        <w:t>prepared layers, their compatibility with electrode materials, behavior changes during cycling</w:t>
      </w:r>
      <w:r w:rsidR="00285EF8" w:rsidRPr="00543E49">
        <w:rPr>
          <w:sz w:val="24"/>
          <w:szCs w:val="24"/>
          <w:lang w:val="en-US"/>
        </w:rPr>
        <w:t xml:space="preserve">. </w:t>
      </w:r>
      <w:r w:rsidR="00A61827">
        <w:rPr>
          <w:sz w:val="24"/>
          <w:szCs w:val="24"/>
          <w:lang w:val="en-US"/>
        </w:rPr>
        <w:t>Using high resistance Si substrates and their influence on the structure and resulting oxide layers properties is of a special importance.</w:t>
      </w:r>
    </w:p>
    <w:p w:rsidR="004140F8" w:rsidRPr="00543E49" w:rsidRDefault="004140F8" w:rsidP="004140F8">
      <w:pPr>
        <w:ind w:left="360"/>
        <w:jc w:val="both"/>
        <w:rPr>
          <w:sz w:val="24"/>
          <w:szCs w:val="24"/>
          <w:lang w:val="en-US"/>
        </w:rPr>
      </w:pPr>
      <w:r w:rsidRPr="00543E49">
        <w:rPr>
          <w:sz w:val="24"/>
          <w:szCs w:val="24"/>
          <w:lang w:val="en-US"/>
        </w:rPr>
        <w:t>T</w:t>
      </w:r>
      <w:r w:rsidR="00A61827">
        <w:rPr>
          <w:sz w:val="24"/>
          <w:szCs w:val="24"/>
          <w:lang w:val="en-US"/>
        </w:rPr>
        <w:t>hese results of joint research of the two universities are promising and the successful cooperation between doctoral and masters students is also beneficial.</w:t>
      </w:r>
    </w:p>
    <w:p w:rsidR="00060579" w:rsidRPr="00543E49" w:rsidRDefault="00A61827" w:rsidP="00285EF8">
      <w:pPr>
        <w:ind w:left="360"/>
        <w:jc w:val="both"/>
        <w:rPr>
          <w:b/>
          <w:sz w:val="24"/>
          <w:szCs w:val="24"/>
          <w:lang w:val="en-US"/>
        </w:rPr>
      </w:pPr>
      <w:r>
        <w:rPr>
          <w:sz w:val="24"/>
          <w:szCs w:val="24"/>
          <w:lang w:val="en-US"/>
        </w:rPr>
        <w:t>These are the reason</w:t>
      </w:r>
      <w:r w:rsidR="00882B0D">
        <w:rPr>
          <w:sz w:val="24"/>
          <w:szCs w:val="24"/>
          <w:lang w:val="en-US"/>
        </w:rPr>
        <w:t>s</w:t>
      </w:r>
      <w:r>
        <w:rPr>
          <w:sz w:val="24"/>
          <w:szCs w:val="24"/>
          <w:lang w:val="en-US"/>
        </w:rPr>
        <w:t xml:space="preserve"> why to think about </w:t>
      </w:r>
      <w:r>
        <w:rPr>
          <w:b/>
          <w:sz w:val="24"/>
          <w:szCs w:val="24"/>
          <w:lang w:val="en-US"/>
        </w:rPr>
        <w:t>continu</w:t>
      </w:r>
      <w:r w:rsidR="00882B0D">
        <w:rPr>
          <w:b/>
          <w:sz w:val="24"/>
          <w:szCs w:val="24"/>
          <w:lang w:val="en-US"/>
        </w:rPr>
        <w:t>ation of t</w:t>
      </w:r>
      <w:r>
        <w:rPr>
          <w:b/>
          <w:sz w:val="24"/>
          <w:szCs w:val="24"/>
          <w:lang w:val="en-US"/>
        </w:rPr>
        <w:t>he long-term successful cooperation between the two universities</w:t>
      </w:r>
      <w:r w:rsidR="00285EF8" w:rsidRPr="00543E49">
        <w:rPr>
          <w:b/>
          <w:sz w:val="24"/>
          <w:szCs w:val="24"/>
          <w:lang w:val="en-US"/>
        </w:rPr>
        <w:t>.</w:t>
      </w:r>
    </w:p>
    <w:sectPr w:rsidR="00060579" w:rsidRPr="00543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134A8"/>
    <w:multiLevelType w:val="hybridMultilevel"/>
    <w:tmpl w:val="CF20AA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62402FA"/>
    <w:multiLevelType w:val="hybridMultilevel"/>
    <w:tmpl w:val="281AED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5A"/>
    <w:rsid w:val="00001959"/>
    <w:rsid w:val="00060579"/>
    <w:rsid w:val="00080F2E"/>
    <w:rsid w:val="00082AB4"/>
    <w:rsid w:val="00085832"/>
    <w:rsid w:val="00090EBF"/>
    <w:rsid w:val="000915B0"/>
    <w:rsid w:val="00094069"/>
    <w:rsid w:val="000A4986"/>
    <w:rsid w:val="000B0BA4"/>
    <w:rsid w:val="000B220C"/>
    <w:rsid w:val="00116B78"/>
    <w:rsid w:val="00146675"/>
    <w:rsid w:val="001E4BB8"/>
    <w:rsid w:val="001F0F21"/>
    <w:rsid w:val="001F715D"/>
    <w:rsid w:val="00204F49"/>
    <w:rsid w:val="002279AA"/>
    <w:rsid w:val="00271FB9"/>
    <w:rsid w:val="00285EF8"/>
    <w:rsid w:val="002C6305"/>
    <w:rsid w:val="002D173F"/>
    <w:rsid w:val="00375603"/>
    <w:rsid w:val="00387EE3"/>
    <w:rsid w:val="0040081D"/>
    <w:rsid w:val="00404883"/>
    <w:rsid w:val="004140F8"/>
    <w:rsid w:val="004320D6"/>
    <w:rsid w:val="0048498B"/>
    <w:rsid w:val="004E5C40"/>
    <w:rsid w:val="004F1D09"/>
    <w:rsid w:val="004F1D5A"/>
    <w:rsid w:val="00533175"/>
    <w:rsid w:val="005333DE"/>
    <w:rsid w:val="005343DC"/>
    <w:rsid w:val="00543E49"/>
    <w:rsid w:val="00550917"/>
    <w:rsid w:val="005725C8"/>
    <w:rsid w:val="005D30ED"/>
    <w:rsid w:val="0064051E"/>
    <w:rsid w:val="00667CB4"/>
    <w:rsid w:val="006C0929"/>
    <w:rsid w:val="00706483"/>
    <w:rsid w:val="007106C9"/>
    <w:rsid w:val="007833C1"/>
    <w:rsid w:val="007D5CBF"/>
    <w:rsid w:val="00802406"/>
    <w:rsid w:val="00821BED"/>
    <w:rsid w:val="0088124D"/>
    <w:rsid w:val="00882B0D"/>
    <w:rsid w:val="00882E09"/>
    <w:rsid w:val="00893B06"/>
    <w:rsid w:val="008A124C"/>
    <w:rsid w:val="008E4E81"/>
    <w:rsid w:val="0094654D"/>
    <w:rsid w:val="009B2C55"/>
    <w:rsid w:val="009D6AB1"/>
    <w:rsid w:val="00A162B4"/>
    <w:rsid w:val="00A61827"/>
    <w:rsid w:val="00A95855"/>
    <w:rsid w:val="00AA36D1"/>
    <w:rsid w:val="00AA7DE2"/>
    <w:rsid w:val="00AB7FDE"/>
    <w:rsid w:val="00B12005"/>
    <w:rsid w:val="00B6422C"/>
    <w:rsid w:val="00B64B07"/>
    <w:rsid w:val="00B75AB3"/>
    <w:rsid w:val="00BA2A23"/>
    <w:rsid w:val="00BB1FD9"/>
    <w:rsid w:val="00C26E74"/>
    <w:rsid w:val="00C335D7"/>
    <w:rsid w:val="00C34CBF"/>
    <w:rsid w:val="00C62097"/>
    <w:rsid w:val="00C659E7"/>
    <w:rsid w:val="00D17340"/>
    <w:rsid w:val="00D63679"/>
    <w:rsid w:val="00D9110F"/>
    <w:rsid w:val="00DC338F"/>
    <w:rsid w:val="00DE5BB4"/>
    <w:rsid w:val="00E30E97"/>
    <w:rsid w:val="00E86CA8"/>
    <w:rsid w:val="00E924F5"/>
    <w:rsid w:val="00EA2D3C"/>
    <w:rsid w:val="00EE1F52"/>
    <w:rsid w:val="00F12EC9"/>
    <w:rsid w:val="00F1349C"/>
    <w:rsid w:val="00F360F2"/>
    <w:rsid w:val="00FA493A"/>
    <w:rsid w:val="00FB154D"/>
    <w:rsid w:val="00FD204C"/>
    <w:rsid w:val="00FD49C4"/>
    <w:rsid w:val="00FE1A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657A"/>
  <w15:docId w15:val="{CF352A88-E94A-4FF4-A230-55CA7BCE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6B78"/>
    <w:pPr>
      <w:ind w:left="720"/>
      <w:contextualSpacing/>
    </w:pPr>
  </w:style>
  <w:style w:type="paragraph" w:styleId="Textbubliny">
    <w:name w:val="Balloon Text"/>
    <w:basedOn w:val="Normln"/>
    <w:link w:val="TextbublinyChar"/>
    <w:uiPriority w:val="99"/>
    <w:semiHidden/>
    <w:unhideWhenUsed/>
    <w:rsid w:val="002C63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6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E27A-D65D-4E8E-AFB6-A8E98E47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947</Words>
  <Characters>5589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Zatloukal</dc:creator>
  <cp:lastModifiedBy>Jiří Tichý</cp:lastModifiedBy>
  <cp:revision>8</cp:revision>
  <cp:lastPrinted>2018-01-23T14:18:00Z</cp:lastPrinted>
  <dcterms:created xsi:type="dcterms:W3CDTF">2018-02-15T08:52:00Z</dcterms:created>
  <dcterms:modified xsi:type="dcterms:W3CDTF">2018-02-15T21:15:00Z</dcterms:modified>
</cp:coreProperties>
</file>